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001" w:rsidRPr="005C35FF" w:rsidRDefault="00BE7001" w:rsidP="00BE7001">
      <w:pPr>
        <w:ind w:left="90"/>
        <w:jc w:val="center"/>
        <w:rPr>
          <w:b/>
          <w:bCs/>
          <w:sz w:val="46"/>
          <w:szCs w:val="46"/>
        </w:rPr>
      </w:pPr>
      <w:r w:rsidRPr="005C35FF">
        <w:rPr>
          <w:b/>
          <w:bCs/>
          <w:sz w:val="46"/>
          <w:szCs w:val="46"/>
        </w:rPr>
        <w:t>Newspaper Index</w:t>
      </w:r>
    </w:p>
    <w:p w:rsidR="00BE7001" w:rsidRPr="005C35FF" w:rsidRDefault="00BE7001" w:rsidP="00BE7001">
      <w:pPr>
        <w:jc w:val="center"/>
        <w:rPr>
          <w:sz w:val="34"/>
          <w:szCs w:val="34"/>
        </w:rPr>
      </w:pPr>
    </w:p>
    <w:p w:rsidR="00BE7001" w:rsidRPr="005C35FF" w:rsidRDefault="00BE7001" w:rsidP="00BE7001">
      <w:pPr>
        <w:jc w:val="center"/>
        <w:rPr>
          <w:b/>
          <w:bCs/>
          <w:sz w:val="34"/>
          <w:szCs w:val="34"/>
        </w:rPr>
      </w:pPr>
      <w:r w:rsidRPr="005C35FF">
        <w:rPr>
          <w:b/>
          <w:bCs/>
          <w:sz w:val="34"/>
          <w:szCs w:val="34"/>
        </w:rPr>
        <w:t>A monthly publication of newspaper’s articles</w:t>
      </w:r>
    </w:p>
    <w:p w:rsidR="00BE7001" w:rsidRPr="005C35FF" w:rsidRDefault="00BE7001" w:rsidP="00BE7001">
      <w:pPr>
        <w:jc w:val="center"/>
        <w:rPr>
          <w:b/>
          <w:sz w:val="36"/>
          <w:szCs w:val="36"/>
        </w:rPr>
      </w:pPr>
    </w:p>
    <w:p w:rsidR="00BE7001" w:rsidRPr="005C35FF" w:rsidRDefault="00BE7001" w:rsidP="00BE7001">
      <w:pPr>
        <w:jc w:val="center"/>
        <w:rPr>
          <w:b/>
          <w:sz w:val="36"/>
          <w:szCs w:val="36"/>
        </w:rPr>
      </w:pPr>
      <w:r w:rsidRPr="005C35FF">
        <w:rPr>
          <w:b/>
          <w:sz w:val="36"/>
          <w:szCs w:val="36"/>
        </w:rPr>
        <w:t>From</w:t>
      </w:r>
    </w:p>
    <w:p w:rsidR="00BE7001" w:rsidRPr="005C35FF" w:rsidRDefault="00BE7001" w:rsidP="00BE7001">
      <w:pPr>
        <w:jc w:val="center"/>
        <w:rPr>
          <w:b/>
          <w:sz w:val="28"/>
          <w:szCs w:val="28"/>
        </w:rPr>
      </w:pPr>
    </w:p>
    <w:p w:rsidR="00BE7001" w:rsidRPr="005C35FF" w:rsidRDefault="00BE7001" w:rsidP="00BE7001">
      <w:pPr>
        <w:jc w:val="center"/>
        <w:rPr>
          <w:b/>
          <w:sz w:val="30"/>
          <w:szCs w:val="30"/>
        </w:rPr>
      </w:pPr>
      <w:r w:rsidRPr="005C35FF">
        <w:rPr>
          <w:b/>
          <w:sz w:val="30"/>
          <w:szCs w:val="30"/>
        </w:rPr>
        <w:t>Business Recorder, Dail</w:t>
      </w:r>
      <w:r>
        <w:rPr>
          <w:b/>
          <w:sz w:val="30"/>
          <w:szCs w:val="30"/>
        </w:rPr>
        <w:t xml:space="preserve">y Times, Dawn, </w:t>
      </w:r>
    </w:p>
    <w:p w:rsidR="00BE7001" w:rsidRPr="005C35FF" w:rsidRDefault="00BE7001" w:rsidP="00BE7001">
      <w:pPr>
        <w:jc w:val="center"/>
        <w:rPr>
          <w:b/>
          <w:sz w:val="30"/>
          <w:szCs w:val="30"/>
        </w:rPr>
      </w:pPr>
      <w:r>
        <w:rPr>
          <w:b/>
          <w:sz w:val="30"/>
          <w:szCs w:val="30"/>
        </w:rPr>
        <w:t xml:space="preserve">Pakistan Observer, </w:t>
      </w:r>
      <w:r w:rsidRPr="005C35FF">
        <w:rPr>
          <w:b/>
          <w:sz w:val="30"/>
          <w:szCs w:val="30"/>
        </w:rPr>
        <w:t xml:space="preserve">The Nation and The News </w:t>
      </w:r>
    </w:p>
    <w:p w:rsidR="00BE7001" w:rsidRPr="005C35FF" w:rsidRDefault="00BE7001" w:rsidP="00BE7001">
      <w:pPr>
        <w:jc w:val="center"/>
        <w:rPr>
          <w:sz w:val="34"/>
          <w:szCs w:val="34"/>
        </w:rPr>
      </w:pPr>
    </w:p>
    <w:p w:rsidR="00BE7001" w:rsidRPr="005C35FF" w:rsidRDefault="00BE7001" w:rsidP="00BE7001">
      <w:pPr>
        <w:jc w:val="center"/>
        <w:rPr>
          <w:sz w:val="34"/>
          <w:szCs w:val="34"/>
        </w:rPr>
      </w:pPr>
    </w:p>
    <w:p w:rsidR="00BE7001" w:rsidRPr="005C35FF" w:rsidRDefault="00BE7001" w:rsidP="00BE7001">
      <w:pPr>
        <w:jc w:val="center"/>
        <w:rPr>
          <w:b/>
          <w:bCs/>
          <w:sz w:val="30"/>
          <w:szCs w:val="30"/>
        </w:rPr>
      </w:pPr>
      <w:r w:rsidRPr="005C35FF">
        <w:rPr>
          <w:b/>
          <w:bCs/>
          <w:sz w:val="30"/>
          <w:szCs w:val="30"/>
        </w:rPr>
        <w:t>Compiled by</w:t>
      </w:r>
    </w:p>
    <w:p w:rsidR="00BE7001" w:rsidRPr="005C35FF" w:rsidRDefault="00BE7001" w:rsidP="00BE7001">
      <w:pPr>
        <w:rPr>
          <w:i/>
          <w:iCs/>
          <w:sz w:val="28"/>
          <w:szCs w:val="28"/>
        </w:rPr>
      </w:pPr>
    </w:p>
    <w:p w:rsidR="00BE7001" w:rsidRPr="005C35FF" w:rsidRDefault="00BE7001" w:rsidP="00BE7001">
      <w:pPr>
        <w:jc w:val="center"/>
        <w:rPr>
          <w:iCs/>
          <w:sz w:val="28"/>
          <w:szCs w:val="28"/>
        </w:rPr>
      </w:pPr>
      <w:r w:rsidRPr="005C35FF">
        <w:rPr>
          <w:iCs/>
          <w:sz w:val="28"/>
          <w:szCs w:val="28"/>
        </w:rPr>
        <w:t>Muhammad Asif Khan</w:t>
      </w:r>
    </w:p>
    <w:p w:rsidR="00BE7001" w:rsidRDefault="00BE7001" w:rsidP="00FD2D49">
      <w:pPr>
        <w:jc w:val="center"/>
        <w:rPr>
          <w:i/>
          <w:iCs/>
          <w:sz w:val="28"/>
          <w:szCs w:val="28"/>
        </w:rPr>
      </w:pPr>
      <w:r w:rsidRPr="005C35FF">
        <w:rPr>
          <w:i/>
          <w:iCs/>
          <w:sz w:val="28"/>
          <w:szCs w:val="28"/>
        </w:rPr>
        <w:t>Deputy Chief Librarian</w:t>
      </w:r>
      <w:r w:rsidR="00D57BAA">
        <w:rPr>
          <w:i/>
          <w:iCs/>
          <w:sz w:val="28"/>
          <w:szCs w:val="28"/>
        </w:rPr>
        <w:t>,</w:t>
      </w:r>
      <w:r w:rsidR="00FD2D49">
        <w:rPr>
          <w:i/>
          <w:iCs/>
          <w:sz w:val="28"/>
          <w:szCs w:val="28"/>
        </w:rPr>
        <w:t xml:space="preserve"> A</w:t>
      </w:r>
      <w:r w:rsidR="00F54CC3">
        <w:rPr>
          <w:i/>
          <w:iCs/>
          <w:sz w:val="28"/>
          <w:szCs w:val="28"/>
        </w:rPr>
        <w:t>cquisition</w:t>
      </w:r>
      <w:r w:rsidR="00FD2D49">
        <w:rPr>
          <w:i/>
          <w:iCs/>
          <w:sz w:val="28"/>
          <w:szCs w:val="28"/>
        </w:rPr>
        <w:t xml:space="preserve"> </w:t>
      </w:r>
      <w:r w:rsidRPr="005C35FF">
        <w:rPr>
          <w:i/>
          <w:iCs/>
          <w:sz w:val="28"/>
          <w:szCs w:val="28"/>
        </w:rPr>
        <w:t xml:space="preserve"> Section, P.U.Library</w:t>
      </w:r>
    </w:p>
    <w:p w:rsidR="00BE7001" w:rsidRDefault="00BE7001" w:rsidP="00BE7001">
      <w:pPr>
        <w:jc w:val="center"/>
        <w:rPr>
          <w:i/>
          <w:iCs/>
          <w:sz w:val="28"/>
          <w:szCs w:val="28"/>
        </w:rPr>
      </w:pPr>
    </w:p>
    <w:p w:rsidR="00BE7001" w:rsidRPr="005C35FF" w:rsidRDefault="00BE7001" w:rsidP="00BE7001">
      <w:pPr>
        <w:jc w:val="center"/>
        <w:rPr>
          <w:iCs/>
          <w:sz w:val="28"/>
          <w:szCs w:val="28"/>
        </w:rPr>
      </w:pPr>
      <w:r>
        <w:rPr>
          <w:iCs/>
          <w:sz w:val="28"/>
          <w:szCs w:val="28"/>
        </w:rPr>
        <w:t xml:space="preserve">Dr. Azhar Rasheed </w:t>
      </w:r>
    </w:p>
    <w:p w:rsidR="00BE7001" w:rsidRPr="005C35FF" w:rsidRDefault="00BE7001" w:rsidP="00BE7001">
      <w:pPr>
        <w:jc w:val="center"/>
        <w:rPr>
          <w:i/>
          <w:iCs/>
          <w:sz w:val="28"/>
          <w:szCs w:val="28"/>
        </w:rPr>
      </w:pPr>
      <w:r w:rsidRPr="005C35FF">
        <w:rPr>
          <w:i/>
          <w:iCs/>
          <w:sz w:val="28"/>
          <w:szCs w:val="28"/>
        </w:rPr>
        <w:t xml:space="preserve">Deputy Chief Librarian, </w:t>
      </w:r>
      <w:r>
        <w:rPr>
          <w:i/>
          <w:iCs/>
          <w:sz w:val="28"/>
          <w:szCs w:val="28"/>
        </w:rPr>
        <w:t>Oriental</w:t>
      </w:r>
      <w:r w:rsidRPr="005C35FF">
        <w:rPr>
          <w:i/>
          <w:iCs/>
          <w:sz w:val="28"/>
          <w:szCs w:val="28"/>
        </w:rPr>
        <w:t xml:space="preserve"> Section, P.U.Library</w:t>
      </w:r>
    </w:p>
    <w:p w:rsidR="00BE7001" w:rsidRPr="005C35FF" w:rsidRDefault="00BE7001" w:rsidP="00BE7001">
      <w:pPr>
        <w:rPr>
          <w:iCs/>
          <w:sz w:val="28"/>
          <w:szCs w:val="28"/>
        </w:rPr>
      </w:pPr>
    </w:p>
    <w:p w:rsidR="00BE7001" w:rsidRPr="005C35FF" w:rsidRDefault="00BE7001" w:rsidP="00BE7001">
      <w:pPr>
        <w:jc w:val="center"/>
        <w:rPr>
          <w:sz w:val="28"/>
          <w:szCs w:val="28"/>
        </w:rPr>
      </w:pPr>
      <w:r>
        <w:rPr>
          <w:sz w:val="28"/>
          <w:szCs w:val="28"/>
        </w:rPr>
        <w:t xml:space="preserve">Dr. </w:t>
      </w:r>
      <w:r w:rsidRPr="005C35FF">
        <w:rPr>
          <w:sz w:val="28"/>
          <w:szCs w:val="28"/>
        </w:rPr>
        <w:t>Hamid Ali</w:t>
      </w:r>
    </w:p>
    <w:p w:rsidR="00BE7001" w:rsidRPr="005C35FF" w:rsidRDefault="00BE7001" w:rsidP="00BE7001">
      <w:pPr>
        <w:jc w:val="center"/>
        <w:rPr>
          <w:i/>
          <w:iCs/>
          <w:sz w:val="28"/>
          <w:szCs w:val="28"/>
        </w:rPr>
      </w:pPr>
      <w:r w:rsidRPr="005C35FF">
        <w:rPr>
          <w:i/>
          <w:iCs/>
          <w:sz w:val="28"/>
          <w:szCs w:val="28"/>
        </w:rPr>
        <w:t>Senior Librarian, Oriental Section, P.U. Library</w:t>
      </w:r>
    </w:p>
    <w:p w:rsidR="00BE7001" w:rsidRPr="005C35FF" w:rsidRDefault="00BE7001" w:rsidP="00BE7001">
      <w:pPr>
        <w:jc w:val="center"/>
        <w:rPr>
          <w:iCs/>
          <w:sz w:val="28"/>
          <w:szCs w:val="28"/>
        </w:rPr>
      </w:pPr>
    </w:p>
    <w:p w:rsidR="00BE7001" w:rsidRPr="005C35FF" w:rsidRDefault="00BE7001" w:rsidP="00BE7001">
      <w:pPr>
        <w:jc w:val="center"/>
        <w:rPr>
          <w:iCs/>
          <w:sz w:val="28"/>
          <w:szCs w:val="28"/>
        </w:rPr>
      </w:pPr>
      <w:r w:rsidRPr="005C35FF">
        <w:rPr>
          <w:iCs/>
          <w:sz w:val="28"/>
          <w:szCs w:val="28"/>
        </w:rPr>
        <w:t>Shafiq Ur Rehman</w:t>
      </w:r>
    </w:p>
    <w:p w:rsidR="00BE7001" w:rsidRPr="005C35FF" w:rsidRDefault="00BE7001" w:rsidP="00BE7001">
      <w:pPr>
        <w:jc w:val="center"/>
        <w:rPr>
          <w:i/>
          <w:iCs/>
          <w:sz w:val="28"/>
          <w:szCs w:val="28"/>
        </w:rPr>
      </w:pPr>
      <w:r w:rsidRPr="005C35FF">
        <w:rPr>
          <w:i/>
          <w:iCs/>
          <w:sz w:val="28"/>
          <w:szCs w:val="28"/>
        </w:rPr>
        <w:t>Senior Librarian, Oriental Section, P.U. Library</w:t>
      </w:r>
    </w:p>
    <w:p w:rsidR="00BE7001" w:rsidRDefault="00BE7001" w:rsidP="00BE7001">
      <w:pPr>
        <w:jc w:val="center"/>
        <w:rPr>
          <w:sz w:val="28"/>
          <w:szCs w:val="28"/>
        </w:rPr>
      </w:pPr>
    </w:p>
    <w:p w:rsidR="00BE7001" w:rsidRDefault="00BE7001" w:rsidP="00BE7001">
      <w:pPr>
        <w:jc w:val="center"/>
        <w:rPr>
          <w:sz w:val="28"/>
          <w:szCs w:val="28"/>
        </w:rPr>
      </w:pPr>
      <w:r w:rsidRPr="00765630">
        <w:rPr>
          <w:sz w:val="28"/>
          <w:szCs w:val="28"/>
        </w:rPr>
        <w:t>Muhammad Razaq</w:t>
      </w:r>
    </w:p>
    <w:p w:rsidR="00BE7001" w:rsidRPr="00765630" w:rsidRDefault="00BE7001" w:rsidP="00BE7001">
      <w:pPr>
        <w:jc w:val="center"/>
        <w:rPr>
          <w:i/>
          <w:iCs/>
          <w:sz w:val="28"/>
          <w:szCs w:val="28"/>
        </w:rPr>
      </w:pPr>
      <w:r>
        <w:rPr>
          <w:i/>
          <w:iCs/>
          <w:sz w:val="28"/>
          <w:szCs w:val="28"/>
        </w:rPr>
        <w:t xml:space="preserve">Senior </w:t>
      </w:r>
      <w:r w:rsidRPr="00765630">
        <w:rPr>
          <w:i/>
          <w:iCs/>
          <w:sz w:val="28"/>
          <w:szCs w:val="28"/>
        </w:rPr>
        <w:t>Librarian, Circulation Section, P.U. Library</w:t>
      </w:r>
    </w:p>
    <w:p w:rsidR="00BE7001" w:rsidRDefault="00BE7001" w:rsidP="00BE7001">
      <w:pPr>
        <w:rPr>
          <w:sz w:val="28"/>
          <w:szCs w:val="28"/>
        </w:rPr>
      </w:pPr>
    </w:p>
    <w:p w:rsidR="00BE7001" w:rsidRDefault="00BE7001" w:rsidP="00BE7001">
      <w:pPr>
        <w:jc w:val="center"/>
        <w:rPr>
          <w:sz w:val="28"/>
          <w:szCs w:val="28"/>
        </w:rPr>
      </w:pPr>
      <w:r>
        <w:rPr>
          <w:sz w:val="28"/>
          <w:szCs w:val="28"/>
        </w:rPr>
        <w:t>Ms. Sakina Bashir</w:t>
      </w:r>
    </w:p>
    <w:p w:rsidR="00BE7001" w:rsidRDefault="00BE7001" w:rsidP="00BE7001">
      <w:pPr>
        <w:jc w:val="center"/>
        <w:rPr>
          <w:i/>
          <w:iCs/>
          <w:sz w:val="28"/>
          <w:szCs w:val="28"/>
        </w:rPr>
      </w:pPr>
      <w:r w:rsidRPr="005C35FF">
        <w:rPr>
          <w:i/>
          <w:iCs/>
          <w:sz w:val="28"/>
          <w:szCs w:val="28"/>
        </w:rPr>
        <w:t>Librarian, Serials Section, P.U.Library</w:t>
      </w:r>
    </w:p>
    <w:p w:rsidR="00BE7001" w:rsidRPr="005C35FF" w:rsidRDefault="00BE7001" w:rsidP="00BE7001">
      <w:pPr>
        <w:rPr>
          <w:sz w:val="28"/>
          <w:szCs w:val="28"/>
        </w:rPr>
      </w:pPr>
    </w:p>
    <w:p w:rsidR="00BE7001" w:rsidRPr="005C35FF" w:rsidRDefault="00BE7001" w:rsidP="00BE7001">
      <w:pPr>
        <w:jc w:val="center"/>
        <w:rPr>
          <w:sz w:val="28"/>
          <w:szCs w:val="28"/>
        </w:rPr>
      </w:pPr>
      <w:r>
        <w:rPr>
          <w:sz w:val="28"/>
          <w:szCs w:val="28"/>
        </w:rPr>
        <w:t>Mehtab Yahya</w:t>
      </w:r>
    </w:p>
    <w:p w:rsidR="00BE7001" w:rsidRPr="005C35FF" w:rsidRDefault="00BE7001" w:rsidP="00BE7001">
      <w:pPr>
        <w:jc w:val="center"/>
        <w:rPr>
          <w:sz w:val="28"/>
          <w:szCs w:val="28"/>
        </w:rPr>
      </w:pPr>
      <w:r w:rsidRPr="005C35FF">
        <w:rPr>
          <w:i/>
          <w:iCs/>
          <w:sz w:val="28"/>
          <w:szCs w:val="28"/>
        </w:rPr>
        <w:t xml:space="preserve"> Librarian, Circulation Section, P.U. Library</w:t>
      </w:r>
    </w:p>
    <w:p w:rsidR="00BE7001" w:rsidRPr="005C35FF" w:rsidRDefault="00BE7001" w:rsidP="00BE7001">
      <w:pPr>
        <w:jc w:val="center"/>
        <w:rPr>
          <w:sz w:val="34"/>
          <w:szCs w:val="34"/>
        </w:rPr>
      </w:pPr>
    </w:p>
    <w:p w:rsidR="00BE7001" w:rsidRDefault="00BE7001" w:rsidP="00BE7001">
      <w:pPr>
        <w:jc w:val="center"/>
        <w:rPr>
          <w:sz w:val="34"/>
          <w:szCs w:val="34"/>
        </w:rPr>
      </w:pPr>
    </w:p>
    <w:p w:rsidR="00BE7001" w:rsidRDefault="00BE7001" w:rsidP="00BE7001">
      <w:pPr>
        <w:jc w:val="center"/>
        <w:rPr>
          <w:sz w:val="34"/>
          <w:szCs w:val="34"/>
        </w:rPr>
      </w:pPr>
    </w:p>
    <w:p w:rsidR="00BE7001" w:rsidRDefault="00BE7001" w:rsidP="00BE7001">
      <w:pPr>
        <w:jc w:val="center"/>
        <w:rPr>
          <w:sz w:val="34"/>
          <w:szCs w:val="34"/>
        </w:rPr>
      </w:pPr>
    </w:p>
    <w:p w:rsidR="00BE7001" w:rsidRPr="005C35FF" w:rsidRDefault="00BE7001" w:rsidP="00BE7001">
      <w:pPr>
        <w:jc w:val="center"/>
        <w:rPr>
          <w:sz w:val="30"/>
          <w:szCs w:val="30"/>
        </w:rPr>
      </w:pPr>
      <w:r w:rsidRPr="005C35FF">
        <w:rPr>
          <w:sz w:val="30"/>
          <w:szCs w:val="30"/>
        </w:rPr>
        <w:t>Published by</w:t>
      </w:r>
    </w:p>
    <w:p w:rsidR="00BE7001" w:rsidRPr="005C35FF" w:rsidRDefault="00BE7001" w:rsidP="00BE7001">
      <w:pPr>
        <w:jc w:val="center"/>
        <w:rPr>
          <w:sz w:val="36"/>
          <w:szCs w:val="36"/>
        </w:rPr>
      </w:pPr>
      <w:r w:rsidRPr="005C35FF">
        <w:rPr>
          <w:sz w:val="36"/>
          <w:szCs w:val="36"/>
        </w:rPr>
        <w:t>Punjab University Library</w:t>
      </w:r>
      <w:r w:rsidRPr="005C35FF">
        <w:rPr>
          <w:sz w:val="36"/>
          <w:szCs w:val="36"/>
        </w:rPr>
        <w:br/>
      </w:r>
    </w:p>
    <w:p w:rsidR="00BE7001" w:rsidRPr="005C35FF" w:rsidRDefault="00BE7001" w:rsidP="00BE7001">
      <w:pPr>
        <w:jc w:val="center"/>
      </w:pPr>
      <w:r w:rsidRPr="005C35FF">
        <w:t>© 20</w:t>
      </w:r>
      <w:r>
        <w:t>21</w:t>
      </w:r>
      <w:r w:rsidRPr="005C35FF">
        <w:t xml:space="preserve"> </w:t>
      </w:r>
      <w:r>
        <w:t xml:space="preserve">Dr. Muhammad Haroon Usmani </w:t>
      </w:r>
      <w:r w:rsidRPr="005C35FF">
        <w:t>Chief Librarian Punjab University Library, Lahore</w:t>
      </w:r>
    </w:p>
    <w:p w:rsidR="00BE7001" w:rsidRPr="005C35FF" w:rsidRDefault="00BE7001" w:rsidP="00BE7001">
      <w:pPr>
        <w:jc w:val="center"/>
        <w:rPr>
          <w:rFonts w:ascii="Arial" w:hAnsi="Arial"/>
          <w:b/>
          <w:sz w:val="40"/>
          <w:szCs w:val="40"/>
        </w:rPr>
      </w:pPr>
      <w:r w:rsidRPr="005C35FF">
        <w:rPr>
          <w:rFonts w:ascii="Monotype Corsiva" w:hAnsi="Monotype Corsiva"/>
          <w:b/>
          <w:sz w:val="34"/>
          <w:szCs w:val="34"/>
        </w:rPr>
        <w:br w:type="page"/>
      </w:r>
      <w:r w:rsidRPr="005C35FF">
        <w:rPr>
          <w:rFonts w:ascii="Arial" w:hAnsi="Arial"/>
          <w:b/>
          <w:sz w:val="40"/>
          <w:szCs w:val="40"/>
        </w:rPr>
        <w:lastRenderedPageBreak/>
        <w:t>Preface</w:t>
      </w:r>
    </w:p>
    <w:p w:rsidR="00BE7001" w:rsidRPr="005C35FF" w:rsidRDefault="00BE7001" w:rsidP="00BE7001">
      <w:pPr>
        <w:jc w:val="center"/>
        <w:rPr>
          <w:rFonts w:ascii="Arial" w:hAnsi="Arial"/>
          <w:b/>
        </w:rPr>
      </w:pPr>
    </w:p>
    <w:p w:rsidR="00BE7001" w:rsidRPr="005C35FF" w:rsidRDefault="00BE7001" w:rsidP="00BE7001">
      <w:pPr>
        <w:jc w:val="center"/>
        <w:rPr>
          <w:rFonts w:ascii="Arial" w:hAnsi="Arial"/>
          <w:b/>
          <w:rtl/>
        </w:rPr>
      </w:pPr>
    </w:p>
    <w:p w:rsidR="00BE7001" w:rsidRPr="005C35FF" w:rsidRDefault="00BE7001" w:rsidP="00BE7001">
      <w:pPr>
        <w:spacing w:line="360" w:lineRule="auto"/>
        <w:ind w:firstLine="720"/>
        <w:jc w:val="both"/>
        <w:rPr>
          <w:rFonts w:ascii="Arial" w:hAnsi="Arial"/>
          <w:sz w:val="20"/>
          <w:szCs w:val="20"/>
        </w:rPr>
      </w:pPr>
      <w:r w:rsidRPr="005C35FF">
        <w:rPr>
          <w:rFonts w:ascii="Arial" w:hAnsi="Arial"/>
          <w:sz w:val="20"/>
          <w:szCs w:val="20"/>
        </w:rPr>
        <w:t xml:space="preserve">Punjab University Library is providing an indexing service “Newspaper’s index”. This is a monthly publication of newspaper articles published in famous local and foreign newspapers. Since January 2005 library is also providing this index on internet. Library is offering the current index as well as the archives and a cumulative index on our website </w:t>
      </w:r>
      <w:r w:rsidRPr="00454D68">
        <w:rPr>
          <w:rFonts w:ascii="Arial" w:hAnsi="Arial"/>
          <w:b/>
          <w:bCs/>
          <w:i/>
          <w:iCs/>
          <w:sz w:val="20"/>
          <w:szCs w:val="20"/>
        </w:rPr>
        <w:t>pulibrary.pu.edu.pk</w:t>
      </w:r>
      <w:r>
        <w:rPr>
          <w:rFonts w:ascii="Arial" w:hAnsi="Arial"/>
          <w:b/>
          <w:bCs/>
          <w:i/>
          <w:iCs/>
          <w:sz w:val="20"/>
          <w:szCs w:val="20"/>
        </w:rPr>
        <w:t xml:space="preserve">, </w:t>
      </w:r>
      <w:r>
        <w:rPr>
          <w:rFonts w:ascii="Arial" w:hAnsi="Arial"/>
          <w:sz w:val="20"/>
          <w:szCs w:val="20"/>
        </w:rPr>
        <w:t xml:space="preserve"> </w:t>
      </w:r>
      <w:r w:rsidRPr="005C35FF">
        <w:rPr>
          <w:rFonts w:ascii="Arial" w:hAnsi="Arial"/>
          <w:sz w:val="20"/>
          <w:szCs w:val="20"/>
        </w:rPr>
        <w:t>In addition to that, hard and soft copies of the indices are also available in the Serials section of the Library.</w:t>
      </w:r>
    </w:p>
    <w:p w:rsidR="00BE7001" w:rsidRPr="005C35FF" w:rsidRDefault="00BE7001" w:rsidP="00BE7001">
      <w:pPr>
        <w:spacing w:line="360" w:lineRule="auto"/>
        <w:ind w:firstLine="720"/>
        <w:jc w:val="both"/>
        <w:rPr>
          <w:rFonts w:ascii="Arial" w:hAnsi="Arial"/>
          <w:sz w:val="20"/>
          <w:szCs w:val="20"/>
        </w:rPr>
      </w:pPr>
      <w:r>
        <w:rPr>
          <w:noProof/>
        </w:rPr>
        <mc:AlternateContent>
          <mc:Choice Requires="wps">
            <w:drawing>
              <wp:anchor distT="0" distB="0" distL="114300" distR="114300" simplePos="0" relativeHeight="251659776" behindDoc="1" locked="0" layoutInCell="1" allowOverlap="1" wp14:anchorId="30C4D699" wp14:editId="0A697397">
                <wp:simplePos x="0" y="0"/>
                <wp:positionH relativeFrom="column">
                  <wp:posOffset>-7429500</wp:posOffset>
                </wp:positionH>
                <wp:positionV relativeFrom="paragraph">
                  <wp:posOffset>750570</wp:posOffset>
                </wp:positionV>
                <wp:extent cx="6286500" cy="6172200"/>
                <wp:effectExtent l="38100" t="38100" r="38100" b="38100"/>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6172200"/>
                        </a:xfrm>
                        <a:prstGeom prst="ellipse">
                          <a:avLst/>
                        </a:prstGeom>
                        <a:solidFill>
                          <a:srgbClr val="DDDDDD"/>
                        </a:solidFill>
                        <a:ln w="76200">
                          <a:solidFill>
                            <a:srgbClr val="DDDDDD"/>
                          </a:solidFill>
                          <a:round/>
                          <a:headEnd/>
                          <a:tailEnd/>
                        </a:ln>
                      </wps:spPr>
                      <wps:txbx>
                        <w:txbxContent>
                          <w:p w:rsidR="00F54CC3" w:rsidRDefault="00F54CC3" w:rsidP="00BE7001">
                            <w:pPr>
                              <w:rPr>
                                <w:rFonts w:ascii="Monotype Corsiva" w:hAnsi="Monotype Corsiva"/>
                                <w:color w:val="000000"/>
                                <w:sz w:val="100"/>
                                <w:szCs w:val="1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 o:spid="_x0000_s1026" style="position:absolute;left:0;text-align:left;margin-left:-585pt;margin-top:59.1pt;width:495pt;height:48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" fillcolor="#ddd" strokecolor="#ddd" strokeweight="6pt">
                <v:textbox>
                  <w:txbxContent>
                    <w:p w:rsidR="00BE7001" w:rsidRDefault="00BE7001" w:rsidP="00BE7001">
                      <w:pPr>
                        <w:rPr>
                          <w:rFonts w:ascii="Monotype Corsiva" w:hAnsi="Monotype Corsiva"/>
                          <w:color w:val="000000"/>
                          <w:sz w:val="100"/>
                          <w:szCs w:val="100"/>
                        </w:rPr>
                      </w:pPr>
                    </w:p>
                  </w:txbxContent>
                </v:textbox>
              </v:oval>
            </w:pict>
          </mc:Fallback>
        </mc:AlternateContent>
      </w:r>
      <w:r w:rsidRPr="005C35FF">
        <w:rPr>
          <w:rFonts w:ascii="Arial" w:hAnsi="Arial"/>
          <w:sz w:val="20"/>
          <w:szCs w:val="20"/>
        </w:rPr>
        <w:t>Contents are divided in two categories, Pakistan and the other World. Furthermore both of the categories have their sub-contents arranged alphabetically under various subjects. Indexed entries are further arranged under author alphabetically within their relevant subjects. Indexed entries provide bibliographic information about the articles. The scope, arrangement, format and abbreviations used in the index are as under.</w:t>
      </w:r>
    </w:p>
    <w:p w:rsidR="00BE7001" w:rsidRPr="005C35FF" w:rsidRDefault="00BE7001" w:rsidP="00BE7001">
      <w:pPr>
        <w:spacing w:line="360" w:lineRule="auto"/>
        <w:ind w:firstLine="720"/>
        <w:jc w:val="both"/>
        <w:rPr>
          <w:rFonts w:ascii="Arial" w:hAnsi="Arial"/>
          <w:sz w:val="20"/>
          <w:szCs w:val="20"/>
        </w:rPr>
      </w:pPr>
    </w:p>
    <w:p w:rsidR="00BE7001" w:rsidRPr="005C35FF" w:rsidRDefault="00BE7001" w:rsidP="00BE7001">
      <w:pPr>
        <w:spacing w:line="360" w:lineRule="auto"/>
        <w:rPr>
          <w:rFonts w:ascii="Arial" w:hAnsi="Arial"/>
          <w:b/>
          <w:sz w:val="20"/>
          <w:szCs w:val="22"/>
        </w:rPr>
      </w:pPr>
      <w:r w:rsidRPr="005C35FF">
        <w:rPr>
          <w:rFonts w:ascii="Arial" w:hAnsi="Arial"/>
          <w:b/>
          <w:sz w:val="20"/>
          <w:szCs w:val="22"/>
        </w:rPr>
        <w:t>Scope:</w:t>
      </w:r>
      <w:r w:rsidRPr="005C35FF">
        <w:rPr>
          <w:rFonts w:ascii="Arial" w:hAnsi="Arial"/>
          <w:b/>
          <w:sz w:val="20"/>
          <w:szCs w:val="22"/>
        </w:rPr>
        <w:tab/>
      </w:r>
    </w:p>
    <w:p w:rsidR="00BE7001" w:rsidRPr="005C35FF" w:rsidRDefault="00BE7001" w:rsidP="00BE7001">
      <w:pPr>
        <w:spacing w:line="360" w:lineRule="auto"/>
        <w:ind w:firstLine="720"/>
        <w:rPr>
          <w:rFonts w:ascii="Arial" w:hAnsi="Arial"/>
          <w:b/>
          <w:bCs/>
          <w:sz w:val="20"/>
          <w:szCs w:val="20"/>
        </w:rPr>
      </w:pPr>
      <w:r w:rsidRPr="005C35FF">
        <w:rPr>
          <w:rFonts w:ascii="Arial" w:hAnsi="Arial"/>
          <w:sz w:val="20"/>
          <w:szCs w:val="20"/>
        </w:rPr>
        <w:t xml:space="preserve">This Index covers </w:t>
      </w:r>
      <w:r>
        <w:rPr>
          <w:rFonts w:ascii="Arial" w:hAnsi="Arial"/>
          <w:sz w:val="20"/>
          <w:szCs w:val="20"/>
        </w:rPr>
        <w:t>Six</w:t>
      </w:r>
      <w:r w:rsidRPr="005C35FF">
        <w:rPr>
          <w:rFonts w:ascii="Arial" w:hAnsi="Arial"/>
          <w:sz w:val="20"/>
          <w:szCs w:val="20"/>
        </w:rPr>
        <w:t xml:space="preserve"> major English newspapers </w:t>
      </w:r>
      <w:r>
        <w:rPr>
          <w:rFonts w:ascii="Arial" w:hAnsi="Arial"/>
          <w:b/>
          <w:bCs/>
          <w:sz w:val="20"/>
          <w:szCs w:val="20"/>
        </w:rPr>
        <w:t>"</w:t>
      </w:r>
      <w:r w:rsidRPr="005C35FF">
        <w:rPr>
          <w:rFonts w:ascii="Arial" w:hAnsi="Arial"/>
          <w:b/>
          <w:bCs/>
          <w:sz w:val="20"/>
          <w:szCs w:val="20"/>
        </w:rPr>
        <w:t>Dawn,</w:t>
      </w:r>
      <w:r w:rsidRPr="005C35FF">
        <w:rPr>
          <w:b/>
          <w:bCs/>
          <w:sz w:val="30"/>
          <w:szCs w:val="30"/>
        </w:rPr>
        <w:t xml:space="preserve"> </w:t>
      </w:r>
      <w:r w:rsidRPr="005C35FF">
        <w:rPr>
          <w:rFonts w:ascii="Arial" w:hAnsi="Arial"/>
          <w:b/>
          <w:bCs/>
          <w:sz w:val="20"/>
          <w:szCs w:val="20"/>
        </w:rPr>
        <w:t>The Nation,</w:t>
      </w:r>
      <w:r>
        <w:rPr>
          <w:rFonts w:ascii="Arial" w:hAnsi="Arial"/>
          <w:b/>
          <w:bCs/>
          <w:sz w:val="20"/>
          <w:szCs w:val="20"/>
        </w:rPr>
        <w:t xml:space="preserve"> The News, Business Recorder, Pakistan Observer and D</w:t>
      </w:r>
      <w:r w:rsidRPr="005C35FF">
        <w:rPr>
          <w:rFonts w:ascii="Arial" w:hAnsi="Arial"/>
          <w:b/>
          <w:bCs/>
          <w:sz w:val="20"/>
          <w:szCs w:val="20"/>
        </w:rPr>
        <w:t>aily Times".</w:t>
      </w:r>
    </w:p>
    <w:p w:rsidR="00BE7001" w:rsidRPr="005C35FF" w:rsidRDefault="00BE7001" w:rsidP="00BE7001">
      <w:pPr>
        <w:spacing w:line="360" w:lineRule="auto"/>
        <w:ind w:firstLine="720"/>
        <w:rPr>
          <w:rFonts w:ascii="Arial" w:hAnsi="Arial"/>
          <w:sz w:val="20"/>
          <w:szCs w:val="22"/>
        </w:rPr>
      </w:pPr>
    </w:p>
    <w:p w:rsidR="00BE7001" w:rsidRPr="005C35FF" w:rsidRDefault="00BE7001" w:rsidP="00BE7001">
      <w:pPr>
        <w:spacing w:line="360" w:lineRule="auto"/>
        <w:rPr>
          <w:rFonts w:ascii="Arial" w:hAnsi="Arial"/>
          <w:sz w:val="20"/>
          <w:szCs w:val="22"/>
        </w:rPr>
      </w:pPr>
      <w:r w:rsidRPr="005C35FF">
        <w:rPr>
          <w:rFonts w:ascii="Arial" w:hAnsi="Arial"/>
          <w:b/>
          <w:sz w:val="20"/>
          <w:szCs w:val="22"/>
        </w:rPr>
        <w:t>Bibliographical Information:</w:t>
      </w:r>
    </w:p>
    <w:p w:rsidR="00BE7001" w:rsidRPr="005C35FF" w:rsidRDefault="00BE7001" w:rsidP="00BE7001">
      <w:pPr>
        <w:spacing w:line="360" w:lineRule="auto"/>
        <w:ind w:firstLine="720"/>
        <w:rPr>
          <w:rFonts w:ascii="Arial" w:hAnsi="Arial"/>
          <w:sz w:val="20"/>
          <w:szCs w:val="20"/>
        </w:rPr>
      </w:pPr>
      <w:r w:rsidRPr="005C35FF">
        <w:rPr>
          <w:rFonts w:ascii="Arial" w:hAnsi="Arial"/>
          <w:sz w:val="20"/>
          <w:szCs w:val="20"/>
        </w:rPr>
        <w:t>It is a subject index; Entries in each subject have been arranged alphabetically by author.</w:t>
      </w:r>
    </w:p>
    <w:p w:rsidR="00BE7001" w:rsidRPr="005C35FF" w:rsidRDefault="00BE7001" w:rsidP="00BE7001">
      <w:pPr>
        <w:spacing w:line="360" w:lineRule="auto"/>
        <w:rPr>
          <w:rFonts w:ascii="Arial" w:hAnsi="Arial"/>
          <w:b/>
          <w:sz w:val="20"/>
          <w:szCs w:val="20"/>
        </w:rPr>
      </w:pPr>
    </w:p>
    <w:p w:rsidR="00BE7001" w:rsidRDefault="00BE7001" w:rsidP="00BE7001">
      <w:pPr>
        <w:pStyle w:val="PlainText"/>
        <w:rPr>
          <w:rFonts w:ascii="Arial" w:hAnsi="Arial" w:cs="Arial"/>
          <w:sz w:val="22"/>
          <w:szCs w:val="22"/>
        </w:rPr>
      </w:pPr>
      <w:r w:rsidRPr="005C35FF">
        <w:rPr>
          <w:rFonts w:ascii="Arial" w:hAnsi="Arial"/>
          <w:b/>
          <w:szCs w:val="22"/>
        </w:rPr>
        <w:t>Sample entry:</w:t>
      </w:r>
      <w:r w:rsidRPr="0039756E">
        <w:rPr>
          <w:rFonts w:ascii="Arial" w:hAnsi="Arial" w:cs="Arial"/>
          <w:sz w:val="22"/>
          <w:szCs w:val="22"/>
        </w:rPr>
        <w:t xml:space="preserve"> </w:t>
      </w:r>
    </w:p>
    <w:p w:rsidR="00BE7001" w:rsidRDefault="00BE7001" w:rsidP="00BE7001">
      <w:pPr>
        <w:pStyle w:val="PlainText"/>
        <w:ind w:firstLine="720"/>
        <w:rPr>
          <w:rFonts w:ascii="Arial" w:hAnsi="Arial" w:cs="Arial"/>
          <w:sz w:val="22"/>
          <w:szCs w:val="22"/>
        </w:rPr>
      </w:pPr>
    </w:p>
    <w:p w:rsidR="00BE7001" w:rsidRPr="000B261F" w:rsidRDefault="00BE7001" w:rsidP="00BE7001">
      <w:pPr>
        <w:pStyle w:val="PlainText"/>
        <w:ind w:firstLine="720"/>
        <w:rPr>
          <w:rFonts w:ascii="Arial" w:hAnsi="Arial" w:cs="Arial"/>
          <w:sz w:val="22"/>
          <w:szCs w:val="22"/>
        </w:rPr>
      </w:pPr>
      <w:r w:rsidRPr="000B261F">
        <w:rPr>
          <w:rFonts w:ascii="Arial" w:hAnsi="Arial" w:cs="Arial"/>
          <w:sz w:val="22"/>
          <w:szCs w:val="22"/>
        </w:rPr>
        <w:t>Faisal Bari. "An uncertain career path." Dawn, 16 December, 2016, p.8</w:t>
      </w:r>
    </w:p>
    <w:p w:rsidR="00BE7001" w:rsidRPr="005C35FF" w:rsidRDefault="00BE7001" w:rsidP="00BE7001">
      <w:pPr>
        <w:spacing w:line="360" w:lineRule="auto"/>
        <w:rPr>
          <w:rFonts w:ascii="Arial" w:hAnsi="Arial"/>
          <w:b/>
          <w:sz w:val="20"/>
          <w:szCs w:val="22"/>
        </w:rPr>
      </w:pPr>
    </w:p>
    <w:p w:rsidR="00BE7001" w:rsidRPr="005C35FF" w:rsidRDefault="00BE7001" w:rsidP="00BE7001">
      <w:pPr>
        <w:spacing w:line="360" w:lineRule="auto"/>
        <w:ind w:left="2160" w:hanging="1440"/>
        <w:rPr>
          <w:rFonts w:ascii="Arial" w:hAnsi="Arial"/>
          <w:sz w:val="20"/>
          <w:szCs w:val="20"/>
        </w:rPr>
      </w:pPr>
      <w:r w:rsidRPr="005C35FF">
        <w:rPr>
          <w:rFonts w:ascii="Arial" w:hAnsi="Arial"/>
          <w:b/>
          <w:sz w:val="20"/>
          <w:szCs w:val="22"/>
        </w:rPr>
        <w:t>Author:</w:t>
      </w:r>
      <w:r w:rsidRPr="005C35FF">
        <w:rPr>
          <w:rFonts w:ascii="Arial" w:hAnsi="Arial"/>
          <w:b/>
          <w:sz w:val="20"/>
          <w:szCs w:val="22"/>
        </w:rPr>
        <w:tab/>
      </w:r>
      <w:r w:rsidRPr="005C35FF">
        <w:rPr>
          <w:rFonts w:ascii="Arial" w:hAnsi="Arial"/>
          <w:sz w:val="20"/>
          <w:szCs w:val="22"/>
        </w:rPr>
        <w:t>Only Christian a</w:t>
      </w:r>
      <w:r w:rsidRPr="005C35FF">
        <w:rPr>
          <w:rFonts w:ascii="Arial" w:hAnsi="Arial"/>
          <w:sz w:val="20"/>
          <w:szCs w:val="20"/>
        </w:rPr>
        <w:t>uthor’s names are inverted in their  family name e.g. Roy C. Macridis will be inverted as Macridis, Roy C.</w:t>
      </w:r>
    </w:p>
    <w:p w:rsidR="00BE7001" w:rsidRPr="005C35FF" w:rsidRDefault="00BE7001" w:rsidP="00BE7001">
      <w:pPr>
        <w:spacing w:line="360" w:lineRule="auto"/>
        <w:ind w:left="2160" w:hanging="1440"/>
        <w:rPr>
          <w:rFonts w:ascii="Arial" w:hAnsi="Arial"/>
          <w:sz w:val="20"/>
          <w:szCs w:val="22"/>
        </w:rPr>
      </w:pPr>
    </w:p>
    <w:p w:rsidR="00BE7001" w:rsidRPr="005C35FF" w:rsidRDefault="00BE7001" w:rsidP="00BE7001">
      <w:pPr>
        <w:spacing w:line="360" w:lineRule="auto"/>
        <w:ind w:left="2160" w:hanging="1440"/>
        <w:rPr>
          <w:rFonts w:ascii="Arial" w:hAnsi="Arial"/>
          <w:sz w:val="20"/>
          <w:szCs w:val="20"/>
        </w:rPr>
      </w:pPr>
      <w:r w:rsidRPr="005C35FF">
        <w:rPr>
          <w:rFonts w:ascii="Arial" w:hAnsi="Arial"/>
          <w:b/>
          <w:sz w:val="20"/>
          <w:szCs w:val="22"/>
        </w:rPr>
        <w:t>Title:</w:t>
      </w:r>
      <w:r w:rsidRPr="005C35FF">
        <w:rPr>
          <w:rFonts w:ascii="Arial" w:hAnsi="Arial"/>
          <w:b/>
          <w:sz w:val="20"/>
          <w:szCs w:val="22"/>
        </w:rPr>
        <w:tab/>
      </w:r>
      <w:r w:rsidRPr="005C35FF">
        <w:rPr>
          <w:rFonts w:ascii="Arial" w:hAnsi="Arial"/>
          <w:sz w:val="20"/>
          <w:szCs w:val="20"/>
        </w:rPr>
        <w:t xml:space="preserve">Complete title of the article is in double quotes “Title: subtitle” while sub-title (if any) is separated with colon ( </w:t>
      </w:r>
      <w:r w:rsidRPr="005C35FF">
        <w:rPr>
          <w:rFonts w:ascii="Arial" w:hAnsi="Arial"/>
          <w:b/>
          <w:sz w:val="20"/>
          <w:szCs w:val="20"/>
        </w:rPr>
        <w:t>:</w:t>
      </w:r>
      <w:r w:rsidRPr="005C35FF">
        <w:rPr>
          <w:rFonts w:ascii="Arial" w:hAnsi="Arial"/>
          <w:sz w:val="20"/>
          <w:szCs w:val="20"/>
        </w:rPr>
        <w:t xml:space="preserve"> ).</w:t>
      </w:r>
    </w:p>
    <w:p w:rsidR="00BE7001" w:rsidRPr="005C35FF" w:rsidRDefault="00BE7001" w:rsidP="00BE7001">
      <w:pPr>
        <w:spacing w:line="360" w:lineRule="auto"/>
        <w:rPr>
          <w:rFonts w:ascii="Arial" w:hAnsi="Arial"/>
          <w:sz w:val="20"/>
          <w:szCs w:val="22"/>
        </w:rPr>
      </w:pPr>
    </w:p>
    <w:p w:rsidR="00BE7001" w:rsidRPr="005C35FF" w:rsidRDefault="00BE7001" w:rsidP="00BE7001">
      <w:pPr>
        <w:spacing w:line="360" w:lineRule="auto"/>
        <w:ind w:firstLine="720"/>
        <w:rPr>
          <w:rFonts w:ascii="Arial" w:hAnsi="Arial"/>
          <w:sz w:val="20"/>
          <w:szCs w:val="22"/>
        </w:rPr>
      </w:pPr>
      <w:r w:rsidRPr="005C35FF">
        <w:rPr>
          <w:rFonts w:ascii="Arial" w:hAnsi="Arial"/>
          <w:b/>
          <w:sz w:val="20"/>
          <w:szCs w:val="22"/>
        </w:rPr>
        <w:t>Publisher:</w:t>
      </w:r>
      <w:r w:rsidRPr="005C35FF">
        <w:rPr>
          <w:rFonts w:ascii="Arial" w:hAnsi="Arial"/>
          <w:b/>
          <w:sz w:val="20"/>
          <w:szCs w:val="22"/>
        </w:rPr>
        <w:tab/>
      </w:r>
      <w:r w:rsidRPr="005C35FF">
        <w:rPr>
          <w:rFonts w:ascii="Arial" w:hAnsi="Arial"/>
          <w:sz w:val="20"/>
          <w:szCs w:val="20"/>
        </w:rPr>
        <w:t xml:space="preserve">Name of the news paper e.g. </w:t>
      </w:r>
      <w:r w:rsidRPr="005C35FF">
        <w:rPr>
          <w:rFonts w:ascii="Arial" w:hAnsi="Arial" w:cs="Arial"/>
          <w:sz w:val="20"/>
          <w:szCs w:val="20"/>
        </w:rPr>
        <w:t>The Nation</w:t>
      </w:r>
    </w:p>
    <w:p w:rsidR="00BE7001" w:rsidRPr="005C35FF" w:rsidRDefault="00BE7001" w:rsidP="00BE7001">
      <w:pPr>
        <w:spacing w:line="360" w:lineRule="auto"/>
        <w:rPr>
          <w:rFonts w:ascii="Arial" w:hAnsi="Arial"/>
          <w:b/>
          <w:sz w:val="20"/>
          <w:szCs w:val="22"/>
        </w:rPr>
      </w:pPr>
    </w:p>
    <w:p w:rsidR="00BE7001" w:rsidRPr="005C35FF" w:rsidRDefault="00BE7001" w:rsidP="00BE7001">
      <w:pPr>
        <w:spacing w:line="360" w:lineRule="auto"/>
        <w:ind w:left="720"/>
        <w:rPr>
          <w:rFonts w:ascii="Arial" w:hAnsi="Arial"/>
          <w:sz w:val="20"/>
          <w:szCs w:val="20"/>
        </w:rPr>
      </w:pPr>
      <w:r w:rsidRPr="005C35FF">
        <w:rPr>
          <w:rFonts w:ascii="Arial" w:hAnsi="Arial"/>
          <w:b/>
          <w:sz w:val="20"/>
          <w:szCs w:val="22"/>
        </w:rPr>
        <w:t xml:space="preserve">Date of Publication: </w:t>
      </w:r>
      <w:r w:rsidRPr="005C35FF">
        <w:rPr>
          <w:rFonts w:ascii="Arial" w:hAnsi="Arial"/>
          <w:sz w:val="20"/>
          <w:szCs w:val="20"/>
        </w:rPr>
        <w:t xml:space="preserve">Abbreviated month and year of publication are printed in the </w:t>
      </w:r>
    </w:p>
    <w:p w:rsidR="00BE7001" w:rsidRPr="005C35FF" w:rsidRDefault="00BE7001" w:rsidP="00BE7001">
      <w:pPr>
        <w:spacing w:line="360" w:lineRule="auto"/>
        <w:ind w:left="1440" w:firstLine="720"/>
        <w:rPr>
          <w:rFonts w:ascii="Arial" w:hAnsi="Arial"/>
          <w:sz w:val="20"/>
          <w:szCs w:val="20"/>
        </w:rPr>
      </w:pPr>
      <w:r w:rsidRPr="005C35FF">
        <w:rPr>
          <w:rFonts w:ascii="Arial" w:hAnsi="Arial"/>
          <w:sz w:val="20"/>
          <w:szCs w:val="20"/>
        </w:rPr>
        <w:t>Format ”</w:t>
      </w:r>
      <w:r w:rsidRPr="005C35FF">
        <w:rPr>
          <w:rFonts w:ascii="Arial" w:hAnsi="Arial" w:cs="Arial"/>
          <w:sz w:val="20"/>
          <w:szCs w:val="20"/>
        </w:rPr>
        <w:t>1 May. 2016,”</w:t>
      </w:r>
    </w:p>
    <w:p w:rsidR="00BE7001" w:rsidRPr="005C35FF" w:rsidRDefault="00BE7001" w:rsidP="00BE7001">
      <w:pPr>
        <w:spacing w:line="360" w:lineRule="auto"/>
        <w:rPr>
          <w:rFonts w:ascii="Arial" w:hAnsi="Arial"/>
          <w:sz w:val="20"/>
          <w:szCs w:val="22"/>
        </w:rPr>
      </w:pPr>
    </w:p>
    <w:p w:rsidR="00BE7001" w:rsidRPr="005C35FF" w:rsidRDefault="00BE7001" w:rsidP="00BE7001">
      <w:pPr>
        <w:spacing w:line="360" w:lineRule="auto"/>
        <w:ind w:left="2160" w:hanging="1440"/>
        <w:rPr>
          <w:rFonts w:ascii="Arial" w:hAnsi="Arial"/>
          <w:sz w:val="20"/>
          <w:szCs w:val="20"/>
        </w:rPr>
      </w:pPr>
      <w:r w:rsidRPr="005C35FF">
        <w:rPr>
          <w:rFonts w:ascii="Arial" w:hAnsi="Arial"/>
          <w:b/>
          <w:sz w:val="20"/>
          <w:szCs w:val="22"/>
        </w:rPr>
        <w:t>Page No:</w:t>
      </w:r>
      <w:r w:rsidRPr="005C35FF">
        <w:rPr>
          <w:rFonts w:ascii="Arial" w:hAnsi="Arial"/>
          <w:b/>
          <w:sz w:val="20"/>
          <w:szCs w:val="22"/>
        </w:rPr>
        <w:tab/>
      </w:r>
      <w:r w:rsidRPr="005C35FF">
        <w:rPr>
          <w:rFonts w:ascii="Arial" w:hAnsi="Arial"/>
          <w:sz w:val="20"/>
          <w:szCs w:val="20"/>
        </w:rPr>
        <w:t>Regular pages are indicated as p.7, while pages having a specific category name are indexed as, “Business &amp; Economics Review. IV”</w:t>
      </w:r>
    </w:p>
    <w:p w:rsidR="00BE7001" w:rsidRPr="005C35FF" w:rsidRDefault="00BE7001" w:rsidP="00BE7001">
      <w:pPr>
        <w:spacing w:line="360" w:lineRule="auto"/>
        <w:rPr>
          <w:rFonts w:ascii="Arial" w:hAnsi="Arial"/>
          <w:sz w:val="20"/>
          <w:szCs w:val="22"/>
        </w:rPr>
      </w:pPr>
    </w:p>
    <w:p w:rsidR="00BE7001" w:rsidRPr="005C35FF" w:rsidRDefault="00BE7001" w:rsidP="00BE7001">
      <w:pPr>
        <w:spacing w:line="360" w:lineRule="auto"/>
        <w:rPr>
          <w:rFonts w:ascii="Arial" w:hAnsi="Arial"/>
          <w:sz w:val="20"/>
          <w:szCs w:val="22"/>
        </w:rPr>
      </w:pPr>
    </w:p>
    <w:p w:rsidR="00BE7001" w:rsidRPr="005C35FF" w:rsidRDefault="00BE7001" w:rsidP="00BE7001">
      <w:pPr>
        <w:spacing w:line="360" w:lineRule="auto"/>
        <w:rPr>
          <w:rFonts w:ascii="Arial" w:hAnsi="Arial"/>
          <w:sz w:val="20"/>
          <w:szCs w:val="22"/>
          <w:rtl/>
        </w:rPr>
      </w:pPr>
    </w:p>
    <w:p w:rsidR="00BE7001" w:rsidRPr="005C35FF" w:rsidRDefault="00BE7001" w:rsidP="00BE7001">
      <w:pPr>
        <w:spacing w:line="360" w:lineRule="auto"/>
        <w:rPr>
          <w:rFonts w:ascii="Arial" w:hAnsi="Arial"/>
          <w:sz w:val="20"/>
          <w:szCs w:val="22"/>
        </w:rPr>
      </w:pPr>
    </w:p>
    <w:p w:rsidR="00BE7001" w:rsidRPr="005C35FF" w:rsidRDefault="00BE7001" w:rsidP="00BE7001">
      <w:pPr>
        <w:spacing w:line="360" w:lineRule="auto"/>
        <w:ind w:left="5760"/>
        <w:rPr>
          <w:rFonts w:ascii="Arial" w:hAnsi="Arial"/>
        </w:rPr>
      </w:pPr>
      <w:r>
        <w:rPr>
          <w:rFonts w:ascii="Arial" w:hAnsi="Arial"/>
        </w:rPr>
        <w:t xml:space="preserve">Dr. Muhammad Haroon Usmani </w:t>
      </w:r>
    </w:p>
    <w:p w:rsidR="00BE7001" w:rsidRPr="005C35FF" w:rsidRDefault="00BE7001" w:rsidP="00BE7001">
      <w:pPr>
        <w:spacing w:line="360" w:lineRule="auto"/>
        <w:ind w:left="5760"/>
        <w:rPr>
          <w:rFonts w:ascii="Arial" w:hAnsi="Arial"/>
          <w:sz w:val="20"/>
          <w:szCs w:val="20"/>
        </w:rPr>
      </w:pPr>
      <w:r w:rsidRPr="005C35FF">
        <w:rPr>
          <w:rFonts w:ascii="Arial" w:hAnsi="Arial"/>
          <w:sz w:val="20"/>
          <w:szCs w:val="20"/>
        </w:rPr>
        <w:t>Chief Librarian</w:t>
      </w:r>
    </w:p>
    <w:p w:rsidR="00BE7001" w:rsidRPr="005C35FF" w:rsidRDefault="00BE7001" w:rsidP="00BE7001">
      <w:pPr>
        <w:ind w:left="2250" w:firstLine="630"/>
        <w:jc w:val="center"/>
        <w:rPr>
          <w:rFonts w:ascii="Monotype Corsiva" w:hAnsi="Monotype Corsiva"/>
          <w:sz w:val="34"/>
          <w:szCs w:val="34"/>
        </w:rPr>
      </w:pPr>
      <w:r w:rsidRPr="005C35FF">
        <w:rPr>
          <w:rFonts w:ascii="Arial" w:hAnsi="Arial"/>
          <w:sz w:val="20"/>
          <w:szCs w:val="20"/>
        </w:rPr>
        <w:t xml:space="preserve">Punjab University </w:t>
      </w:r>
    </w:p>
    <w:p w:rsidR="00BE7001" w:rsidRPr="00A26D02" w:rsidRDefault="00BE7001" w:rsidP="00BE7001">
      <w:pPr>
        <w:pStyle w:val="Title"/>
        <w:spacing w:line="360" w:lineRule="auto"/>
        <w:rPr>
          <w:rFonts w:ascii="Monotype Corsiva" w:hAnsi="Monotype Corsiva" w:cs="Times New Roman"/>
          <w:b w:val="0"/>
          <w:sz w:val="34"/>
          <w:szCs w:val="34"/>
          <w:u w:val="none"/>
        </w:rPr>
      </w:pPr>
      <w:r>
        <w:rPr>
          <w:rFonts w:ascii="Monotype Corsiva" w:hAnsi="Monotype Corsiva" w:cs="Times New Roman"/>
          <w:b w:val="0"/>
          <w:sz w:val="34"/>
          <w:szCs w:val="34"/>
          <w:u w:val="none"/>
        </w:rPr>
        <w:br w:type="page"/>
      </w:r>
    </w:p>
    <w:p w:rsidR="00BE7001" w:rsidRPr="0067075D" w:rsidRDefault="00BE7001" w:rsidP="00BE7001">
      <w:pPr>
        <w:pStyle w:val="Title"/>
        <w:spacing w:line="360" w:lineRule="auto"/>
        <w:rPr>
          <w:rFonts w:ascii="Monotype Corsiva" w:hAnsi="Monotype Corsiva" w:cs="Times New Roman"/>
          <w:sz w:val="60"/>
          <w:szCs w:val="60"/>
          <w:u w:val="none"/>
        </w:rPr>
      </w:pPr>
      <w:r w:rsidRPr="0067075D">
        <w:rPr>
          <w:rFonts w:ascii="Monotype Corsiva" w:hAnsi="Monotype Corsiva" w:cs="Times New Roman"/>
          <w:sz w:val="60"/>
          <w:szCs w:val="60"/>
          <w:u w:val="none"/>
        </w:rPr>
        <w:lastRenderedPageBreak/>
        <w:t>Newspaper Index</w:t>
      </w:r>
    </w:p>
    <w:p w:rsidR="00BE7001" w:rsidRPr="003C5F30" w:rsidRDefault="00BE7001" w:rsidP="001C6D83">
      <w:pPr>
        <w:pStyle w:val="Title"/>
        <w:spacing w:line="360" w:lineRule="auto"/>
        <w:rPr>
          <w:rFonts w:ascii="Monotype Corsiva" w:hAnsi="Monotype Corsiva" w:cs="Times New Roman"/>
          <w:sz w:val="60"/>
          <w:szCs w:val="60"/>
          <w:u w:val="none"/>
        </w:rPr>
      </w:pPr>
      <w:r w:rsidRPr="0067075D">
        <w:rPr>
          <w:rFonts w:ascii="Monotype Corsiva" w:hAnsi="Monotype Corsiva" w:cs="Times New Roman"/>
          <w:sz w:val="60"/>
          <w:szCs w:val="60"/>
          <w:u w:val="none"/>
        </w:rPr>
        <w:t xml:space="preserve">Vol. </w:t>
      </w:r>
      <w:r>
        <w:rPr>
          <w:rFonts w:ascii="Monotype Corsiva" w:hAnsi="Monotype Corsiva" w:cs="Times New Roman"/>
          <w:sz w:val="60"/>
          <w:szCs w:val="60"/>
          <w:u w:val="none"/>
        </w:rPr>
        <w:t xml:space="preserve">20, </w:t>
      </w:r>
      <w:r w:rsidRPr="0067075D">
        <w:rPr>
          <w:rFonts w:ascii="Monotype Corsiva" w:hAnsi="Monotype Corsiva" w:cs="Times New Roman"/>
          <w:sz w:val="60"/>
          <w:szCs w:val="60"/>
          <w:u w:val="none"/>
        </w:rPr>
        <w:t>No.</w:t>
      </w:r>
      <w:r w:rsidR="001C6D83">
        <w:rPr>
          <w:rFonts w:ascii="Monotype Corsiva" w:hAnsi="Monotype Corsiva" w:cs="Times New Roman"/>
          <w:sz w:val="60"/>
          <w:szCs w:val="60"/>
          <w:u w:val="none"/>
        </w:rPr>
        <w:t>7</w:t>
      </w:r>
      <w:r>
        <w:rPr>
          <w:rFonts w:ascii="Monotype Corsiva" w:hAnsi="Monotype Corsiva" w:cs="Times New Roman"/>
          <w:sz w:val="60"/>
          <w:szCs w:val="60"/>
          <w:u w:val="none"/>
        </w:rPr>
        <w:t xml:space="preserve">, </w:t>
      </w:r>
      <w:r w:rsidR="001C6D83">
        <w:rPr>
          <w:rFonts w:ascii="Monotype Corsiva" w:hAnsi="Monotype Corsiva" w:cs="Times New Roman"/>
          <w:sz w:val="60"/>
          <w:szCs w:val="60"/>
          <w:u w:val="none"/>
        </w:rPr>
        <w:t>July</w:t>
      </w:r>
      <w:r w:rsidRPr="0067075D">
        <w:rPr>
          <w:rFonts w:ascii="Monotype Corsiva" w:hAnsi="Monotype Corsiva" w:cs="Times New Roman"/>
          <w:sz w:val="60"/>
          <w:szCs w:val="60"/>
          <w:u w:val="none"/>
        </w:rPr>
        <w:t xml:space="preserve">, </w:t>
      </w:r>
      <w:r>
        <w:rPr>
          <w:rFonts w:ascii="Monotype Corsiva" w:hAnsi="Monotype Corsiva" w:cs="Times New Roman"/>
          <w:sz w:val="60"/>
          <w:szCs w:val="60"/>
          <w:u w:val="none"/>
        </w:rPr>
        <w:t>2021</w:t>
      </w:r>
    </w:p>
    <w:p w:rsidR="00BE7001" w:rsidRDefault="00BE7001" w:rsidP="00BE7001">
      <w:pPr>
        <w:pStyle w:val="Title"/>
        <w:spacing w:line="360" w:lineRule="auto"/>
        <w:rPr>
          <w:rFonts w:ascii="Monotype Corsiva" w:hAnsi="Monotype Corsiva" w:cs="Times New Roman"/>
          <w:b w:val="0"/>
          <w:sz w:val="60"/>
          <w:szCs w:val="60"/>
          <w:u w:val="none"/>
        </w:rPr>
      </w:pPr>
    </w:p>
    <w:p w:rsidR="00BE7001" w:rsidRPr="00966EE4" w:rsidRDefault="00BE7001" w:rsidP="00BE7001">
      <w:pPr>
        <w:pStyle w:val="Title"/>
        <w:spacing w:line="360" w:lineRule="auto"/>
        <w:rPr>
          <w:rFonts w:ascii="Times New Roman" w:hAnsi="Times New Roman" w:cs="Times New Roman"/>
          <w:b w:val="0"/>
          <w:sz w:val="60"/>
          <w:szCs w:val="60"/>
          <w:u w:val="none"/>
        </w:rPr>
      </w:pPr>
    </w:p>
    <w:p w:rsidR="00BE7001" w:rsidRPr="0067075D" w:rsidRDefault="00BE7001" w:rsidP="00BE7001">
      <w:pPr>
        <w:pStyle w:val="Title"/>
        <w:spacing w:line="360" w:lineRule="auto"/>
        <w:rPr>
          <w:rFonts w:ascii="Copperplate Gothic Light" w:hAnsi="Copperplate Gothic Light"/>
          <w:b w:val="0"/>
          <w:sz w:val="48"/>
          <w:szCs w:val="48"/>
        </w:rPr>
      </w:pPr>
      <w:r w:rsidRPr="0067075D">
        <w:rPr>
          <w:rFonts w:ascii="Copperplate Gothic Light" w:hAnsi="Copperplate Gothic Light"/>
          <w:b w:val="0"/>
          <w:sz w:val="48"/>
          <w:szCs w:val="48"/>
        </w:rPr>
        <w:t>Contents Summary</w:t>
      </w:r>
    </w:p>
    <w:p w:rsidR="00BE7001" w:rsidRPr="0067075D" w:rsidRDefault="00BE7001" w:rsidP="00BE7001">
      <w:pPr>
        <w:pStyle w:val="Title"/>
        <w:spacing w:line="360" w:lineRule="auto"/>
        <w:rPr>
          <w:rFonts w:ascii="Monotype Corsiva" w:hAnsi="Monotype Corsiva" w:cs="Times New Roman"/>
          <w:b w:val="0"/>
          <w:sz w:val="20"/>
          <w:szCs w:val="20"/>
          <w:u w:val="none"/>
        </w:rPr>
      </w:pPr>
    </w:p>
    <w:p w:rsidR="00BE7001" w:rsidRPr="00734A89" w:rsidRDefault="00BE7001" w:rsidP="00D57BAA">
      <w:pPr>
        <w:numPr>
          <w:ilvl w:val="0"/>
          <w:numId w:val="27"/>
        </w:numPr>
        <w:rPr>
          <w:rFonts w:ascii="Monotype Corsiva" w:hAnsi="Monotype Corsiva"/>
          <w:color w:val="000000"/>
          <w:sz w:val="48"/>
          <w:szCs w:val="48"/>
        </w:rPr>
      </w:pPr>
      <w:r>
        <w:rPr>
          <w:rFonts w:ascii="Monotype Corsiva" w:hAnsi="Monotype Corsiva"/>
          <w:color w:val="000000"/>
          <w:sz w:val="48"/>
          <w:szCs w:val="48"/>
        </w:rPr>
        <w:t>Articles Index</w:t>
      </w:r>
      <w:r w:rsidRPr="00C12D0F">
        <w:rPr>
          <w:rFonts w:ascii="Monotype Corsiva" w:hAnsi="Monotype Corsiva"/>
          <w:color w:val="000000"/>
          <w:sz w:val="26"/>
          <w:szCs w:val="26"/>
        </w:rPr>
        <w:t>(</w:t>
      </w:r>
      <w:r>
        <w:rPr>
          <w:rFonts w:ascii="Monotype Corsiva" w:hAnsi="Monotype Corsiva"/>
          <w:color w:val="000000"/>
          <w:sz w:val="26"/>
          <w:szCs w:val="26"/>
        </w:rPr>
        <w:t>5-1</w:t>
      </w:r>
      <w:r w:rsidR="00D57BAA">
        <w:rPr>
          <w:rFonts w:ascii="Monotype Corsiva" w:hAnsi="Monotype Corsiva"/>
          <w:color w:val="000000"/>
          <w:sz w:val="26"/>
          <w:szCs w:val="26"/>
        </w:rPr>
        <w:t>8</w:t>
      </w:r>
      <w:r w:rsidRPr="00C12D0F">
        <w:rPr>
          <w:rFonts w:ascii="Monotype Corsiva" w:hAnsi="Monotype Corsiva"/>
          <w:color w:val="000000"/>
          <w:sz w:val="26"/>
          <w:szCs w:val="26"/>
        </w:rPr>
        <w:t>)</w:t>
      </w:r>
    </w:p>
    <w:p w:rsidR="00BE7001" w:rsidRPr="00C12D0F" w:rsidRDefault="00BE7001" w:rsidP="00D57BAA">
      <w:pPr>
        <w:numPr>
          <w:ilvl w:val="0"/>
          <w:numId w:val="27"/>
        </w:numPr>
        <w:rPr>
          <w:rFonts w:ascii="Monotype Corsiva" w:hAnsi="Monotype Corsiva"/>
          <w:color w:val="000000"/>
          <w:sz w:val="54"/>
          <w:szCs w:val="54"/>
        </w:rPr>
      </w:pPr>
      <w:r>
        <w:rPr>
          <w:rFonts w:ascii="Monotype Corsiva" w:hAnsi="Monotype Corsiva"/>
          <w:color w:val="000000"/>
          <w:sz w:val="48"/>
          <w:szCs w:val="48"/>
        </w:rPr>
        <w:t>E-Journals Databases / E-Books</w:t>
      </w:r>
      <w:r w:rsidRPr="00C12D0F">
        <w:rPr>
          <w:rFonts w:ascii="Monotype Corsiva" w:hAnsi="Monotype Corsiva"/>
          <w:color w:val="000000"/>
          <w:sz w:val="26"/>
          <w:szCs w:val="26"/>
        </w:rPr>
        <w:t>(</w:t>
      </w:r>
      <w:r w:rsidR="00D57BAA">
        <w:rPr>
          <w:rFonts w:ascii="Monotype Corsiva" w:hAnsi="Monotype Corsiva"/>
          <w:color w:val="000000"/>
          <w:sz w:val="26"/>
          <w:szCs w:val="26"/>
        </w:rPr>
        <w:t>19-20</w:t>
      </w:r>
      <w:r w:rsidRPr="00C12D0F">
        <w:rPr>
          <w:rFonts w:ascii="Monotype Corsiva" w:hAnsi="Monotype Corsiva"/>
          <w:color w:val="000000"/>
          <w:sz w:val="26"/>
          <w:szCs w:val="26"/>
        </w:rPr>
        <w:t>)</w:t>
      </w:r>
    </w:p>
    <w:p w:rsidR="00BE7001" w:rsidRPr="00D67CC0" w:rsidRDefault="00BE7001" w:rsidP="00BE7001">
      <w:pPr>
        <w:numPr>
          <w:ilvl w:val="0"/>
          <w:numId w:val="27"/>
        </w:numPr>
        <w:rPr>
          <w:rFonts w:ascii="Monotype Corsiva" w:hAnsi="Monotype Corsiva"/>
          <w:color w:val="000000"/>
          <w:sz w:val="54"/>
          <w:szCs w:val="54"/>
        </w:rPr>
      </w:pPr>
      <w:r w:rsidRPr="005404D9">
        <w:rPr>
          <w:rFonts w:ascii="Monotype Corsiva" w:hAnsi="Monotype Corsiva"/>
          <w:color w:val="000000"/>
          <w:sz w:val="48"/>
          <w:szCs w:val="48"/>
        </w:rPr>
        <w:t xml:space="preserve">Foreign Research Journals </w:t>
      </w:r>
      <w:r w:rsidRPr="00C12D0F">
        <w:rPr>
          <w:rFonts w:ascii="Monotype Corsiva" w:hAnsi="Monotype Corsiva"/>
          <w:color w:val="000000"/>
          <w:sz w:val="26"/>
          <w:szCs w:val="26"/>
        </w:rPr>
        <w:t>(</w:t>
      </w:r>
      <w:r>
        <w:rPr>
          <w:rFonts w:ascii="Monotype Corsiva" w:hAnsi="Monotype Corsiva"/>
          <w:color w:val="000000"/>
          <w:sz w:val="26"/>
          <w:szCs w:val="26"/>
        </w:rPr>
        <w:t>21-22</w:t>
      </w:r>
      <w:r w:rsidRPr="00C12D0F">
        <w:rPr>
          <w:rFonts w:ascii="Monotype Corsiva" w:hAnsi="Monotype Corsiva"/>
          <w:color w:val="000000"/>
          <w:sz w:val="26"/>
          <w:szCs w:val="26"/>
        </w:rPr>
        <w:t>)</w:t>
      </w:r>
    </w:p>
    <w:p w:rsidR="00BE7001" w:rsidRPr="00EF4C18" w:rsidRDefault="00BE7001" w:rsidP="00D57BAA">
      <w:pPr>
        <w:numPr>
          <w:ilvl w:val="0"/>
          <w:numId w:val="27"/>
        </w:numPr>
        <w:rPr>
          <w:rFonts w:ascii="Monotype Corsiva" w:hAnsi="Monotype Corsiva"/>
          <w:color w:val="000000"/>
          <w:sz w:val="44"/>
          <w:szCs w:val="44"/>
        </w:rPr>
      </w:pPr>
      <w:r w:rsidRPr="00EF4C18">
        <w:rPr>
          <w:rFonts w:ascii="Monotype Corsiva" w:hAnsi="Monotype Corsiva"/>
          <w:color w:val="000000"/>
          <w:sz w:val="44"/>
          <w:szCs w:val="44"/>
        </w:rPr>
        <w:t xml:space="preserve">List of New Arrivals </w:t>
      </w:r>
      <w:r w:rsidR="00D57BAA">
        <w:rPr>
          <w:rFonts w:ascii="Monotype Corsiva" w:hAnsi="Monotype Corsiva"/>
          <w:color w:val="000000"/>
          <w:sz w:val="44"/>
          <w:szCs w:val="44"/>
        </w:rPr>
        <w:t>Urdu</w:t>
      </w:r>
      <w:r w:rsidRPr="00EF4C18">
        <w:rPr>
          <w:rFonts w:ascii="Monotype Corsiva" w:hAnsi="Monotype Corsiva"/>
          <w:color w:val="000000"/>
          <w:sz w:val="44"/>
          <w:szCs w:val="44"/>
        </w:rPr>
        <w:t>(</w:t>
      </w:r>
      <w:r w:rsidRPr="00EF4C18">
        <w:rPr>
          <w:rFonts w:ascii="Monotype Corsiva" w:hAnsi="Monotype Corsiva"/>
          <w:color w:val="000000"/>
          <w:sz w:val="28"/>
          <w:szCs w:val="28"/>
        </w:rPr>
        <w:t>2</w:t>
      </w:r>
      <w:r>
        <w:rPr>
          <w:rFonts w:ascii="Monotype Corsiva" w:hAnsi="Monotype Corsiva"/>
          <w:color w:val="000000"/>
          <w:sz w:val="28"/>
          <w:szCs w:val="28"/>
        </w:rPr>
        <w:t>3-2</w:t>
      </w:r>
      <w:r w:rsidR="00D57BAA">
        <w:rPr>
          <w:rFonts w:ascii="Monotype Corsiva" w:hAnsi="Monotype Corsiva"/>
          <w:color w:val="000000"/>
          <w:sz w:val="28"/>
          <w:szCs w:val="28"/>
        </w:rPr>
        <w:t>5</w:t>
      </w:r>
      <w:r w:rsidRPr="00EF4C18">
        <w:rPr>
          <w:rFonts w:ascii="Monotype Corsiva" w:hAnsi="Monotype Corsiva"/>
          <w:color w:val="000000"/>
          <w:sz w:val="44"/>
          <w:szCs w:val="44"/>
        </w:rPr>
        <w:t>)</w:t>
      </w:r>
    </w:p>
    <w:p w:rsidR="00BE7001" w:rsidRDefault="00BE7001" w:rsidP="00BE7001">
      <w:pPr>
        <w:rPr>
          <w:rFonts w:ascii="Monotype Corsiva" w:hAnsi="Monotype Corsiva"/>
          <w:color w:val="000000"/>
          <w:sz w:val="48"/>
          <w:szCs w:val="48"/>
        </w:rPr>
      </w:pPr>
    </w:p>
    <w:p w:rsidR="00C90A81" w:rsidRPr="00E74269" w:rsidRDefault="00C90A81" w:rsidP="00C90A81">
      <w:pPr>
        <w:pStyle w:val="Title"/>
        <w:rPr>
          <w:rFonts w:ascii="Monotype Corsiva" w:hAnsi="Monotype Corsiva" w:cs="Times New Roman"/>
          <w:b w:val="0"/>
          <w:sz w:val="20"/>
          <w:szCs w:val="20"/>
          <w:u w:val="none"/>
        </w:rPr>
      </w:pPr>
      <w:bookmarkStart w:id="0" w:name="_GoBack"/>
      <w:bookmarkEnd w:id="0"/>
      <w:r>
        <w:rPr>
          <w:rFonts w:ascii="Monotype Corsiva" w:hAnsi="Monotype Corsiva" w:cs="Times New Roman"/>
          <w:b w:val="0"/>
          <w:sz w:val="60"/>
          <w:szCs w:val="60"/>
          <w:u w:val="none"/>
        </w:rPr>
        <w:br w:type="page"/>
      </w:r>
      <w:r w:rsidRPr="00E74269">
        <w:rPr>
          <w:rFonts w:ascii="Monotype Corsiva" w:hAnsi="Monotype Corsiva" w:cs="Times New Roman"/>
          <w:b w:val="0"/>
          <w:sz w:val="20"/>
          <w:szCs w:val="20"/>
          <w:u w:val="none"/>
        </w:rPr>
        <w:lastRenderedPageBreak/>
        <w:t>Articles Index</w:t>
      </w:r>
    </w:p>
    <w:p w:rsidR="00C90A81" w:rsidRPr="00E74269" w:rsidRDefault="00C90A81" w:rsidP="00C90A81">
      <w:pPr>
        <w:pStyle w:val="Title"/>
        <w:rPr>
          <w:rFonts w:ascii="Monotype Corsiva" w:hAnsi="Monotype Corsiva" w:cs="Times New Roman"/>
          <w:b w:val="0"/>
          <w:sz w:val="20"/>
          <w:szCs w:val="20"/>
          <w:u w:val="none"/>
        </w:rPr>
      </w:pPr>
      <w:r w:rsidRPr="00E74269">
        <w:rPr>
          <w:rFonts w:ascii="Monotype Corsiva" w:hAnsi="Monotype Corsiva" w:cs="Times New Roman"/>
          <w:b w:val="0"/>
          <w:sz w:val="20"/>
          <w:szCs w:val="20"/>
          <w:u w:val="none"/>
        </w:rPr>
        <w:t>Detailed Contents</w:t>
      </w:r>
    </w:p>
    <w:p w:rsidR="00C90A81" w:rsidRPr="00E74269" w:rsidRDefault="00C90A81" w:rsidP="00C90A81">
      <w:pPr>
        <w:pStyle w:val="Title"/>
        <w:rPr>
          <w:rFonts w:ascii="Monotype Corsiva" w:hAnsi="Monotype Corsiva" w:cs="Times New Roman"/>
          <w:b w:val="0"/>
          <w:sz w:val="20"/>
          <w:szCs w:val="20"/>
          <w:u w:val="none"/>
        </w:rPr>
      </w:pPr>
    </w:p>
    <w:tbl>
      <w:tblPr>
        <w:tblW w:w="0" w:type="auto"/>
        <w:tblInd w:w="288" w:type="dxa"/>
        <w:tblLook w:val="01E0" w:firstRow="1" w:lastRow="1" w:firstColumn="1" w:lastColumn="1" w:noHBand="0" w:noVBand="0"/>
      </w:tblPr>
      <w:tblGrid>
        <w:gridCol w:w="936"/>
        <w:gridCol w:w="7768"/>
        <w:gridCol w:w="1405"/>
      </w:tblGrid>
      <w:tr w:rsidR="00C90A81" w:rsidRPr="00E74269" w:rsidTr="001F6C5B">
        <w:tc>
          <w:tcPr>
            <w:tcW w:w="936" w:type="dxa"/>
          </w:tcPr>
          <w:p w:rsidR="00C90A81" w:rsidRPr="00E74269" w:rsidRDefault="00C90A81" w:rsidP="001F6C5B">
            <w:pPr>
              <w:pStyle w:val="Title"/>
              <w:spacing w:line="360" w:lineRule="auto"/>
              <w:jc w:val="left"/>
              <w:rPr>
                <w:rFonts w:ascii="Times New Roman" w:hAnsi="Times New Roman" w:cs="Times New Roman"/>
                <w:bCs w:val="0"/>
                <w:sz w:val="20"/>
                <w:szCs w:val="20"/>
                <w:u w:val="none"/>
              </w:rPr>
            </w:pPr>
            <w:r w:rsidRPr="00E74269">
              <w:rPr>
                <w:rFonts w:ascii="Times New Roman" w:hAnsi="Times New Roman" w:cs="Times New Roman"/>
                <w:bCs w:val="0"/>
                <w:sz w:val="20"/>
                <w:szCs w:val="20"/>
                <w:u w:val="none"/>
              </w:rPr>
              <w:t>Sr. No.</w:t>
            </w:r>
          </w:p>
        </w:tc>
        <w:tc>
          <w:tcPr>
            <w:tcW w:w="7768" w:type="dxa"/>
          </w:tcPr>
          <w:p w:rsidR="00C90A81" w:rsidRPr="00E74269" w:rsidRDefault="00C90A81" w:rsidP="001F6C5B">
            <w:pPr>
              <w:pStyle w:val="Title"/>
              <w:spacing w:line="360" w:lineRule="auto"/>
              <w:rPr>
                <w:rFonts w:ascii="Times New Roman" w:eastAsia="Batang" w:hAnsi="Times New Roman" w:cs="Times New Roman"/>
                <w:bCs w:val="0"/>
                <w:sz w:val="20"/>
                <w:szCs w:val="20"/>
                <w:u w:val="none"/>
              </w:rPr>
            </w:pPr>
            <w:r w:rsidRPr="00E74269">
              <w:rPr>
                <w:rFonts w:ascii="Times New Roman" w:eastAsia="Batang" w:hAnsi="Times New Roman" w:cs="Times New Roman"/>
                <w:bCs w:val="0"/>
                <w:sz w:val="20"/>
                <w:szCs w:val="20"/>
                <w:u w:val="none"/>
              </w:rPr>
              <w:t>Subject</w:t>
            </w:r>
          </w:p>
        </w:tc>
        <w:tc>
          <w:tcPr>
            <w:tcW w:w="1405" w:type="dxa"/>
          </w:tcPr>
          <w:p w:rsidR="00C90A81" w:rsidRPr="00E74269" w:rsidRDefault="00C90A81" w:rsidP="001F6C5B">
            <w:pPr>
              <w:pStyle w:val="Title"/>
              <w:spacing w:line="360" w:lineRule="auto"/>
              <w:rPr>
                <w:rFonts w:ascii="Times New Roman" w:eastAsia="Batang" w:hAnsi="Times New Roman" w:cs="Times New Roman"/>
                <w:bCs w:val="0"/>
                <w:sz w:val="20"/>
                <w:szCs w:val="20"/>
                <w:u w:val="none"/>
              </w:rPr>
            </w:pPr>
            <w:r w:rsidRPr="00E74269">
              <w:rPr>
                <w:rFonts w:ascii="Times New Roman" w:eastAsia="Batang" w:hAnsi="Times New Roman" w:cs="Times New Roman"/>
                <w:bCs w:val="0"/>
                <w:sz w:val="20"/>
                <w:szCs w:val="20"/>
                <w:u w:val="none"/>
              </w:rPr>
              <w:t>Page No.</w:t>
            </w:r>
          </w:p>
        </w:tc>
      </w:tr>
      <w:tr w:rsidR="00C90A81" w:rsidRPr="00E74269" w:rsidTr="001F6C5B">
        <w:tc>
          <w:tcPr>
            <w:tcW w:w="936" w:type="dxa"/>
          </w:tcPr>
          <w:p w:rsidR="00C90A81" w:rsidRPr="00E74269" w:rsidRDefault="00C90A81" w:rsidP="001F6C5B">
            <w:pPr>
              <w:pStyle w:val="Title"/>
              <w:numPr>
                <w:ilvl w:val="0"/>
                <w:numId w:val="23"/>
              </w:numPr>
              <w:spacing w:line="360" w:lineRule="auto"/>
              <w:jc w:val="left"/>
              <w:rPr>
                <w:rFonts w:ascii="Times New Roman" w:hAnsi="Times New Roman" w:cs="Times New Roman"/>
                <w:bCs w:val="0"/>
                <w:sz w:val="20"/>
                <w:szCs w:val="20"/>
                <w:u w:val="none"/>
              </w:rPr>
            </w:pPr>
          </w:p>
        </w:tc>
        <w:tc>
          <w:tcPr>
            <w:tcW w:w="7768" w:type="dxa"/>
          </w:tcPr>
          <w:p w:rsidR="00C90A81" w:rsidRPr="00E74269" w:rsidRDefault="00990B4E" w:rsidP="00990B4E">
            <w:pPr>
              <w:pStyle w:val="Title"/>
              <w:spacing w:line="360" w:lineRule="auto"/>
              <w:jc w:val="left"/>
              <w:rPr>
                <w:rFonts w:ascii="Times New Roman" w:hAnsi="Times New Roman" w:cs="Times New Roman"/>
                <w:bCs w:val="0"/>
                <w:sz w:val="20"/>
                <w:szCs w:val="20"/>
                <w:u w:val="none"/>
              </w:rPr>
            </w:pPr>
            <w:r>
              <w:rPr>
                <w:rFonts w:ascii="Times New Roman" w:eastAsia="Batang" w:hAnsi="Times New Roman" w:cs="Times New Roman"/>
                <w:bCs w:val="0"/>
                <w:sz w:val="20"/>
                <w:szCs w:val="20"/>
                <w:u w:val="none"/>
              </w:rPr>
              <w:t xml:space="preserve">Agriculture </w:t>
            </w:r>
          </w:p>
        </w:tc>
        <w:tc>
          <w:tcPr>
            <w:tcW w:w="1405" w:type="dxa"/>
          </w:tcPr>
          <w:p w:rsidR="00C90A81" w:rsidRPr="00E74269" w:rsidRDefault="00990B4E" w:rsidP="001F6C5B">
            <w:pPr>
              <w:pStyle w:val="Title"/>
              <w:spacing w:line="360" w:lineRule="auto"/>
              <w:rPr>
                <w:rFonts w:ascii="Times New Roman" w:hAnsi="Times New Roman" w:cs="Times New Roman"/>
                <w:bCs w:val="0"/>
                <w:sz w:val="20"/>
                <w:szCs w:val="20"/>
                <w:u w:val="none"/>
              </w:rPr>
            </w:pPr>
            <w:r>
              <w:rPr>
                <w:rFonts w:ascii="Times New Roman" w:eastAsia="Batang" w:hAnsi="Times New Roman" w:cs="Times New Roman"/>
                <w:bCs w:val="0"/>
                <w:sz w:val="20"/>
                <w:szCs w:val="20"/>
                <w:u w:val="none"/>
              </w:rPr>
              <w:t>5</w:t>
            </w:r>
          </w:p>
        </w:tc>
      </w:tr>
      <w:tr w:rsidR="00C90A81" w:rsidRPr="00E74269" w:rsidTr="001F6C5B">
        <w:tc>
          <w:tcPr>
            <w:tcW w:w="936" w:type="dxa"/>
          </w:tcPr>
          <w:p w:rsidR="00C90A81" w:rsidRPr="00E74269" w:rsidRDefault="00C90A81" w:rsidP="001F6C5B">
            <w:pPr>
              <w:pStyle w:val="Title"/>
              <w:numPr>
                <w:ilvl w:val="0"/>
                <w:numId w:val="23"/>
              </w:numPr>
              <w:spacing w:line="360" w:lineRule="auto"/>
              <w:rPr>
                <w:rFonts w:ascii="Times New Roman" w:hAnsi="Times New Roman" w:cs="Times New Roman"/>
                <w:bCs w:val="0"/>
                <w:sz w:val="20"/>
                <w:szCs w:val="20"/>
                <w:u w:val="none"/>
              </w:rPr>
            </w:pPr>
          </w:p>
        </w:tc>
        <w:tc>
          <w:tcPr>
            <w:tcW w:w="7768" w:type="dxa"/>
          </w:tcPr>
          <w:p w:rsidR="00C90A81" w:rsidRPr="00E74269" w:rsidRDefault="00C90A81" w:rsidP="00294F53">
            <w:pPr>
              <w:pStyle w:val="Title"/>
              <w:spacing w:line="360" w:lineRule="auto"/>
              <w:jc w:val="left"/>
              <w:rPr>
                <w:rFonts w:ascii="Times New Roman" w:eastAsia="Batang" w:hAnsi="Times New Roman" w:cs="Times New Roman"/>
                <w:bCs w:val="0"/>
                <w:sz w:val="20"/>
                <w:szCs w:val="20"/>
                <w:u w:val="none"/>
              </w:rPr>
            </w:pPr>
            <w:r w:rsidRPr="00E74269">
              <w:rPr>
                <w:rFonts w:ascii="Times New Roman" w:eastAsia="Batang" w:hAnsi="Times New Roman" w:cs="Times New Roman"/>
                <w:bCs w:val="0"/>
                <w:sz w:val="20"/>
                <w:szCs w:val="20"/>
                <w:u w:val="none"/>
              </w:rPr>
              <w:t>Banking, Finance and Stock Exchange</w:t>
            </w:r>
          </w:p>
        </w:tc>
        <w:tc>
          <w:tcPr>
            <w:tcW w:w="1405" w:type="dxa"/>
          </w:tcPr>
          <w:p w:rsidR="00C90A81" w:rsidRPr="00E74269" w:rsidRDefault="00990B4E" w:rsidP="001F6C5B">
            <w:pPr>
              <w:pStyle w:val="Title"/>
              <w:spacing w:line="360" w:lineRule="auto"/>
              <w:rPr>
                <w:rFonts w:ascii="Times New Roman" w:hAnsi="Times New Roman" w:cs="Times New Roman"/>
                <w:bCs w:val="0"/>
                <w:sz w:val="20"/>
                <w:szCs w:val="20"/>
                <w:u w:val="none"/>
              </w:rPr>
            </w:pPr>
            <w:r>
              <w:rPr>
                <w:rFonts w:ascii="Times New Roman" w:eastAsia="Batang" w:hAnsi="Times New Roman" w:cs="Times New Roman"/>
                <w:bCs w:val="0"/>
                <w:sz w:val="20"/>
                <w:szCs w:val="20"/>
                <w:u w:val="none"/>
              </w:rPr>
              <w:t>5</w:t>
            </w:r>
          </w:p>
        </w:tc>
      </w:tr>
      <w:tr w:rsidR="00990B4E" w:rsidRPr="00E74269" w:rsidTr="001F6C5B">
        <w:tc>
          <w:tcPr>
            <w:tcW w:w="936" w:type="dxa"/>
          </w:tcPr>
          <w:p w:rsidR="00990B4E" w:rsidRPr="00E74269" w:rsidRDefault="00990B4E" w:rsidP="001F6C5B">
            <w:pPr>
              <w:pStyle w:val="Title"/>
              <w:numPr>
                <w:ilvl w:val="0"/>
                <w:numId w:val="23"/>
              </w:numPr>
              <w:spacing w:line="360" w:lineRule="auto"/>
              <w:rPr>
                <w:rFonts w:ascii="Times New Roman" w:hAnsi="Times New Roman" w:cs="Times New Roman"/>
                <w:bCs w:val="0"/>
                <w:sz w:val="20"/>
                <w:szCs w:val="20"/>
                <w:u w:val="none"/>
              </w:rPr>
            </w:pPr>
          </w:p>
        </w:tc>
        <w:tc>
          <w:tcPr>
            <w:tcW w:w="7768" w:type="dxa"/>
          </w:tcPr>
          <w:p w:rsidR="00990B4E" w:rsidRPr="00E74269" w:rsidRDefault="00990B4E" w:rsidP="00294F53">
            <w:pPr>
              <w:pStyle w:val="Title"/>
              <w:spacing w:line="360" w:lineRule="auto"/>
              <w:jc w:val="left"/>
              <w:rPr>
                <w:rFonts w:ascii="Times New Roman" w:eastAsia="Batang" w:hAnsi="Times New Roman" w:cs="Times New Roman"/>
                <w:bCs w:val="0"/>
                <w:sz w:val="20"/>
                <w:szCs w:val="20"/>
                <w:u w:val="none"/>
              </w:rPr>
            </w:pPr>
            <w:r>
              <w:rPr>
                <w:rFonts w:ascii="Times New Roman" w:eastAsia="Batang" w:hAnsi="Times New Roman" w:cs="Times New Roman"/>
                <w:bCs w:val="0"/>
                <w:sz w:val="20"/>
                <w:szCs w:val="20"/>
                <w:u w:val="none"/>
              </w:rPr>
              <w:t>Biographies</w:t>
            </w:r>
          </w:p>
        </w:tc>
        <w:tc>
          <w:tcPr>
            <w:tcW w:w="1405" w:type="dxa"/>
          </w:tcPr>
          <w:p w:rsidR="00990B4E" w:rsidRPr="00E74269" w:rsidRDefault="00990B4E" w:rsidP="001F6C5B">
            <w:pPr>
              <w:pStyle w:val="Title"/>
              <w:spacing w:line="360" w:lineRule="auto"/>
              <w:rPr>
                <w:rFonts w:ascii="Times New Roman" w:eastAsia="Batang" w:hAnsi="Times New Roman" w:cs="Times New Roman"/>
                <w:bCs w:val="0"/>
                <w:sz w:val="20"/>
                <w:szCs w:val="20"/>
                <w:u w:val="none"/>
              </w:rPr>
            </w:pPr>
            <w:r>
              <w:rPr>
                <w:rFonts w:ascii="Times New Roman" w:eastAsia="Batang" w:hAnsi="Times New Roman" w:cs="Times New Roman"/>
                <w:bCs w:val="0"/>
                <w:sz w:val="20"/>
                <w:szCs w:val="20"/>
                <w:u w:val="none"/>
              </w:rPr>
              <w:t>5</w:t>
            </w:r>
          </w:p>
        </w:tc>
      </w:tr>
      <w:tr w:rsidR="00294F53" w:rsidRPr="00E74269" w:rsidTr="001F6C5B">
        <w:tc>
          <w:tcPr>
            <w:tcW w:w="936" w:type="dxa"/>
          </w:tcPr>
          <w:p w:rsidR="00294F53" w:rsidRPr="00E74269" w:rsidRDefault="00294F53" w:rsidP="001F6C5B">
            <w:pPr>
              <w:pStyle w:val="Title"/>
              <w:numPr>
                <w:ilvl w:val="0"/>
                <w:numId w:val="23"/>
              </w:numPr>
              <w:spacing w:line="360" w:lineRule="auto"/>
              <w:jc w:val="left"/>
              <w:rPr>
                <w:rFonts w:ascii="Times New Roman" w:hAnsi="Times New Roman" w:cs="Times New Roman"/>
                <w:bCs w:val="0"/>
                <w:sz w:val="20"/>
                <w:szCs w:val="20"/>
                <w:u w:val="none"/>
              </w:rPr>
            </w:pPr>
          </w:p>
        </w:tc>
        <w:tc>
          <w:tcPr>
            <w:tcW w:w="7768" w:type="dxa"/>
          </w:tcPr>
          <w:p w:rsidR="00294F53" w:rsidRPr="00E74269" w:rsidRDefault="00294F53" w:rsidP="001F6C5B">
            <w:pPr>
              <w:pStyle w:val="Title"/>
              <w:spacing w:line="360" w:lineRule="auto"/>
              <w:jc w:val="left"/>
              <w:rPr>
                <w:rFonts w:ascii="Times New Roman" w:eastAsia="Batang" w:hAnsi="Times New Roman" w:cs="Times New Roman"/>
                <w:bCs w:val="0"/>
                <w:sz w:val="20"/>
                <w:szCs w:val="20"/>
                <w:u w:val="none"/>
              </w:rPr>
            </w:pPr>
            <w:r w:rsidRPr="00E74269">
              <w:rPr>
                <w:rFonts w:ascii="Times New Roman" w:eastAsia="Batang" w:hAnsi="Times New Roman" w:cs="Times New Roman"/>
                <w:bCs w:val="0"/>
                <w:sz w:val="20"/>
                <w:szCs w:val="20"/>
                <w:u w:val="none"/>
              </w:rPr>
              <w:t>Business, Economics &amp; Industry</w:t>
            </w:r>
          </w:p>
        </w:tc>
        <w:tc>
          <w:tcPr>
            <w:tcW w:w="1405" w:type="dxa"/>
          </w:tcPr>
          <w:p w:rsidR="00294F53" w:rsidRPr="00E74269" w:rsidRDefault="00990B4E" w:rsidP="001F6C5B">
            <w:pPr>
              <w:pStyle w:val="Title"/>
              <w:spacing w:line="360" w:lineRule="auto"/>
              <w:rPr>
                <w:rFonts w:ascii="Times New Roman" w:hAnsi="Times New Roman" w:cs="Times New Roman"/>
                <w:bCs w:val="0"/>
                <w:sz w:val="20"/>
                <w:szCs w:val="20"/>
                <w:u w:val="none"/>
              </w:rPr>
            </w:pPr>
            <w:r>
              <w:rPr>
                <w:rFonts w:ascii="Times New Roman" w:hAnsi="Times New Roman" w:cs="Times New Roman"/>
                <w:bCs w:val="0"/>
                <w:sz w:val="20"/>
                <w:szCs w:val="20"/>
                <w:u w:val="none"/>
              </w:rPr>
              <w:t>5</w:t>
            </w:r>
          </w:p>
        </w:tc>
      </w:tr>
      <w:tr w:rsidR="00C90A81" w:rsidRPr="00E74269" w:rsidTr="001F6C5B">
        <w:trPr>
          <w:trHeight w:val="188"/>
        </w:trPr>
        <w:tc>
          <w:tcPr>
            <w:tcW w:w="936" w:type="dxa"/>
            <w:shd w:val="clear" w:color="auto" w:fill="auto"/>
          </w:tcPr>
          <w:p w:rsidR="00C90A81" w:rsidRPr="00E74269" w:rsidRDefault="00C90A81" w:rsidP="001F6C5B">
            <w:pPr>
              <w:pStyle w:val="Title"/>
              <w:numPr>
                <w:ilvl w:val="0"/>
                <w:numId w:val="23"/>
              </w:numPr>
              <w:spacing w:line="360" w:lineRule="auto"/>
              <w:jc w:val="left"/>
              <w:rPr>
                <w:rFonts w:ascii="Times New Roman" w:hAnsi="Times New Roman" w:cs="Times New Roman"/>
                <w:bCs w:val="0"/>
                <w:sz w:val="20"/>
                <w:szCs w:val="20"/>
                <w:u w:val="none"/>
              </w:rPr>
            </w:pPr>
          </w:p>
        </w:tc>
        <w:tc>
          <w:tcPr>
            <w:tcW w:w="7768" w:type="dxa"/>
            <w:shd w:val="clear" w:color="auto" w:fill="auto"/>
          </w:tcPr>
          <w:p w:rsidR="00C90A81" w:rsidRPr="00E74269" w:rsidRDefault="00C90A81" w:rsidP="001F6C5B">
            <w:pPr>
              <w:pStyle w:val="Title"/>
              <w:spacing w:line="360" w:lineRule="auto"/>
              <w:jc w:val="left"/>
              <w:rPr>
                <w:rFonts w:ascii="Times New Roman" w:eastAsia="Batang" w:hAnsi="Times New Roman" w:cs="Times New Roman"/>
                <w:bCs w:val="0"/>
                <w:sz w:val="20"/>
                <w:szCs w:val="20"/>
                <w:u w:val="none"/>
              </w:rPr>
            </w:pPr>
            <w:r w:rsidRPr="00E74269">
              <w:rPr>
                <w:rFonts w:ascii="Times New Roman" w:eastAsia="Batang" w:hAnsi="Times New Roman" w:cs="Times New Roman"/>
                <w:bCs w:val="0"/>
                <w:sz w:val="20"/>
                <w:szCs w:val="20"/>
                <w:u w:val="none"/>
              </w:rPr>
              <w:t>Crimes</w:t>
            </w:r>
          </w:p>
        </w:tc>
        <w:tc>
          <w:tcPr>
            <w:tcW w:w="1405" w:type="dxa"/>
            <w:shd w:val="clear" w:color="auto" w:fill="auto"/>
          </w:tcPr>
          <w:p w:rsidR="00C90A81" w:rsidRPr="00E74269" w:rsidRDefault="00294F53" w:rsidP="001F6C5B">
            <w:pPr>
              <w:pStyle w:val="Title"/>
              <w:spacing w:line="360" w:lineRule="auto"/>
              <w:rPr>
                <w:rFonts w:ascii="Times New Roman" w:eastAsia="Batang" w:hAnsi="Times New Roman" w:cs="Times New Roman"/>
                <w:bCs w:val="0"/>
                <w:sz w:val="20"/>
                <w:szCs w:val="20"/>
                <w:u w:val="none"/>
              </w:rPr>
            </w:pPr>
            <w:r w:rsidRPr="00E74269">
              <w:rPr>
                <w:rFonts w:ascii="Times New Roman" w:eastAsia="Batang" w:hAnsi="Times New Roman" w:cs="Times New Roman"/>
                <w:bCs w:val="0"/>
                <w:sz w:val="20"/>
                <w:szCs w:val="20"/>
                <w:u w:val="none"/>
              </w:rPr>
              <w:t>7</w:t>
            </w:r>
          </w:p>
        </w:tc>
      </w:tr>
      <w:tr w:rsidR="00C90A81" w:rsidRPr="00E74269" w:rsidTr="001F6C5B">
        <w:trPr>
          <w:trHeight w:val="188"/>
        </w:trPr>
        <w:tc>
          <w:tcPr>
            <w:tcW w:w="936" w:type="dxa"/>
            <w:shd w:val="clear" w:color="auto" w:fill="auto"/>
          </w:tcPr>
          <w:p w:rsidR="00C90A81" w:rsidRPr="00E74269" w:rsidRDefault="00C90A81" w:rsidP="001F6C5B">
            <w:pPr>
              <w:pStyle w:val="Title"/>
              <w:numPr>
                <w:ilvl w:val="0"/>
                <w:numId w:val="23"/>
              </w:numPr>
              <w:spacing w:line="360" w:lineRule="auto"/>
              <w:jc w:val="left"/>
              <w:rPr>
                <w:rFonts w:ascii="Times New Roman" w:hAnsi="Times New Roman" w:cs="Times New Roman"/>
                <w:bCs w:val="0"/>
                <w:sz w:val="20"/>
                <w:szCs w:val="20"/>
                <w:u w:val="none"/>
              </w:rPr>
            </w:pPr>
          </w:p>
        </w:tc>
        <w:tc>
          <w:tcPr>
            <w:tcW w:w="7768" w:type="dxa"/>
            <w:shd w:val="clear" w:color="auto" w:fill="auto"/>
          </w:tcPr>
          <w:p w:rsidR="00C90A81" w:rsidRPr="00E74269" w:rsidRDefault="00C90A81" w:rsidP="001F6C5B">
            <w:pPr>
              <w:pStyle w:val="Title"/>
              <w:spacing w:line="360" w:lineRule="auto"/>
              <w:jc w:val="left"/>
              <w:rPr>
                <w:rFonts w:ascii="Times New Roman" w:eastAsia="Batang" w:hAnsi="Times New Roman" w:cs="Times New Roman"/>
                <w:bCs w:val="0"/>
                <w:sz w:val="20"/>
                <w:szCs w:val="20"/>
                <w:u w:val="none"/>
              </w:rPr>
            </w:pPr>
            <w:r w:rsidRPr="00E74269">
              <w:rPr>
                <w:rFonts w:ascii="Times New Roman" w:eastAsia="Batang" w:hAnsi="Times New Roman" w:cs="Times New Roman"/>
                <w:bCs w:val="0"/>
                <w:sz w:val="20"/>
                <w:szCs w:val="20"/>
                <w:u w:val="none"/>
              </w:rPr>
              <w:t>Current Issues – Pakistan</w:t>
            </w:r>
          </w:p>
        </w:tc>
        <w:tc>
          <w:tcPr>
            <w:tcW w:w="1405" w:type="dxa"/>
            <w:shd w:val="clear" w:color="auto" w:fill="auto"/>
          </w:tcPr>
          <w:p w:rsidR="00C90A81" w:rsidRPr="00E74269" w:rsidRDefault="00990B4E" w:rsidP="001F6C5B">
            <w:pPr>
              <w:pStyle w:val="Title"/>
              <w:spacing w:line="360" w:lineRule="auto"/>
              <w:rPr>
                <w:rFonts w:ascii="Times New Roman" w:hAnsi="Times New Roman" w:cs="Times New Roman"/>
                <w:bCs w:val="0"/>
                <w:sz w:val="20"/>
                <w:szCs w:val="20"/>
                <w:u w:val="none"/>
              </w:rPr>
            </w:pPr>
            <w:r>
              <w:rPr>
                <w:rFonts w:ascii="Times New Roman" w:hAnsi="Times New Roman" w:cs="Times New Roman"/>
                <w:bCs w:val="0"/>
                <w:sz w:val="20"/>
                <w:szCs w:val="20"/>
                <w:u w:val="none"/>
              </w:rPr>
              <w:t>7</w:t>
            </w:r>
          </w:p>
        </w:tc>
      </w:tr>
      <w:tr w:rsidR="0072746D" w:rsidRPr="00E74269" w:rsidTr="001F6C5B">
        <w:trPr>
          <w:trHeight w:val="188"/>
        </w:trPr>
        <w:tc>
          <w:tcPr>
            <w:tcW w:w="936" w:type="dxa"/>
            <w:shd w:val="clear" w:color="auto" w:fill="auto"/>
          </w:tcPr>
          <w:p w:rsidR="0072746D" w:rsidRPr="00E74269" w:rsidRDefault="0072746D" w:rsidP="001F6C5B">
            <w:pPr>
              <w:pStyle w:val="Title"/>
              <w:numPr>
                <w:ilvl w:val="0"/>
                <w:numId w:val="23"/>
              </w:numPr>
              <w:spacing w:line="360" w:lineRule="auto"/>
              <w:jc w:val="left"/>
              <w:rPr>
                <w:rFonts w:ascii="Times New Roman" w:hAnsi="Times New Roman" w:cs="Times New Roman"/>
                <w:bCs w:val="0"/>
                <w:sz w:val="20"/>
                <w:szCs w:val="20"/>
                <w:u w:val="none"/>
              </w:rPr>
            </w:pPr>
          </w:p>
        </w:tc>
        <w:tc>
          <w:tcPr>
            <w:tcW w:w="7768" w:type="dxa"/>
            <w:shd w:val="clear" w:color="auto" w:fill="auto"/>
          </w:tcPr>
          <w:p w:rsidR="0072746D" w:rsidRPr="00E74269" w:rsidRDefault="0072746D" w:rsidP="001F6C5B">
            <w:pPr>
              <w:pStyle w:val="Title"/>
              <w:spacing w:line="360" w:lineRule="auto"/>
              <w:jc w:val="left"/>
              <w:rPr>
                <w:rFonts w:ascii="Times New Roman" w:eastAsia="Batang" w:hAnsi="Times New Roman" w:cs="Times New Roman"/>
                <w:bCs w:val="0"/>
                <w:sz w:val="20"/>
                <w:szCs w:val="20"/>
                <w:u w:val="none"/>
              </w:rPr>
            </w:pPr>
            <w:r w:rsidRPr="00E74269">
              <w:rPr>
                <w:rFonts w:ascii="Times New Roman" w:eastAsia="Batang" w:hAnsi="Times New Roman" w:cs="Times New Roman"/>
                <w:bCs w:val="0"/>
                <w:sz w:val="20"/>
                <w:szCs w:val="20"/>
                <w:u w:val="none"/>
              </w:rPr>
              <w:t>Current Issues – World</w:t>
            </w:r>
          </w:p>
        </w:tc>
        <w:tc>
          <w:tcPr>
            <w:tcW w:w="1405" w:type="dxa"/>
            <w:shd w:val="clear" w:color="auto" w:fill="auto"/>
          </w:tcPr>
          <w:p w:rsidR="0072746D" w:rsidRPr="00E74269" w:rsidRDefault="00990B4E" w:rsidP="001F6C5B">
            <w:pPr>
              <w:pStyle w:val="Title"/>
              <w:spacing w:line="360" w:lineRule="auto"/>
              <w:rPr>
                <w:rFonts w:ascii="Times New Roman" w:hAnsi="Times New Roman" w:cs="Times New Roman"/>
                <w:bCs w:val="0"/>
                <w:sz w:val="20"/>
                <w:szCs w:val="20"/>
                <w:u w:val="none"/>
              </w:rPr>
            </w:pPr>
            <w:r>
              <w:rPr>
                <w:rFonts w:ascii="Times New Roman" w:hAnsi="Times New Roman" w:cs="Times New Roman"/>
                <w:bCs w:val="0"/>
                <w:sz w:val="20"/>
                <w:szCs w:val="20"/>
                <w:u w:val="none"/>
              </w:rPr>
              <w:t>7</w:t>
            </w:r>
          </w:p>
        </w:tc>
      </w:tr>
      <w:tr w:rsidR="00C90A81" w:rsidRPr="00E74269" w:rsidTr="001F6C5B">
        <w:tc>
          <w:tcPr>
            <w:tcW w:w="936" w:type="dxa"/>
          </w:tcPr>
          <w:p w:rsidR="00C90A81" w:rsidRPr="00E74269" w:rsidRDefault="00C90A81" w:rsidP="001F6C5B">
            <w:pPr>
              <w:pStyle w:val="Title"/>
              <w:numPr>
                <w:ilvl w:val="0"/>
                <w:numId w:val="23"/>
              </w:numPr>
              <w:spacing w:line="360" w:lineRule="auto"/>
              <w:jc w:val="left"/>
              <w:rPr>
                <w:rFonts w:ascii="Times New Roman" w:hAnsi="Times New Roman" w:cs="Times New Roman"/>
                <w:bCs w:val="0"/>
                <w:sz w:val="20"/>
                <w:szCs w:val="20"/>
                <w:u w:val="none"/>
              </w:rPr>
            </w:pPr>
          </w:p>
        </w:tc>
        <w:tc>
          <w:tcPr>
            <w:tcW w:w="7768" w:type="dxa"/>
          </w:tcPr>
          <w:p w:rsidR="00C90A81" w:rsidRPr="00E74269" w:rsidRDefault="00C90A81" w:rsidP="001F6C5B">
            <w:pPr>
              <w:pStyle w:val="Title"/>
              <w:spacing w:line="360" w:lineRule="auto"/>
              <w:jc w:val="left"/>
              <w:rPr>
                <w:rFonts w:ascii="Times New Roman" w:eastAsia="Batang" w:hAnsi="Times New Roman" w:cs="Times New Roman"/>
                <w:bCs w:val="0"/>
                <w:sz w:val="20"/>
                <w:szCs w:val="20"/>
                <w:u w:val="none"/>
              </w:rPr>
            </w:pPr>
            <w:r w:rsidRPr="00E74269">
              <w:rPr>
                <w:rFonts w:ascii="Times New Roman" w:eastAsia="Batang" w:hAnsi="Times New Roman" w:cs="Times New Roman"/>
                <w:bCs w:val="0"/>
                <w:sz w:val="20"/>
                <w:szCs w:val="20"/>
                <w:u w:val="none"/>
              </w:rPr>
              <w:t xml:space="preserve">Defense/ Military </w:t>
            </w:r>
          </w:p>
        </w:tc>
        <w:tc>
          <w:tcPr>
            <w:tcW w:w="1405" w:type="dxa"/>
          </w:tcPr>
          <w:p w:rsidR="00C90A81" w:rsidRPr="00E74269" w:rsidRDefault="00990B4E" w:rsidP="001F6C5B">
            <w:pPr>
              <w:pStyle w:val="Title"/>
              <w:spacing w:line="360" w:lineRule="auto"/>
              <w:rPr>
                <w:rFonts w:ascii="Times New Roman" w:hAnsi="Times New Roman" w:cs="Times New Roman"/>
                <w:bCs w:val="0"/>
                <w:sz w:val="20"/>
                <w:szCs w:val="20"/>
                <w:u w:val="none"/>
              </w:rPr>
            </w:pPr>
            <w:r>
              <w:rPr>
                <w:rFonts w:ascii="Times New Roman" w:hAnsi="Times New Roman" w:cs="Times New Roman"/>
                <w:bCs w:val="0"/>
                <w:sz w:val="20"/>
                <w:szCs w:val="20"/>
                <w:u w:val="none"/>
              </w:rPr>
              <w:t>7</w:t>
            </w:r>
          </w:p>
        </w:tc>
      </w:tr>
      <w:tr w:rsidR="00B16664" w:rsidRPr="00E74269" w:rsidTr="001F6C5B">
        <w:tc>
          <w:tcPr>
            <w:tcW w:w="936" w:type="dxa"/>
          </w:tcPr>
          <w:p w:rsidR="00B16664" w:rsidRPr="00E74269" w:rsidRDefault="00B16664" w:rsidP="001F6C5B">
            <w:pPr>
              <w:pStyle w:val="Title"/>
              <w:numPr>
                <w:ilvl w:val="0"/>
                <w:numId w:val="23"/>
              </w:numPr>
              <w:spacing w:line="360" w:lineRule="auto"/>
              <w:jc w:val="left"/>
              <w:rPr>
                <w:rFonts w:ascii="Times New Roman" w:hAnsi="Times New Roman" w:cs="Times New Roman"/>
                <w:bCs w:val="0"/>
                <w:sz w:val="20"/>
                <w:szCs w:val="20"/>
                <w:u w:val="none"/>
              </w:rPr>
            </w:pPr>
          </w:p>
        </w:tc>
        <w:tc>
          <w:tcPr>
            <w:tcW w:w="7768" w:type="dxa"/>
          </w:tcPr>
          <w:p w:rsidR="00B16664" w:rsidRPr="00E74269" w:rsidRDefault="00990B4E" w:rsidP="006B18D3">
            <w:pPr>
              <w:pStyle w:val="PlainText"/>
              <w:rPr>
                <w:rFonts w:ascii="Times New Roman" w:eastAsia="Batang" w:hAnsi="Times New Roman" w:cs="Times New Roman"/>
                <w:b/>
              </w:rPr>
            </w:pPr>
            <w:r>
              <w:rPr>
                <w:rFonts w:ascii="Times New Roman" w:eastAsia="Batang" w:hAnsi="Times New Roman" w:cs="Times New Roman"/>
                <w:b/>
              </w:rPr>
              <w:t>Education Pakistan</w:t>
            </w:r>
          </w:p>
        </w:tc>
        <w:tc>
          <w:tcPr>
            <w:tcW w:w="1405" w:type="dxa"/>
          </w:tcPr>
          <w:p w:rsidR="00B16664" w:rsidRPr="00E74269" w:rsidRDefault="00990B4E" w:rsidP="00B07805">
            <w:pPr>
              <w:pStyle w:val="Title"/>
              <w:spacing w:line="360" w:lineRule="auto"/>
              <w:rPr>
                <w:rFonts w:ascii="Times New Roman" w:eastAsia="Batang" w:hAnsi="Times New Roman" w:cs="Times New Roman"/>
                <w:bCs w:val="0"/>
                <w:sz w:val="20"/>
                <w:szCs w:val="20"/>
                <w:u w:val="none"/>
              </w:rPr>
            </w:pPr>
            <w:r>
              <w:rPr>
                <w:rFonts w:ascii="Times New Roman" w:eastAsia="Batang" w:hAnsi="Times New Roman" w:cs="Times New Roman"/>
                <w:bCs w:val="0"/>
                <w:sz w:val="20"/>
                <w:szCs w:val="20"/>
                <w:u w:val="none"/>
              </w:rPr>
              <w:t>8</w:t>
            </w:r>
          </w:p>
        </w:tc>
      </w:tr>
      <w:tr w:rsidR="00C90A81" w:rsidRPr="00E74269" w:rsidTr="001F6C5B">
        <w:tc>
          <w:tcPr>
            <w:tcW w:w="936" w:type="dxa"/>
          </w:tcPr>
          <w:p w:rsidR="00C90A81" w:rsidRPr="00E74269" w:rsidRDefault="00C90A81" w:rsidP="001F6C5B">
            <w:pPr>
              <w:pStyle w:val="Title"/>
              <w:numPr>
                <w:ilvl w:val="0"/>
                <w:numId w:val="23"/>
              </w:numPr>
              <w:spacing w:line="360" w:lineRule="auto"/>
              <w:rPr>
                <w:rFonts w:ascii="Times New Roman" w:hAnsi="Times New Roman" w:cs="Times New Roman"/>
                <w:bCs w:val="0"/>
                <w:sz w:val="20"/>
                <w:szCs w:val="20"/>
                <w:u w:val="none"/>
              </w:rPr>
            </w:pPr>
          </w:p>
        </w:tc>
        <w:tc>
          <w:tcPr>
            <w:tcW w:w="7768" w:type="dxa"/>
          </w:tcPr>
          <w:p w:rsidR="00C90A81" w:rsidRPr="00E74269" w:rsidRDefault="00C90A81" w:rsidP="001F6C5B">
            <w:pPr>
              <w:pStyle w:val="Title"/>
              <w:spacing w:line="360" w:lineRule="auto"/>
              <w:jc w:val="left"/>
              <w:rPr>
                <w:rFonts w:ascii="Times New Roman" w:eastAsia="Batang" w:hAnsi="Times New Roman" w:cs="Times New Roman"/>
                <w:bCs w:val="0"/>
                <w:sz w:val="20"/>
                <w:szCs w:val="20"/>
                <w:u w:val="none"/>
              </w:rPr>
            </w:pPr>
            <w:r w:rsidRPr="00E74269">
              <w:rPr>
                <w:rFonts w:ascii="Times New Roman" w:eastAsia="Batang" w:hAnsi="Times New Roman" w:cs="Times New Roman"/>
                <w:bCs w:val="0"/>
                <w:sz w:val="20"/>
                <w:szCs w:val="20"/>
                <w:u w:val="none"/>
              </w:rPr>
              <w:t xml:space="preserve">Geography and Travel </w:t>
            </w:r>
          </w:p>
        </w:tc>
        <w:tc>
          <w:tcPr>
            <w:tcW w:w="1405" w:type="dxa"/>
          </w:tcPr>
          <w:p w:rsidR="00C90A81" w:rsidRPr="00E74269" w:rsidRDefault="00990B4E" w:rsidP="001F6C5B">
            <w:pPr>
              <w:pStyle w:val="Title"/>
              <w:spacing w:line="360" w:lineRule="auto"/>
              <w:rPr>
                <w:rFonts w:ascii="Times New Roman" w:hAnsi="Times New Roman" w:cs="Times New Roman"/>
                <w:bCs w:val="0"/>
                <w:sz w:val="20"/>
                <w:szCs w:val="20"/>
                <w:u w:val="none"/>
              </w:rPr>
            </w:pPr>
            <w:r>
              <w:rPr>
                <w:rFonts w:ascii="Times New Roman" w:hAnsi="Times New Roman" w:cs="Times New Roman"/>
                <w:bCs w:val="0"/>
                <w:sz w:val="20"/>
                <w:szCs w:val="20"/>
                <w:u w:val="none"/>
              </w:rPr>
              <w:t>8</w:t>
            </w:r>
          </w:p>
        </w:tc>
      </w:tr>
      <w:tr w:rsidR="00C90A81" w:rsidRPr="00E74269" w:rsidTr="001F6C5B">
        <w:tc>
          <w:tcPr>
            <w:tcW w:w="936" w:type="dxa"/>
          </w:tcPr>
          <w:p w:rsidR="00C90A81" w:rsidRPr="00E74269" w:rsidRDefault="00C90A81" w:rsidP="001F6C5B">
            <w:pPr>
              <w:pStyle w:val="Title"/>
              <w:numPr>
                <w:ilvl w:val="0"/>
                <w:numId w:val="23"/>
              </w:numPr>
              <w:spacing w:line="360" w:lineRule="auto"/>
              <w:jc w:val="left"/>
              <w:rPr>
                <w:rFonts w:ascii="Times New Roman" w:hAnsi="Times New Roman" w:cs="Times New Roman"/>
                <w:bCs w:val="0"/>
                <w:sz w:val="20"/>
                <w:szCs w:val="20"/>
                <w:u w:val="none"/>
              </w:rPr>
            </w:pPr>
          </w:p>
        </w:tc>
        <w:tc>
          <w:tcPr>
            <w:tcW w:w="7768" w:type="dxa"/>
          </w:tcPr>
          <w:p w:rsidR="00C90A81" w:rsidRPr="00E74269" w:rsidRDefault="00C90A81" w:rsidP="001F6C5B">
            <w:pPr>
              <w:pStyle w:val="Title"/>
              <w:spacing w:line="360" w:lineRule="auto"/>
              <w:jc w:val="left"/>
              <w:rPr>
                <w:rFonts w:ascii="Times New Roman" w:eastAsia="Batang" w:hAnsi="Times New Roman" w:cs="Times New Roman"/>
                <w:bCs w:val="0"/>
                <w:sz w:val="20"/>
                <w:szCs w:val="20"/>
                <w:u w:val="none"/>
              </w:rPr>
            </w:pPr>
            <w:r w:rsidRPr="00E74269">
              <w:rPr>
                <w:rFonts w:ascii="Times New Roman" w:eastAsia="Batang" w:hAnsi="Times New Roman" w:cs="Times New Roman"/>
                <w:bCs w:val="0"/>
                <w:sz w:val="20"/>
                <w:szCs w:val="20"/>
                <w:u w:val="none"/>
              </w:rPr>
              <w:t>Governance / Policies – Pakistan</w:t>
            </w:r>
          </w:p>
        </w:tc>
        <w:tc>
          <w:tcPr>
            <w:tcW w:w="1405" w:type="dxa"/>
          </w:tcPr>
          <w:p w:rsidR="00C90A81" w:rsidRPr="00E74269" w:rsidRDefault="00990B4E" w:rsidP="001F6C5B">
            <w:pPr>
              <w:pStyle w:val="Title"/>
              <w:spacing w:line="360" w:lineRule="auto"/>
              <w:rPr>
                <w:rFonts w:ascii="Times New Roman" w:hAnsi="Times New Roman" w:cs="Times New Roman"/>
                <w:bCs w:val="0"/>
                <w:sz w:val="20"/>
                <w:szCs w:val="20"/>
                <w:u w:val="none"/>
              </w:rPr>
            </w:pPr>
            <w:r>
              <w:rPr>
                <w:rFonts w:ascii="Times New Roman" w:hAnsi="Times New Roman" w:cs="Times New Roman"/>
                <w:bCs w:val="0"/>
                <w:sz w:val="20"/>
                <w:szCs w:val="20"/>
                <w:u w:val="none"/>
              </w:rPr>
              <w:t>8</w:t>
            </w:r>
          </w:p>
        </w:tc>
      </w:tr>
      <w:tr w:rsidR="00C90A81" w:rsidRPr="00E74269" w:rsidTr="001F6C5B">
        <w:tc>
          <w:tcPr>
            <w:tcW w:w="936" w:type="dxa"/>
          </w:tcPr>
          <w:p w:rsidR="00C90A81" w:rsidRPr="00E74269" w:rsidRDefault="00C90A81" w:rsidP="001F6C5B">
            <w:pPr>
              <w:pStyle w:val="Title"/>
              <w:numPr>
                <w:ilvl w:val="0"/>
                <w:numId w:val="23"/>
              </w:numPr>
              <w:spacing w:line="360" w:lineRule="auto"/>
              <w:rPr>
                <w:rFonts w:ascii="Times New Roman" w:hAnsi="Times New Roman" w:cs="Times New Roman"/>
                <w:bCs w:val="0"/>
                <w:sz w:val="20"/>
                <w:szCs w:val="20"/>
                <w:u w:val="none"/>
              </w:rPr>
            </w:pPr>
          </w:p>
        </w:tc>
        <w:tc>
          <w:tcPr>
            <w:tcW w:w="7768" w:type="dxa"/>
          </w:tcPr>
          <w:p w:rsidR="00C90A81" w:rsidRPr="00E74269" w:rsidRDefault="00C90A81" w:rsidP="001F6C5B">
            <w:pPr>
              <w:pStyle w:val="Title"/>
              <w:spacing w:line="360" w:lineRule="auto"/>
              <w:jc w:val="left"/>
              <w:rPr>
                <w:rFonts w:ascii="Times New Roman" w:eastAsia="Batang" w:hAnsi="Times New Roman" w:cs="Times New Roman"/>
                <w:bCs w:val="0"/>
                <w:sz w:val="20"/>
                <w:szCs w:val="20"/>
                <w:u w:val="none"/>
              </w:rPr>
            </w:pPr>
            <w:r w:rsidRPr="00E74269">
              <w:rPr>
                <w:rFonts w:ascii="Times New Roman" w:eastAsia="Batang" w:hAnsi="Times New Roman" w:cs="Times New Roman"/>
                <w:bCs w:val="0"/>
                <w:sz w:val="20"/>
                <w:szCs w:val="20"/>
                <w:u w:val="none"/>
              </w:rPr>
              <w:t>Governance / Policies – World</w:t>
            </w:r>
          </w:p>
        </w:tc>
        <w:tc>
          <w:tcPr>
            <w:tcW w:w="1405" w:type="dxa"/>
          </w:tcPr>
          <w:p w:rsidR="00C90A81" w:rsidRPr="00E74269" w:rsidRDefault="00E92C18" w:rsidP="001F6C5B">
            <w:pPr>
              <w:pStyle w:val="Title"/>
              <w:spacing w:line="360" w:lineRule="auto"/>
              <w:rPr>
                <w:rFonts w:ascii="Times New Roman" w:hAnsi="Times New Roman" w:cs="Times New Roman"/>
                <w:bCs w:val="0"/>
                <w:sz w:val="20"/>
                <w:szCs w:val="20"/>
                <w:u w:val="none"/>
              </w:rPr>
            </w:pPr>
            <w:r>
              <w:rPr>
                <w:rFonts w:ascii="Times New Roman" w:eastAsia="Batang" w:hAnsi="Times New Roman" w:cs="Times New Roman"/>
                <w:bCs w:val="0"/>
                <w:sz w:val="20"/>
                <w:szCs w:val="20"/>
                <w:u w:val="none"/>
              </w:rPr>
              <w:t>9</w:t>
            </w:r>
          </w:p>
        </w:tc>
      </w:tr>
      <w:tr w:rsidR="00C90A81" w:rsidRPr="00E74269" w:rsidTr="001F6C5B">
        <w:tc>
          <w:tcPr>
            <w:tcW w:w="936" w:type="dxa"/>
          </w:tcPr>
          <w:p w:rsidR="00C90A81" w:rsidRPr="00E74269" w:rsidRDefault="00C90A81" w:rsidP="001F6C5B">
            <w:pPr>
              <w:pStyle w:val="Title"/>
              <w:numPr>
                <w:ilvl w:val="0"/>
                <w:numId w:val="23"/>
              </w:numPr>
              <w:spacing w:line="360" w:lineRule="auto"/>
              <w:rPr>
                <w:rFonts w:ascii="Times New Roman" w:hAnsi="Times New Roman" w:cs="Times New Roman"/>
                <w:bCs w:val="0"/>
                <w:sz w:val="20"/>
                <w:szCs w:val="20"/>
                <w:u w:val="none"/>
              </w:rPr>
            </w:pPr>
          </w:p>
        </w:tc>
        <w:tc>
          <w:tcPr>
            <w:tcW w:w="7768" w:type="dxa"/>
          </w:tcPr>
          <w:p w:rsidR="00C90A81" w:rsidRPr="00E74269" w:rsidRDefault="00C90A81" w:rsidP="001F6C5B">
            <w:pPr>
              <w:pStyle w:val="Title"/>
              <w:spacing w:line="360" w:lineRule="auto"/>
              <w:jc w:val="left"/>
              <w:rPr>
                <w:rFonts w:ascii="Times New Roman" w:eastAsia="Batang" w:hAnsi="Times New Roman" w:cs="Times New Roman"/>
                <w:bCs w:val="0"/>
                <w:sz w:val="20"/>
                <w:szCs w:val="20"/>
                <w:u w:val="none"/>
                <w:lang w:bidi="ur-PK"/>
              </w:rPr>
            </w:pPr>
            <w:r w:rsidRPr="00E74269">
              <w:rPr>
                <w:rFonts w:ascii="Times New Roman" w:eastAsia="Batang" w:hAnsi="Times New Roman" w:cs="Times New Roman"/>
                <w:bCs w:val="0"/>
                <w:sz w:val="20"/>
                <w:szCs w:val="20"/>
                <w:u w:val="none"/>
              </w:rPr>
              <w:t xml:space="preserve">Health and Environment </w:t>
            </w:r>
          </w:p>
        </w:tc>
        <w:tc>
          <w:tcPr>
            <w:tcW w:w="1405" w:type="dxa"/>
          </w:tcPr>
          <w:p w:rsidR="00C90A81" w:rsidRPr="00E74269" w:rsidRDefault="00C90A81" w:rsidP="001F6C5B">
            <w:pPr>
              <w:pStyle w:val="Title"/>
              <w:spacing w:line="360" w:lineRule="auto"/>
              <w:rPr>
                <w:rFonts w:ascii="Times New Roman" w:hAnsi="Times New Roman" w:cs="Times New Roman"/>
                <w:bCs w:val="0"/>
                <w:sz w:val="20"/>
                <w:szCs w:val="20"/>
                <w:u w:val="none"/>
              </w:rPr>
            </w:pPr>
            <w:r w:rsidRPr="00E74269">
              <w:rPr>
                <w:rFonts w:ascii="Times New Roman" w:eastAsia="Batang" w:hAnsi="Times New Roman" w:cs="Times New Roman"/>
                <w:bCs w:val="0"/>
                <w:sz w:val="20"/>
                <w:szCs w:val="20"/>
                <w:u w:val="none"/>
              </w:rPr>
              <w:t>1</w:t>
            </w:r>
            <w:r w:rsidR="004555E2" w:rsidRPr="00E74269">
              <w:rPr>
                <w:rFonts w:ascii="Times New Roman" w:eastAsia="Batang" w:hAnsi="Times New Roman" w:cs="Times New Roman"/>
                <w:bCs w:val="0"/>
                <w:sz w:val="20"/>
                <w:szCs w:val="20"/>
                <w:u w:val="none"/>
              </w:rPr>
              <w:t>0</w:t>
            </w:r>
          </w:p>
        </w:tc>
      </w:tr>
      <w:tr w:rsidR="00C90A81" w:rsidRPr="00E74269" w:rsidTr="001F6C5B">
        <w:tc>
          <w:tcPr>
            <w:tcW w:w="936" w:type="dxa"/>
          </w:tcPr>
          <w:p w:rsidR="00C90A81" w:rsidRPr="00E74269" w:rsidRDefault="00C90A81" w:rsidP="001F6C5B">
            <w:pPr>
              <w:pStyle w:val="Title"/>
              <w:numPr>
                <w:ilvl w:val="0"/>
                <w:numId w:val="23"/>
              </w:numPr>
              <w:spacing w:line="360" w:lineRule="auto"/>
              <w:rPr>
                <w:rFonts w:ascii="Times New Roman" w:hAnsi="Times New Roman" w:cs="Times New Roman"/>
                <w:bCs w:val="0"/>
                <w:sz w:val="20"/>
                <w:szCs w:val="20"/>
                <w:u w:val="none"/>
              </w:rPr>
            </w:pPr>
          </w:p>
        </w:tc>
        <w:tc>
          <w:tcPr>
            <w:tcW w:w="7768" w:type="dxa"/>
          </w:tcPr>
          <w:p w:rsidR="00C90A81" w:rsidRPr="00E74269" w:rsidRDefault="00C90A81" w:rsidP="001F6C5B">
            <w:pPr>
              <w:pStyle w:val="Title"/>
              <w:spacing w:line="360" w:lineRule="auto"/>
              <w:jc w:val="left"/>
              <w:rPr>
                <w:rFonts w:ascii="Times New Roman" w:eastAsia="Batang" w:hAnsi="Times New Roman" w:cs="Times New Roman"/>
                <w:bCs w:val="0"/>
                <w:sz w:val="20"/>
                <w:szCs w:val="20"/>
                <w:u w:val="none"/>
              </w:rPr>
            </w:pPr>
            <w:r w:rsidRPr="00E74269">
              <w:rPr>
                <w:rFonts w:ascii="Times New Roman" w:eastAsia="Batang" w:hAnsi="Times New Roman" w:cs="Times New Roman"/>
                <w:bCs w:val="0"/>
                <w:sz w:val="20"/>
                <w:szCs w:val="20"/>
                <w:u w:val="none"/>
              </w:rPr>
              <w:t>History and Archaeology – Pakistan</w:t>
            </w:r>
          </w:p>
        </w:tc>
        <w:tc>
          <w:tcPr>
            <w:tcW w:w="1405" w:type="dxa"/>
          </w:tcPr>
          <w:p w:rsidR="00C90A81" w:rsidRPr="00E74269" w:rsidRDefault="00C90A81" w:rsidP="001F6C5B">
            <w:pPr>
              <w:pStyle w:val="Title"/>
              <w:spacing w:line="360" w:lineRule="auto"/>
              <w:rPr>
                <w:rFonts w:ascii="Times New Roman" w:hAnsi="Times New Roman" w:cs="Times New Roman"/>
                <w:bCs w:val="0"/>
                <w:sz w:val="20"/>
                <w:szCs w:val="20"/>
                <w:u w:val="none"/>
              </w:rPr>
            </w:pPr>
            <w:r w:rsidRPr="00E74269">
              <w:rPr>
                <w:rFonts w:ascii="Times New Roman" w:eastAsia="Batang" w:hAnsi="Times New Roman" w:cs="Times New Roman"/>
                <w:bCs w:val="0"/>
                <w:sz w:val="20"/>
                <w:szCs w:val="20"/>
                <w:u w:val="none"/>
              </w:rPr>
              <w:t>1</w:t>
            </w:r>
            <w:r w:rsidR="00E92C18">
              <w:rPr>
                <w:rFonts w:ascii="Times New Roman" w:eastAsia="Batang" w:hAnsi="Times New Roman" w:cs="Times New Roman"/>
                <w:bCs w:val="0"/>
                <w:sz w:val="20"/>
                <w:szCs w:val="20"/>
                <w:u w:val="none"/>
              </w:rPr>
              <w:t>1</w:t>
            </w:r>
          </w:p>
        </w:tc>
      </w:tr>
      <w:tr w:rsidR="004555E2" w:rsidRPr="00E74269" w:rsidTr="001F6C5B">
        <w:tc>
          <w:tcPr>
            <w:tcW w:w="936" w:type="dxa"/>
          </w:tcPr>
          <w:p w:rsidR="004555E2" w:rsidRPr="00E74269" w:rsidRDefault="004555E2" w:rsidP="001F6C5B">
            <w:pPr>
              <w:pStyle w:val="Title"/>
              <w:numPr>
                <w:ilvl w:val="0"/>
                <w:numId w:val="23"/>
              </w:numPr>
              <w:spacing w:line="360" w:lineRule="auto"/>
              <w:rPr>
                <w:rFonts w:ascii="Times New Roman" w:hAnsi="Times New Roman" w:cs="Times New Roman"/>
                <w:bCs w:val="0"/>
                <w:sz w:val="20"/>
                <w:szCs w:val="20"/>
                <w:u w:val="none"/>
              </w:rPr>
            </w:pPr>
          </w:p>
        </w:tc>
        <w:tc>
          <w:tcPr>
            <w:tcW w:w="7768" w:type="dxa"/>
          </w:tcPr>
          <w:p w:rsidR="004555E2" w:rsidRPr="00E74269" w:rsidRDefault="004555E2" w:rsidP="001F6C5B">
            <w:pPr>
              <w:pStyle w:val="Title"/>
              <w:spacing w:line="360" w:lineRule="auto"/>
              <w:jc w:val="left"/>
              <w:rPr>
                <w:rFonts w:ascii="Times New Roman" w:eastAsia="Batang" w:hAnsi="Times New Roman" w:cs="Times New Roman"/>
                <w:bCs w:val="0"/>
                <w:sz w:val="20"/>
                <w:szCs w:val="20"/>
                <w:u w:val="none"/>
              </w:rPr>
            </w:pPr>
            <w:r w:rsidRPr="00E74269">
              <w:rPr>
                <w:rFonts w:ascii="Times New Roman" w:eastAsia="Batang" w:hAnsi="Times New Roman" w:cs="Times New Roman"/>
                <w:bCs w:val="0"/>
                <w:sz w:val="20"/>
                <w:szCs w:val="20"/>
                <w:u w:val="none"/>
              </w:rPr>
              <w:t>Human Rights–Pakistan</w:t>
            </w:r>
          </w:p>
        </w:tc>
        <w:tc>
          <w:tcPr>
            <w:tcW w:w="1405" w:type="dxa"/>
          </w:tcPr>
          <w:p w:rsidR="004555E2" w:rsidRPr="00E74269" w:rsidRDefault="004555E2" w:rsidP="001F6C5B">
            <w:pPr>
              <w:pStyle w:val="Title"/>
              <w:spacing w:line="360" w:lineRule="auto"/>
              <w:rPr>
                <w:rFonts w:ascii="Times New Roman" w:eastAsia="Batang" w:hAnsi="Times New Roman" w:cs="Times New Roman"/>
                <w:bCs w:val="0"/>
                <w:sz w:val="20"/>
                <w:szCs w:val="20"/>
                <w:u w:val="none"/>
              </w:rPr>
            </w:pPr>
            <w:r w:rsidRPr="00E74269">
              <w:rPr>
                <w:rFonts w:ascii="Times New Roman" w:eastAsia="Batang" w:hAnsi="Times New Roman" w:cs="Times New Roman"/>
                <w:bCs w:val="0"/>
                <w:sz w:val="20"/>
                <w:szCs w:val="20"/>
                <w:u w:val="none"/>
              </w:rPr>
              <w:t>11</w:t>
            </w:r>
          </w:p>
        </w:tc>
      </w:tr>
      <w:tr w:rsidR="004555E2" w:rsidRPr="00E74269" w:rsidTr="001F6C5B">
        <w:tc>
          <w:tcPr>
            <w:tcW w:w="936" w:type="dxa"/>
          </w:tcPr>
          <w:p w:rsidR="004555E2" w:rsidRPr="00E74269" w:rsidRDefault="004555E2" w:rsidP="001F6C5B">
            <w:pPr>
              <w:pStyle w:val="Title"/>
              <w:numPr>
                <w:ilvl w:val="0"/>
                <w:numId w:val="23"/>
              </w:numPr>
              <w:spacing w:line="360" w:lineRule="auto"/>
              <w:rPr>
                <w:rFonts w:ascii="Times New Roman" w:hAnsi="Times New Roman" w:cs="Times New Roman"/>
                <w:bCs w:val="0"/>
                <w:sz w:val="20"/>
                <w:szCs w:val="20"/>
                <w:u w:val="none"/>
              </w:rPr>
            </w:pPr>
          </w:p>
        </w:tc>
        <w:tc>
          <w:tcPr>
            <w:tcW w:w="7768" w:type="dxa"/>
          </w:tcPr>
          <w:p w:rsidR="004555E2" w:rsidRPr="00E74269" w:rsidRDefault="004555E2" w:rsidP="001F6C5B">
            <w:pPr>
              <w:pStyle w:val="Title"/>
              <w:spacing w:line="360" w:lineRule="auto"/>
              <w:jc w:val="left"/>
              <w:rPr>
                <w:rFonts w:ascii="Times New Roman" w:eastAsia="Batang" w:hAnsi="Times New Roman" w:cs="Times New Roman"/>
                <w:bCs w:val="0"/>
                <w:sz w:val="20"/>
                <w:szCs w:val="20"/>
                <w:u w:val="none"/>
              </w:rPr>
            </w:pPr>
            <w:r w:rsidRPr="00E74269">
              <w:rPr>
                <w:rFonts w:ascii="Times New Roman" w:eastAsia="Batang" w:hAnsi="Times New Roman" w:cs="Times New Roman"/>
                <w:bCs w:val="0"/>
                <w:sz w:val="20"/>
                <w:szCs w:val="20"/>
                <w:u w:val="none"/>
              </w:rPr>
              <w:t>Human Rights – World</w:t>
            </w:r>
          </w:p>
        </w:tc>
        <w:tc>
          <w:tcPr>
            <w:tcW w:w="1405" w:type="dxa"/>
          </w:tcPr>
          <w:p w:rsidR="004555E2" w:rsidRPr="00E74269" w:rsidRDefault="004555E2" w:rsidP="001F6C5B">
            <w:pPr>
              <w:pStyle w:val="Title"/>
              <w:spacing w:line="360" w:lineRule="auto"/>
              <w:rPr>
                <w:rFonts w:ascii="Times New Roman" w:eastAsia="Batang" w:hAnsi="Times New Roman" w:cs="Times New Roman"/>
                <w:bCs w:val="0"/>
                <w:sz w:val="20"/>
                <w:szCs w:val="20"/>
                <w:u w:val="none"/>
              </w:rPr>
            </w:pPr>
            <w:r w:rsidRPr="00E74269">
              <w:rPr>
                <w:rFonts w:ascii="Times New Roman" w:eastAsia="Batang" w:hAnsi="Times New Roman" w:cs="Times New Roman"/>
                <w:bCs w:val="0"/>
                <w:sz w:val="20"/>
                <w:szCs w:val="20"/>
                <w:u w:val="none"/>
              </w:rPr>
              <w:t>11</w:t>
            </w:r>
          </w:p>
        </w:tc>
      </w:tr>
      <w:tr w:rsidR="00C90A81" w:rsidRPr="00E74269" w:rsidTr="001F6C5B">
        <w:tc>
          <w:tcPr>
            <w:tcW w:w="936" w:type="dxa"/>
          </w:tcPr>
          <w:p w:rsidR="00C90A81" w:rsidRPr="00E74269" w:rsidRDefault="00C90A81" w:rsidP="001F6C5B">
            <w:pPr>
              <w:pStyle w:val="Title"/>
              <w:numPr>
                <w:ilvl w:val="0"/>
                <w:numId w:val="23"/>
              </w:numPr>
              <w:spacing w:line="360" w:lineRule="auto"/>
              <w:rPr>
                <w:rFonts w:ascii="Times New Roman" w:hAnsi="Times New Roman" w:cs="Times New Roman"/>
                <w:bCs w:val="0"/>
                <w:sz w:val="20"/>
                <w:szCs w:val="20"/>
                <w:u w:val="none"/>
              </w:rPr>
            </w:pPr>
          </w:p>
        </w:tc>
        <w:tc>
          <w:tcPr>
            <w:tcW w:w="7768" w:type="dxa"/>
          </w:tcPr>
          <w:p w:rsidR="00C90A81" w:rsidRPr="00E74269" w:rsidRDefault="00C90A81" w:rsidP="001F6C5B">
            <w:pPr>
              <w:pStyle w:val="Title"/>
              <w:spacing w:line="360" w:lineRule="auto"/>
              <w:jc w:val="left"/>
              <w:rPr>
                <w:rFonts w:ascii="Times New Roman" w:eastAsia="Batang" w:hAnsi="Times New Roman" w:cs="Times New Roman"/>
                <w:bCs w:val="0"/>
                <w:sz w:val="20"/>
                <w:szCs w:val="20"/>
                <w:u w:val="none"/>
              </w:rPr>
            </w:pPr>
            <w:r w:rsidRPr="00E74269">
              <w:rPr>
                <w:rFonts w:ascii="Times New Roman" w:eastAsia="Batang" w:hAnsi="Times New Roman" w:cs="Times New Roman"/>
                <w:bCs w:val="0"/>
                <w:sz w:val="20"/>
                <w:szCs w:val="20"/>
                <w:u w:val="none"/>
              </w:rPr>
              <w:t>India Politics, Policies and Relations</w:t>
            </w:r>
          </w:p>
        </w:tc>
        <w:tc>
          <w:tcPr>
            <w:tcW w:w="1405" w:type="dxa"/>
          </w:tcPr>
          <w:p w:rsidR="00C90A81" w:rsidRPr="00E74269" w:rsidRDefault="00C90A81" w:rsidP="001F6C5B">
            <w:pPr>
              <w:pStyle w:val="Title"/>
              <w:spacing w:line="360" w:lineRule="auto"/>
              <w:rPr>
                <w:rFonts w:ascii="Times New Roman" w:hAnsi="Times New Roman" w:cs="Times New Roman"/>
                <w:bCs w:val="0"/>
                <w:sz w:val="20"/>
                <w:szCs w:val="20"/>
                <w:u w:val="none"/>
              </w:rPr>
            </w:pPr>
            <w:r w:rsidRPr="00E74269">
              <w:rPr>
                <w:rFonts w:ascii="Times New Roman" w:eastAsia="Batang" w:hAnsi="Times New Roman" w:cs="Times New Roman"/>
                <w:bCs w:val="0"/>
                <w:sz w:val="20"/>
                <w:szCs w:val="20"/>
                <w:u w:val="none"/>
              </w:rPr>
              <w:t>1</w:t>
            </w:r>
            <w:r w:rsidR="004555E2" w:rsidRPr="00E74269">
              <w:rPr>
                <w:rFonts w:ascii="Times New Roman" w:eastAsia="Batang" w:hAnsi="Times New Roman" w:cs="Times New Roman"/>
                <w:bCs w:val="0"/>
                <w:sz w:val="20"/>
                <w:szCs w:val="20"/>
                <w:u w:val="none"/>
              </w:rPr>
              <w:t>1</w:t>
            </w:r>
          </w:p>
        </w:tc>
      </w:tr>
      <w:tr w:rsidR="00C90A81" w:rsidRPr="00E74269" w:rsidTr="001F6C5B">
        <w:tc>
          <w:tcPr>
            <w:tcW w:w="936" w:type="dxa"/>
          </w:tcPr>
          <w:p w:rsidR="00C90A81" w:rsidRPr="00E74269" w:rsidRDefault="00C90A81" w:rsidP="001F6C5B">
            <w:pPr>
              <w:pStyle w:val="Title"/>
              <w:numPr>
                <w:ilvl w:val="0"/>
                <w:numId w:val="23"/>
              </w:numPr>
              <w:spacing w:line="360" w:lineRule="auto"/>
              <w:rPr>
                <w:rFonts w:ascii="Times New Roman" w:hAnsi="Times New Roman" w:cs="Times New Roman"/>
                <w:bCs w:val="0"/>
                <w:sz w:val="20"/>
                <w:szCs w:val="20"/>
                <w:u w:val="none"/>
              </w:rPr>
            </w:pPr>
          </w:p>
        </w:tc>
        <w:tc>
          <w:tcPr>
            <w:tcW w:w="7768" w:type="dxa"/>
          </w:tcPr>
          <w:p w:rsidR="00C90A81" w:rsidRPr="00E74269" w:rsidRDefault="00C90A81" w:rsidP="001F6C5B">
            <w:pPr>
              <w:pStyle w:val="Title"/>
              <w:spacing w:line="360" w:lineRule="auto"/>
              <w:jc w:val="left"/>
              <w:rPr>
                <w:rFonts w:ascii="Times New Roman" w:eastAsia="Batang" w:hAnsi="Times New Roman" w:cs="Times New Roman"/>
                <w:bCs w:val="0"/>
                <w:sz w:val="20"/>
                <w:szCs w:val="20"/>
                <w:u w:val="none"/>
              </w:rPr>
            </w:pPr>
            <w:r w:rsidRPr="00E74269">
              <w:rPr>
                <w:rFonts w:ascii="Times New Roman" w:eastAsia="Batang" w:hAnsi="Times New Roman" w:cs="Times New Roman"/>
                <w:bCs w:val="0"/>
                <w:sz w:val="20"/>
                <w:szCs w:val="20"/>
                <w:u w:val="none"/>
              </w:rPr>
              <w:t>Indo-Pak Relations</w:t>
            </w:r>
          </w:p>
        </w:tc>
        <w:tc>
          <w:tcPr>
            <w:tcW w:w="1405" w:type="dxa"/>
          </w:tcPr>
          <w:p w:rsidR="00C90A81" w:rsidRPr="00E74269" w:rsidRDefault="00C90A81" w:rsidP="001F6C5B">
            <w:pPr>
              <w:pStyle w:val="Title"/>
              <w:spacing w:line="360" w:lineRule="auto"/>
              <w:rPr>
                <w:rFonts w:ascii="Times New Roman" w:hAnsi="Times New Roman" w:cs="Times New Roman"/>
                <w:bCs w:val="0"/>
                <w:sz w:val="20"/>
                <w:szCs w:val="20"/>
                <w:u w:val="none"/>
              </w:rPr>
            </w:pPr>
            <w:r w:rsidRPr="00E74269">
              <w:rPr>
                <w:rFonts w:ascii="Times New Roman" w:eastAsia="Batang" w:hAnsi="Times New Roman" w:cs="Times New Roman"/>
                <w:bCs w:val="0"/>
                <w:sz w:val="20"/>
                <w:szCs w:val="20"/>
                <w:u w:val="none"/>
              </w:rPr>
              <w:t>1</w:t>
            </w:r>
            <w:r w:rsidR="00E92C18">
              <w:rPr>
                <w:rFonts w:ascii="Times New Roman" w:eastAsia="Batang" w:hAnsi="Times New Roman" w:cs="Times New Roman"/>
                <w:bCs w:val="0"/>
                <w:sz w:val="20"/>
                <w:szCs w:val="20"/>
                <w:u w:val="none"/>
              </w:rPr>
              <w:t>2</w:t>
            </w:r>
          </w:p>
        </w:tc>
      </w:tr>
      <w:tr w:rsidR="00C90A81" w:rsidRPr="00E74269" w:rsidTr="001F6C5B">
        <w:tc>
          <w:tcPr>
            <w:tcW w:w="936" w:type="dxa"/>
          </w:tcPr>
          <w:p w:rsidR="00C90A81" w:rsidRPr="00E74269" w:rsidRDefault="00C90A81" w:rsidP="001F6C5B">
            <w:pPr>
              <w:pStyle w:val="Title"/>
              <w:numPr>
                <w:ilvl w:val="0"/>
                <w:numId w:val="23"/>
              </w:numPr>
              <w:spacing w:line="360" w:lineRule="auto"/>
              <w:rPr>
                <w:rFonts w:ascii="Times New Roman" w:hAnsi="Times New Roman" w:cs="Times New Roman"/>
                <w:bCs w:val="0"/>
                <w:sz w:val="20"/>
                <w:szCs w:val="20"/>
                <w:u w:val="none"/>
              </w:rPr>
            </w:pPr>
          </w:p>
        </w:tc>
        <w:tc>
          <w:tcPr>
            <w:tcW w:w="7768" w:type="dxa"/>
          </w:tcPr>
          <w:p w:rsidR="00C90A81" w:rsidRPr="00E74269" w:rsidRDefault="00C90A81" w:rsidP="001F6C5B">
            <w:pPr>
              <w:pStyle w:val="Title"/>
              <w:spacing w:line="360" w:lineRule="auto"/>
              <w:jc w:val="left"/>
              <w:rPr>
                <w:rFonts w:ascii="Times New Roman" w:eastAsia="Batang" w:hAnsi="Times New Roman" w:cs="Times New Roman"/>
                <w:bCs w:val="0"/>
                <w:sz w:val="20"/>
                <w:szCs w:val="20"/>
                <w:u w:val="none"/>
              </w:rPr>
            </w:pPr>
            <w:r w:rsidRPr="00E74269">
              <w:rPr>
                <w:rFonts w:ascii="Times New Roman" w:eastAsia="Batang" w:hAnsi="Times New Roman" w:cs="Times New Roman"/>
                <w:bCs w:val="0"/>
                <w:sz w:val="20"/>
                <w:szCs w:val="20"/>
                <w:u w:val="none"/>
              </w:rPr>
              <w:t xml:space="preserve">Internationl Relations </w:t>
            </w:r>
          </w:p>
        </w:tc>
        <w:tc>
          <w:tcPr>
            <w:tcW w:w="1405" w:type="dxa"/>
          </w:tcPr>
          <w:p w:rsidR="00C90A81" w:rsidRPr="00E74269" w:rsidRDefault="00C90A81" w:rsidP="00981CA9">
            <w:pPr>
              <w:pStyle w:val="Title"/>
              <w:spacing w:line="360" w:lineRule="auto"/>
              <w:rPr>
                <w:rFonts w:ascii="Times New Roman" w:eastAsia="Batang" w:hAnsi="Times New Roman" w:cs="Times New Roman"/>
                <w:bCs w:val="0"/>
                <w:sz w:val="20"/>
                <w:szCs w:val="20"/>
                <w:u w:val="none"/>
              </w:rPr>
            </w:pPr>
            <w:r w:rsidRPr="00E74269">
              <w:rPr>
                <w:rFonts w:ascii="Times New Roman" w:eastAsia="Batang" w:hAnsi="Times New Roman" w:cs="Times New Roman"/>
                <w:bCs w:val="0"/>
                <w:sz w:val="20"/>
                <w:szCs w:val="20"/>
                <w:u w:val="none"/>
              </w:rPr>
              <w:t>1</w:t>
            </w:r>
            <w:r w:rsidR="00E92C18">
              <w:rPr>
                <w:rFonts w:ascii="Times New Roman" w:eastAsia="Batang" w:hAnsi="Times New Roman" w:cs="Times New Roman"/>
                <w:bCs w:val="0"/>
                <w:sz w:val="20"/>
                <w:szCs w:val="20"/>
                <w:u w:val="none"/>
              </w:rPr>
              <w:t>2</w:t>
            </w:r>
          </w:p>
        </w:tc>
      </w:tr>
      <w:tr w:rsidR="00C90A81" w:rsidRPr="00E74269" w:rsidTr="001F6C5B">
        <w:tc>
          <w:tcPr>
            <w:tcW w:w="936" w:type="dxa"/>
          </w:tcPr>
          <w:p w:rsidR="00C90A81" w:rsidRPr="00E74269" w:rsidRDefault="00C90A81" w:rsidP="001F6C5B">
            <w:pPr>
              <w:pStyle w:val="Title"/>
              <w:numPr>
                <w:ilvl w:val="0"/>
                <w:numId w:val="23"/>
              </w:numPr>
              <w:spacing w:line="360" w:lineRule="auto"/>
              <w:rPr>
                <w:rFonts w:ascii="Times New Roman" w:hAnsi="Times New Roman" w:cs="Times New Roman"/>
                <w:bCs w:val="0"/>
                <w:sz w:val="20"/>
                <w:szCs w:val="20"/>
                <w:u w:val="none"/>
              </w:rPr>
            </w:pPr>
          </w:p>
        </w:tc>
        <w:tc>
          <w:tcPr>
            <w:tcW w:w="7768" w:type="dxa"/>
          </w:tcPr>
          <w:p w:rsidR="00C90A81" w:rsidRPr="00E74269" w:rsidRDefault="00C90A81" w:rsidP="001F6C5B">
            <w:pPr>
              <w:pStyle w:val="Title"/>
              <w:spacing w:line="360" w:lineRule="auto"/>
              <w:jc w:val="left"/>
              <w:rPr>
                <w:rFonts w:ascii="Times New Roman" w:eastAsia="Batang" w:hAnsi="Times New Roman" w:cs="Times New Roman"/>
                <w:bCs w:val="0"/>
                <w:sz w:val="20"/>
                <w:szCs w:val="20"/>
                <w:u w:val="none"/>
              </w:rPr>
            </w:pPr>
            <w:r w:rsidRPr="00E74269">
              <w:rPr>
                <w:rFonts w:ascii="Times New Roman" w:eastAsia="Batang" w:hAnsi="Times New Roman" w:cs="Times New Roman"/>
                <w:bCs w:val="0"/>
                <w:sz w:val="20"/>
                <w:szCs w:val="20"/>
                <w:u w:val="none"/>
              </w:rPr>
              <w:t xml:space="preserve">Islam </w:t>
            </w:r>
          </w:p>
        </w:tc>
        <w:tc>
          <w:tcPr>
            <w:tcW w:w="1405" w:type="dxa"/>
          </w:tcPr>
          <w:p w:rsidR="00C90A81" w:rsidRPr="00E74269" w:rsidRDefault="00C90A81" w:rsidP="001F6C5B">
            <w:pPr>
              <w:pStyle w:val="Title"/>
              <w:spacing w:line="360" w:lineRule="auto"/>
              <w:rPr>
                <w:rFonts w:ascii="Times New Roman" w:eastAsia="Batang" w:hAnsi="Times New Roman" w:cs="Times New Roman"/>
                <w:bCs w:val="0"/>
                <w:sz w:val="20"/>
                <w:szCs w:val="20"/>
                <w:u w:val="none"/>
              </w:rPr>
            </w:pPr>
            <w:r w:rsidRPr="00E74269">
              <w:rPr>
                <w:rFonts w:ascii="Times New Roman" w:eastAsia="Batang" w:hAnsi="Times New Roman" w:cs="Times New Roman"/>
                <w:bCs w:val="0"/>
                <w:sz w:val="20"/>
                <w:szCs w:val="20"/>
                <w:u w:val="none"/>
              </w:rPr>
              <w:t>1</w:t>
            </w:r>
            <w:r w:rsidR="004555E2" w:rsidRPr="00E74269">
              <w:rPr>
                <w:rFonts w:ascii="Times New Roman" w:eastAsia="Batang" w:hAnsi="Times New Roman" w:cs="Times New Roman"/>
                <w:bCs w:val="0"/>
                <w:sz w:val="20"/>
                <w:szCs w:val="20"/>
                <w:u w:val="none"/>
              </w:rPr>
              <w:t>2</w:t>
            </w:r>
          </w:p>
        </w:tc>
      </w:tr>
      <w:tr w:rsidR="00E92C18" w:rsidRPr="00E74269" w:rsidTr="001F6C5B">
        <w:tc>
          <w:tcPr>
            <w:tcW w:w="936" w:type="dxa"/>
          </w:tcPr>
          <w:p w:rsidR="00E92C18" w:rsidRPr="00E74269" w:rsidRDefault="00E92C18" w:rsidP="001F6C5B">
            <w:pPr>
              <w:pStyle w:val="Title"/>
              <w:numPr>
                <w:ilvl w:val="0"/>
                <w:numId w:val="23"/>
              </w:numPr>
              <w:spacing w:line="360" w:lineRule="auto"/>
              <w:rPr>
                <w:rFonts w:ascii="Times New Roman" w:hAnsi="Times New Roman" w:cs="Times New Roman"/>
                <w:bCs w:val="0"/>
                <w:sz w:val="20"/>
                <w:szCs w:val="20"/>
                <w:u w:val="none"/>
              </w:rPr>
            </w:pPr>
          </w:p>
        </w:tc>
        <w:tc>
          <w:tcPr>
            <w:tcW w:w="7768" w:type="dxa"/>
          </w:tcPr>
          <w:p w:rsidR="00E92C18" w:rsidRPr="00E74269" w:rsidRDefault="00E92C18" w:rsidP="001F6C5B">
            <w:pPr>
              <w:pStyle w:val="Title"/>
              <w:spacing w:line="360" w:lineRule="auto"/>
              <w:jc w:val="left"/>
              <w:rPr>
                <w:rFonts w:ascii="Times New Roman" w:eastAsia="Batang" w:hAnsi="Times New Roman" w:cs="Times New Roman"/>
                <w:bCs w:val="0"/>
                <w:sz w:val="20"/>
                <w:szCs w:val="20"/>
                <w:u w:val="none"/>
              </w:rPr>
            </w:pPr>
            <w:r>
              <w:rPr>
                <w:rFonts w:ascii="Times New Roman" w:eastAsia="Batang" w:hAnsi="Times New Roman" w:cs="Times New Roman"/>
                <w:bCs w:val="0"/>
                <w:sz w:val="20"/>
                <w:szCs w:val="20"/>
                <w:u w:val="none"/>
              </w:rPr>
              <w:t xml:space="preserve">Kashmir Kashmir Issues </w:t>
            </w:r>
          </w:p>
        </w:tc>
        <w:tc>
          <w:tcPr>
            <w:tcW w:w="1405" w:type="dxa"/>
          </w:tcPr>
          <w:p w:rsidR="00E92C18" w:rsidRPr="00E74269" w:rsidRDefault="00E92C18" w:rsidP="001F6C5B">
            <w:pPr>
              <w:pStyle w:val="Title"/>
              <w:spacing w:line="360" w:lineRule="auto"/>
              <w:rPr>
                <w:rFonts w:ascii="Times New Roman" w:eastAsia="Batang" w:hAnsi="Times New Roman" w:cs="Times New Roman"/>
                <w:bCs w:val="0"/>
                <w:sz w:val="20"/>
                <w:szCs w:val="20"/>
                <w:u w:val="none"/>
              </w:rPr>
            </w:pPr>
            <w:r>
              <w:rPr>
                <w:rFonts w:ascii="Times New Roman" w:eastAsia="Batang" w:hAnsi="Times New Roman" w:cs="Times New Roman"/>
                <w:bCs w:val="0"/>
                <w:sz w:val="20"/>
                <w:szCs w:val="20"/>
                <w:u w:val="none"/>
              </w:rPr>
              <w:t>12</w:t>
            </w:r>
          </w:p>
        </w:tc>
      </w:tr>
      <w:tr w:rsidR="00C90A81" w:rsidRPr="00E74269" w:rsidTr="001F6C5B">
        <w:tc>
          <w:tcPr>
            <w:tcW w:w="936" w:type="dxa"/>
          </w:tcPr>
          <w:p w:rsidR="00C90A81" w:rsidRPr="00E74269" w:rsidRDefault="00C90A81" w:rsidP="001F6C5B">
            <w:pPr>
              <w:pStyle w:val="Title"/>
              <w:numPr>
                <w:ilvl w:val="0"/>
                <w:numId w:val="23"/>
              </w:numPr>
              <w:spacing w:line="360" w:lineRule="auto"/>
              <w:rPr>
                <w:rFonts w:ascii="Times New Roman" w:hAnsi="Times New Roman" w:cs="Times New Roman"/>
                <w:bCs w:val="0"/>
                <w:sz w:val="20"/>
                <w:szCs w:val="20"/>
                <w:u w:val="none"/>
              </w:rPr>
            </w:pPr>
          </w:p>
        </w:tc>
        <w:tc>
          <w:tcPr>
            <w:tcW w:w="7768" w:type="dxa"/>
          </w:tcPr>
          <w:p w:rsidR="00C90A81" w:rsidRPr="00E74269" w:rsidRDefault="00C90A81" w:rsidP="001F6C5B">
            <w:pPr>
              <w:pStyle w:val="Title"/>
              <w:spacing w:line="360" w:lineRule="auto"/>
              <w:jc w:val="left"/>
              <w:rPr>
                <w:rFonts w:ascii="Times New Roman" w:eastAsia="Batang" w:hAnsi="Times New Roman" w:cs="Times New Roman"/>
                <w:bCs w:val="0"/>
                <w:sz w:val="20"/>
                <w:szCs w:val="20"/>
                <w:u w:val="none"/>
              </w:rPr>
            </w:pPr>
            <w:r w:rsidRPr="00E74269">
              <w:rPr>
                <w:rFonts w:ascii="Times New Roman" w:eastAsia="Batang" w:hAnsi="Times New Roman" w:cs="Times New Roman"/>
                <w:bCs w:val="0"/>
                <w:sz w:val="20"/>
                <w:szCs w:val="20"/>
                <w:u w:val="none"/>
              </w:rPr>
              <w:t xml:space="preserve">Language and Literature </w:t>
            </w:r>
          </w:p>
        </w:tc>
        <w:tc>
          <w:tcPr>
            <w:tcW w:w="1405" w:type="dxa"/>
          </w:tcPr>
          <w:p w:rsidR="00C90A81" w:rsidRPr="00E74269" w:rsidRDefault="002D742A" w:rsidP="001F6C5B">
            <w:pPr>
              <w:pStyle w:val="Title"/>
              <w:spacing w:line="360" w:lineRule="auto"/>
              <w:rPr>
                <w:rFonts w:ascii="Times New Roman" w:eastAsia="Batang" w:hAnsi="Times New Roman" w:cs="Times New Roman"/>
                <w:bCs w:val="0"/>
                <w:sz w:val="20"/>
                <w:szCs w:val="20"/>
                <w:u w:val="none"/>
              </w:rPr>
            </w:pPr>
            <w:r w:rsidRPr="00E74269">
              <w:rPr>
                <w:rFonts w:ascii="Times New Roman" w:eastAsia="Batang" w:hAnsi="Times New Roman" w:cs="Times New Roman"/>
                <w:bCs w:val="0"/>
                <w:sz w:val="20"/>
                <w:szCs w:val="20"/>
                <w:u w:val="none"/>
              </w:rPr>
              <w:t>1</w:t>
            </w:r>
            <w:r w:rsidR="004555E2" w:rsidRPr="00E74269">
              <w:rPr>
                <w:rFonts w:ascii="Times New Roman" w:eastAsia="Batang" w:hAnsi="Times New Roman" w:cs="Times New Roman"/>
                <w:bCs w:val="0"/>
                <w:sz w:val="20"/>
                <w:szCs w:val="20"/>
                <w:u w:val="none"/>
              </w:rPr>
              <w:t>2</w:t>
            </w:r>
          </w:p>
        </w:tc>
      </w:tr>
      <w:tr w:rsidR="00C90A81" w:rsidRPr="00E74269" w:rsidTr="001F6C5B">
        <w:tc>
          <w:tcPr>
            <w:tcW w:w="936" w:type="dxa"/>
          </w:tcPr>
          <w:p w:rsidR="00C90A81" w:rsidRPr="00E74269" w:rsidRDefault="00C90A81" w:rsidP="001F6C5B">
            <w:pPr>
              <w:pStyle w:val="Title"/>
              <w:numPr>
                <w:ilvl w:val="0"/>
                <w:numId w:val="23"/>
              </w:numPr>
              <w:spacing w:line="360" w:lineRule="auto"/>
              <w:rPr>
                <w:rFonts w:ascii="Times New Roman" w:hAnsi="Times New Roman" w:cs="Times New Roman"/>
                <w:bCs w:val="0"/>
                <w:sz w:val="20"/>
                <w:szCs w:val="20"/>
                <w:u w:val="none"/>
              </w:rPr>
            </w:pPr>
          </w:p>
        </w:tc>
        <w:tc>
          <w:tcPr>
            <w:tcW w:w="7768" w:type="dxa"/>
          </w:tcPr>
          <w:p w:rsidR="00C90A81" w:rsidRPr="00E74269" w:rsidRDefault="00C90A81" w:rsidP="001F6C5B">
            <w:pPr>
              <w:pStyle w:val="Title"/>
              <w:spacing w:line="360" w:lineRule="auto"/>
              <w:jc w:val="left"/>
              <w:rPr>
                <w:rFonts w:ascii="Times New Roman" w:eastAsia="Batang" w:hAnsi="Times New Roman" w:cs="Times New Roman"/>
                <w:bCs w:val="0"/>
                <w:sz w:val="20"/>
                <w:szCs w:val="20"/>
                <w:u w:val="none"/>
              </w:rPr>
            </w:pPr>
            <w:r w:rsidRPr="00E74269">
              <w:rPr>
                <w:rFonts w:ascii="Times New Roman" w:eastAsia="Batang" w:hAnsi="Times New Roman" w:cs="Times New Roman"/>
                <w:bCs w:val="0"/>
                <w:sz w:val="20"/>
                <w:szCs w:val="20"/>
                <w:u w:val="none"/>
              </w:rPr>
              <w:t xml:space="preserve">Law and Legislation </w:t>
            </w:r>
          </w:p>
        </w:tc>
        <w:tc>
          <w:tcPr>
            <w:tcW w:w="1405" w:type="dxa"/>
          </w:tcPr>
          <w:p w:rsidR="00C90A81" w:rsidRPr="00E74269" w:rsidRDefault="00C90A81" w:rsidP="001F6C5B">
            <w:pPr>
              <w:pStyle w:val="Title"/>
              <w:spacing w:line="360" w:lineRule="auto"/>
              <w:rPr>
                <w:rFonts w:ascii="Times New Roman" w:eastAsia="Batang" w:hAnsi="Times New Roman" w:cs="Times New Roman"/>
                <w:bCs w:val="0"/>
                <w:sz w:val="20"/>
                <w:szCs w:val="20"/>
                <w:u w:val="none"/>
              </w:rPr>
            </w:pPr>
            <w:r w:rsidRPr="00E74269">
              <w:rPr>
                <w:rFonts w:ascii="Times New Roman" w:eastAsia="Batang" w:hAnsi="Times New Roman" w:cs="Times New Roman"/>
                <w:bCs w:val="0"/>
                <w:sz w:val="20"/>
                <w:szCs w:val="20"/>
                <w:u w:val="none"/>
              </w:rPr>
              <w:t>1</w:t>
            </w:r>
            <w:r w:rsidR="00E92C18">
              <w:rPr>
                <w:rFonts w:ascii="Times New Roman" w:eastAsia="Batang" w:hAnsi="Times New Roman" w:cs="Times New Roman"/>
                <w:bCs w:val="0"/>
                <w:sz w:val="20"/>
                <w:szCs w:val="20"/>
                <w:u w:val="none"/>
              </w:rPr>
              <w:t>3</w:t>
            </w:r>
          </w:p>
        </w:tc>
      </w:tr>
      <w:tr w:rsidR="00C90A81" w:rsidRPr="00E74269" w:rsidTr="001F6C5B">
        <w:tc>
          <w:tcPr>
            <w:tcW w:w="936" w:type="dxa"/>
          </w:tcPr>
          <w:p w:rsidR="00C90A81" w:rsidRPr="00E74269" w:rsidRDefault="00C90A81" w:rsidP="001F6C5B">
            <w:pPr>
              <w:pStyle w:val="Title"/>
              <w:numPr>
                <w:ilvl w:val="0"/>
                <w:numId w:val="23"/>
              </w:numPr>
              <w:spacing w:line="360" w:lineRule="auto"/>
              <w:rPr>
                <w:rFonts w:ascii="Times New Roman" w:hAnsi="Times New Roman" w:cs="Times New Roman"/>
                <w:bCs w:val="0"/>
                <w:sz w:val="20"/>
                <w:szCs w:val="20"/>
                <w:u w:val="none"/>
              </w:rPr>
            </w:pPr>
          </w:p>
        </w:tc>
        <w:tc>
          <w:tcPr>
            <w:tcW w:w="7768" w:type="dxa"/>
          </w:tcPr>
          <w:p w:rsidR="00C90A81" w:rsidRPr="00E74269" w:rsidRDefault="00C90A81" w:rsidP="001F6C5B">
            <w:pPr>
              <w:pStyle w:val="Title"/>
              <w:spacing w:line="360" w:lineRule="auto"/>
              <w:jc w:val="left"/>
              <w:rPr>
                <w:rFonts w:ascii="Times New Roman" w:eastAsia="Batang" w:hAnsi="Times New Roman" w:cs="Times New Roman"/>
                <w:bCs w:val="0"/>
                <w:sz w:val="20"/>
                <w:szCs w:val="20"/>
                <w:u w:val="none"/>
              </w:rPr>
            </w:pPr>
            <w:r w:rsidRPr="00E74269">
              <w:rPr>
                <w:rFonts w:ascii="Times New Roman" w:eastAsia="Batang" w:hAnsi="Times New Roman" w:cs="Times New Roman"/>
                <w:bCs w:val="0"/>
                <w:sz w:val="20"/>
                <w:szCs w:val="20"/>
                <w:u w:val="none"/>
              </w:rPr>
              <w:t>Media – Pakistan</w:t>
            </w:r>
          </w:p>
        </w:tc>
        <w:tc>
          <w:tcPr>
            <w:tcW w:w="1405" w:type="dxa"/>
          </w:tcPr>
          <w:p w:rsidR="00C90A81" w:rsidRPr="00E74269" w:rsidRDefault="00C90A81" w:rsidP="001F6C5B">
            <w:pPr>
              <w:pStyle w:val="Title"/>
              <w:spacing w:line="360" w:lineRule="auto"/>
              <w:rPr>
                <w:rFonts w:ascii="Times New Roman" w:eastAsia="Batang" w:hAnsi="Times New Roman" w:cs="Times New Roman"/>
                <w:bCs w:val="0"/>
                <w:sz w:val="20"/>
                <w:szCs w:val="20"/>
                <w:u w:val="none"/>
              </w:rPr>
            </w:pPr>
            <w:r w:rsidRPr="00E74269">
              <w:rPr>
                <w:rFonts w:ascii="Times New Roman" w:eastAsia="Batang" w:hAnsi="Times New Roman" w:cs="Times New Roman"/>
                <w:bCs w:val="0"/>
                <w:sz w:val="20"/>
                <w:szCs w:val="20"/>
                <w:u w:val="none"/>
              </w:rPr>
              <w:t>1</w:t>
            </w:r>
            <w:r w:rsidR="004555E2" w:rsidRPr="00E74269">
              <w:rPr>
                <w:rFonts w:ascii="Times New Roman" w:eastAsia="Batang" w:hAnsi="Times New Roman" w:cs="Times New Roman"/>
                <w:bCs w:val="0"/>
                <w:sz w:val="20"/>
                <w:szCs w:val="20"/>
                <w:u w:val="none"/>
              </w:rPr>
              <w:t>3</w:t>
            </w:r>
          </w:p>
        </w:tc>
      </w:tr>
      <w:tr w:rsidR="00C90A81" w:rsidRPr="00E74269" w:rsidTr="001F6C5B">
        <w:tc>
          <w:tcPr>
            <w:tcW w:w="936" w:type="dxa"/>
          </w:tcPr>
          <w:p w:rsidR="00C90A81" w:rsidRPr="00E74269" w:rsidRDefault="00C90A81" w:rsidP="001F6C5B">
            <w:pPr>
              <w:pStyle w:val="Title"/>
              <w:numPr>
                <w:ilvl w:val="0"/>
                <w:numId w:val="23"/>
              </w:numPr>
              <w:spacing w:line="360" w:lineRule="auto"/>
              <w:rPr>
                <w:rFonts w:ascii="Times New Roman" w:hAnsi="Times New Roman" w:cs="Times New Roman"/>
                <w:bCs w:val="0"/>
                <w:sz w:val="20"/>
                <w:szCs w:val="20"/>
                <w:u w:val="none"/>
              </w:rPr>
            </w:pPr>
          </w:p>
        </w:tc>
        <w:tc>
          <w:tcPr>
            <w:tcW w:w="7768" w:type="dxa"/>
          </w:tcPr>
          <w:p w:rsidR="00C90A81" w:rsidRPr="00E74269" w:rsidRDefault="00C90A81" w:rsidP="001F6C5B">
            <w:pPr>
              <w:pStyle w:val="Title"/>
              <w:spacing w:line="360" w:lineRule="auto"/>
              <w:jc w:val="left"/>
              <w:rPr>
                <w:rFonts w:ascii="Times New Roman" w:eastAsia="Batang" w:hAnsi="Times New Roman" w:cs="Times New Roman"/>
                <w:bCs w:val="0"/>
                <w:sz w:val="20"/>
                <w:szCs w:val="20"/>
                <w:u w:val="none"/>
              </w:rPr>
            </w:pPr>
            <w:r w:rsidRPr="00E74269">
              <w:rPr>
                <w:rFonts w:ascii="Times New Roman" w:eastAsia="Batang" w:hAnsi="Times New Roman" w:cs="Times New Roman"/>
                <w:bCs w:val="0"/>
                <w:sz w:val="20"/>
                <w:szCs w:val="20"/>
                <w:u w:val="none"/>
              </w:rPr>
              <w:t>Media – World</w:t>
            </w:r>
          </w:p>
        </w:tc>
        <w:tc>
          <w:tcPr>
            <w:tcW w:w="1405" w:type="dxa"/>
          </w:tcPr>
          <w:p w:rsidR="00C90A81" w:rsidRPr="00E74269" w:rsidRDefault="00C90A81" w:rsidP="002D742A">
            <w:pPr>
              <w:pStyle w:val="Title"/>
              <w:spacing w:line="360" w:lineRule="auto"/>
              <w:rPr>
                <w:rFonts w:ascii="Times New Roman" w:eastAsia="Batang" w:hAnsi="Times New Roman" w:cs="Times New Roman"/>
                <w:bCs w:val="0"/>
                <w:sz w:val="20"/>
                <w:szCs w:val="20"/>
                <w:u w:val="none"/>
              </w:rPr>
            </w:pPr>
            <w:r w:rsidRPr="00E74269">
              <w:rPr>
                <w:rFonts w:ascii="Times New Roman" w:eastAsia="Batang" w:hAnsi="Times New Roman" w:cs="Times New Roman"/>
                <w:bCs w:val="0"/>
                <w:sz w:val="20"/>
                <w:szCs w:val="20"/>
                <w:u w:val="none"/>
              </w:rPr>
              <w:t>1</w:t>
            </w:r>
            <w:r w:rsidR="004555E2" w:rsidRPr="00E74269">
              <w:rPr>
                <w:rFonts w:ascii="Times New Roman" w:eastAsia="Batang" w:hAnsi="Times New Roman" w:cs="Times New Roman"/>
                <w:bCs w:val="0"/>
                <w:sz w:val="20"/>
                <w:szCs w:val="20"/>
                <w:u w:val="none"/>
              </w:rPr>
              <w:t>3</w:t>
            </w:r>
          </w:p>
        </w:tc>
      </w:tr>
      <w:tr w:rsidR="00C90A81" w:rsidRPr="00E74269" w:rsidTr="001F6C5B">
        <w:tc>
          <w:tcPr>
            <w:tcW w:w="936" w:type="dxa"/>
          </w:tcPr>
          <w:p w:rsidR="00C90A81" w:rsidRPr="00E74269" w:rsidRDefault="00C90A81" w:rsidP="001F6C5B">
            <w:pPr>
              <w:pStyle w:val="Title"/>
              <w:numPr>
                <w:ilvl w:val="0"/>
                <w:numId w:val="23"/>
              </w:numPr>
              <w:spacing w:line="360" w:lineRule="auto"/>
              <w:rPr>
                <w:rFonts w:ascii="Times New Roman" w:hAnsi="Times New Roman" w:cs="Times New Roman"/>
                <w:bCs w:val="0"/>
                <w:sz w:val="20"/>
                <w:szCs w:val="20"/>
                <w:u w:val="none"/>
              </w:rPr>
            </w:pPr>
          </w:p>
        </w:tc>
        <w:tc>
          <w:tcPr>
            <w:tcW w:w="7768" w:type="dxa"/>
          </w:tcPr>
          <w:p w:rsidR="00C90A81" w:rsidRPr="00E74269" w:rsidRDefault="00C90A81" w:rsidP="001F6C5B">
            <w:pPr>
              <w:pStyle w:val="Title"/>
              <w:spacing w:line="360" w:lineRule="auto"/>
              <w:jc w:val="left"/>
              <w:rPr>
                <w:rFonts w:ascii="Times New Roman" w:eastAsia="Batang" w:hAnsi="Times New Roman" w:cs="Times New Roman"/>
                <w:bCs w:val="0"/>
                <w:sz w:val="20"/>
                <w:szCs w:val="20"/>
                <w:u w:val="none"/>
              </w:rPr>
            </w:pPr>
            <w:r w:rsidRPr="00E74269">
              <w:rPr>
                <w:rFonts w:ascii="Times New Roman" w:eastAsia="Batang" w:hAnsi="Times New Roman" w:cs="Times New Roman"/>
                <w:bCs w:val="0"/>
                <w:sz w:val="20"/>
                <w:szCs w:val="20"/>
                <w:u w:val="none"/>
              </w:rPr>
              <w:t>Miscellaneous</w:t>
            </w:r>
          </w:p>
        </w:tc>
        <w:tc>
          <w:tcPr>
            <w:tcW w:w="1405" w:type="dxa"/>
          </w:tcPr>
          <w:p w:rsidR="00C90A81" w:rsidRPr="00E74269" w:rsidRDefault="002D742A" w:rsidP="001F6C5B">
            <w:pPr>
              <w:pStyle w:val="Title"/>
              <w:spacing w:line="360" w:lineRule="auto"/>
              <w:rPr>
                <w:rFonts w:ascii="Times New Roman" w:eastAsia="Batang" w:hAnsi="Times New Roman" w:cs="Times New Roman"/>
                <w:bCs w:val="0"/>
                <w:sz w:val="20"/>
                <w:szCs w:val="20"/>
                <w:u w:val="none"/>
              </w:rPr>
            </w:pPr>
            <w:r w:rsidRPr="00E74269">
              <w:rPr>
                <w:rFonts w:ascii="Times New Roman" w:eastAsia="Batang" w:hAnsi="Times New Roman" w:cs="Times New Roman"/>
                <w:bCs w:val="0"/>
                <w:sz w:val="20"/>
                <w:szCs w:val="20"/>
                <w:u w:val="none"/>
              </w:rPr>
              <w:t>1</w:t>
            </w:r>
            <w:r w:rsidR="004555E2" w:rsidRPr="00E74269">
              <w:rPr>
                <w:rFonts w:ascii="Times New Roman" w:eastAsia="Batang" w:hAnsi="Times New Roman" w:cs="Times New Roman"/>
                <w:bCs w:val="0"/>
                <w:sz w:val="20"/>
                <w:szCs w:val="20"/>
                <w:u w:val="none"/>
              </w:rPr>
              <w:t>3</w:t>
            </w:r>
          </w:p>
        </w:tc>
      </w:tr>
      <w:tr w:rsidR="00C90A81" w:rsidRPr="00E74269" w:rsidTr="001F6C5B">
        <w:tc>
          <w:tcPr>
            <w:tcW w:w="936" w:type="dxa"/>
          </w:tcPr>
          <w:p w:rsidR="00C90A81" w:rsidRPr="00E74269" w:rsidRDefault="00C90A81" w:rsidP="001F6C5B">
            <w:pPr>
              <w:pStyle w:val="Title"/>
              <w:numPr>
                <w:ilvl w:val="0"/>
                <w:numId w:val="23"/>
              </w:numPr>
              <w:spacing w:line="360" w:lineRule="auto"/>
              <w:rPr>
                <w:rFonts w:ascii="Times New Roman" w:hAnsi="Times New Roman" w:cs="Times New Roman"/>
                <w:bCs w:val="0"/>
                <w:sz w:val="20"/>
                <w:szCs w:val="20"/>
                <w:u w:val="none"/>
              </w:rPr>
            </w:pPr>
          </w:p>
        </w:tc>
        <w:tc>
          <w:tcPr>
            <w:tcW w:w="7768" w:type="dxa"/>
          </w:tcPr>
          <w:p w:rsidR="00C90A81" w:rsidRPr="00E74269" w:rsidRDefault="00C90A81" w:rsidP="001F6C5B">
            <w:pPr>
              <w:pStyle w:val="Title"/>
              <w:spacing w:line="360" w:lineRule="auto"/>
              <w:jc w:val="left"/>
              <w:rPr>
                <w:rFonts w:ascii="Times New Roman" w:eastAsia="Batang" w:hAnsi="Times New Roman" w:cs="Times New Roman"/>
                <w:bCs w:val="0"/>
                <w:sz w:val="20"/>
                <w:szCs w:val="20"/>
                <w:u w:val="none"/>
              </w:rPr>
            </w:pPr>
            <w:r w:rsidRPr="00E74269">
              <w:rPr>
                <w:rFonts w:ascii="Times New Roman" w:eastAsia="Batang" w:hAnsi="Times New Roman" w:cs="Times New Roman"/>
                <w:bCs w:val="0"/>
                <w:sz w:val="20"/>
                <w:szCs w:val="20"/>
                <w:u w:val="none"/>
              </w:rPr>
              <w:t>Other Religion</w:t>
            </w:r>
          </w:p>
        </w:tc>
        <w:tc>
          <w:tcPr>
            <w:tcW w:w="1405" w:type="dxa"/>
          </w:tcPr>
          <w:p w:rsidR="00C90A81" w:rsidRPr="00E74269" w:rsidRDefault="004352CE" w:rsidP="001F6C5B">
            <w:pPr>
              <w:pStyle w:val="Title"/>
              <w:spacing w:line="360" w:lineRule="auto"/>
              <w:rPr>
                <w:rFonts w:ascii="Times New Roman" w:eastAsia="Batang" w:hAnsi="Times New Roman" w:cs="Times New Roman"/>
                <w:bCs w:val="0"/>
                <w:sz w:val="20"/>
                <w:szCs w:val="20"/>
                <w:u w:val="none"/>
              </w:rPr>
            </w:pPr>
            <w:r w:rsidRPr="00E74269">
              <w:rPr>
                <w:rFonts w:ascii="Times New Roman" w:eastAsia="Batang" w:hAnsi="Times New Roman" w:cs="Times New Roman"/>
                <w:bCs w:val="0"/>
                <w:sz w:val="20"/>
                <w:szCs w:val="20"/>
                <w:u w:val="none"/>
              </w:rPr>
              <w:t>1</w:t>
            </w:r>
            <w:r w:rsidR="00E92C18">
              <w:rPr>
                <w:rFonts w:ascii="Times New Roman" w:eastAsia="Batang" w:hAnsi="Times New Roman" w:cs="Times New Roman"/>
                <w:bCs w:val="0"/>
                <w:sz w:val="20"/>
                <w:szCs w:val="20"/>
                <w:u w:val="none"/>
              </w:rPr>
              <w:t>3</w:t>
            </w:r>
          </w:p>
        </w:tc>
      </w:tr>
      <w:tr w:rsidR="00E92C18" w:rsidRPr="00E74269" w:rsidTr="001F6C5B">
        <w:tc>
          <w:tcPr>
            <w:tcW w:w="936" w:type="dxa"/>
          </w:tcPr>
          <w:p w:rsidR="00E92C18" w:rsidRPr="00E74269" w:rsidRDefault="00E92C18" w:rsidP="001F6C5B">
            <w:pPr>
              <w:pStyle w:val="Title"/>
              <w:numPr>
                <w:ilvl w:val="0"/>
                <w:numId w:val="23"/>
              </w:numPr>
              <w:spacing w:line="360" w:lineRule="auto"/>
              <w:rPr>
                <w:rFonts w:ascii="Times New Roman" w:hAnsi="Times New Roman" w:cs="Times New Roman"/>
                <w:bCs w:val="0"/>
                <w:sz w:val="20"/>
                <w:szCs w:val="20"/>
                <w:u w:val="none"/>
              </w:rPr>
            </w:pPr>
          </w:p>
        </w:tc>
        <w:tc>
          <w:tcPr>
            <w:tcW w:w="7768" w:type="dxa"/>
          </w:tcPr>
          <w:p w:rsidR="00E92C18" w:rsidRPr="00E74269" w:rsidRDefault="00E92C18" w:rsidP="001F6C5B">
            <w:pPr>
              <w:pStyle w:val="Title"/>
              <w:spacing w:line="360" w:lineRule="auto"/>
              <w:jc w:val="left"/>
              <w:rPr>
                <w:rFonts w:ascii="Times New Roman" w:eastAsia="Batang" w:hAnsi="Times New Roman" w:cs="Times New Roman"/>
                <w:bCs w:val="0"/>
                <w:sz w:val="20"/>
                <w:szCs w:val="20"/>
                <w:u w:val="none"/>
              </w:rPr>
            </w:pPr>
            <w:r>
              <w:rPr>
                <w:rFonts w:ascii="Times New Roman" w:eastAsia="Batang" w:hAnsi="Times New Roman" w:cs="Times New Roman"/>
                <w:bCs w:val="0"/>
                <w:sz w:val="20"/>
                <w:szCs w:val="20"/>
                <w:u w:val="none"/>
              </w:rPr>
              <w:t>Organization</w:t>
            </w:r>
          </w:p>
        </w:tc>
        <w:tc>
          <w:tcPr>
            <w:tcW w:w="1405" w:type="dxa"/>
          </w:tcPr>
          <w:p w:rsidR="00E92C18" w:rsidRPr="00E74269" w:rsidRDefault="00E92C18" w:rsidP="001F6C5B">
            <w:pPr>
              <w:pStyle w:val="Title"/>
              <w:spacing w:line="360" w:lineRule="auto"/>
              <w:rPr>
                <w:rFonts w:ascii="Times New Roman" w:eastAsia="Batang" w:hAnsi="Times New Roman" w:cs="Times New Roman"/>
                <w:bCs w:val="0"/>
                <w:sz w:val="20"/>
                <w:szCs w:val="20"/>
                <w:u w:val="none"/>
              </w:rPr>
            </w:pPr>
            <w:r>
              <w:rPr>
                <w:rFonts w:ascii="Times New Roman" w:eastAsia="Batang" w:hAnsi="Times New Roman" w:cs="Times New Roman"/>
                <w:bCs w:val="0"/>
                <w:sz w:val="20"/>
                <w:szCs w:val="20"/>
                <w:u w:val="none"/>
              </w:rPr>
              <w:t>13</w:t>
            </w:r>
          </w:p>
        </w:tc>
      </w:tr>
      <w:tr w:rsidR="00C90A81" w:rsidRPr="00E74269" w:rsidTr="001F6C5B">
        <w:tc>
          <w:tcPr>
            <w:tcW w:w="936" w:type="dxa"/>
          </w:tcPr>
          <w:p w:rsidR="00C90A81" w:rsidRPr="00E74269" w:rsidRDefault="00C90A81" w:rsidP="001F6C5B">
            <w:pPr>
              <w:pStyle w:val="Title"/>
              <w:numPr>
                <w:ilvl w:val="0"/>
                <w:numId w:val="23"/>
              </w:numPr>
              <w:spacing w:line="360" w:lineRule="auto"/>
              <w:rPr>
                <w:rFonts w:ascii="Times New Roman" w:hAnsi="Times New Roman" w:cs="Times New Roman"/>
                <w:bCs w:val="0"/>
                <w:sz w:val="20"/>
                <w:szCs w:val="20"/>
                <w:u w:val="none"/>
              </w:rPr>
            </w:pPr>
          </w:p>
        </w:tc>
        <w:tc>
          <w:tcPr>
            <w:tcW w:w="7768" w:type="dxa"/>
          </w:tcPr>
          <w:p w:rsidR="00C90A81" w:rsidRPr="00E74269" w:rsidRDefault="00C90A81" w:rsidP="001F6C5B">
            <w:pPr>
              <w:pStyle w:val="Title"/>
              <w:spacing w:line="360" w:lineRule="auto"/>
              <w:jc w:val="left"/>
              <w:rPr>
                <w:rFonts w:ascii="Times New Roman" w:eastAsia="Batang" w:hAnsi="Times New Roman" w:cs="Times New Roman"/>
                <w:bCs w:val="0"/>
                <w:sz w:val="20"/>
                <w:szCs w:val="20"/>
                <w:u w:val="none"/>
              </w:rPr>
            </w:pPr>
            <w:r w:rsidRPr="00E74269">
              <w:rPr>
                <w:rFonts w:ascii="Times New Roman" w:eastAsia="Batang" w:hAnsi="Times New Roman" w:cs="Times New Roman"/>
                <w:bCs w:val="0"/>
                <w:sz w:val="20"/>
                <w:szCs w:val="20"/>
                <w:u w:val="none"/>
              </w:rPr>
              <w:t>Pakistan Foreign Relations</w:t>
            </w:r>
          </w:p>
        </w:tc>
        <w:tc>
          <w:tcPr>
            <w:tcW w:w="1405" w:type="dxa"/>
          </w:tcPr>
          <w:p w:rsidR="00C90A81" w:rsidRPr="00E74269" w:rsidRDefault="00C90A81" w:rsidP="001F6C5B">
            <w:pPr>
              <w:pStyle w:val="Title"/>
              <w:spacing w:line="360" w:lineRule="auto"/>
              <w:rPr>
                <w:rFonts w:ascii="Times New Roman" w:eastAsia="Batang" w:hAnsi="Times New Roman" w:cs="Times New Roman"/>
                <w:bCs w:val="0"/>
                <w:sz w:val="20"/>
                <w:szCs w:val="20"/>
                <w:u w:val="none"/>
              </w:rPr>
            </w:pPr>
            <w:r w:rsidRPr="00E74269">
              <w:rPr>
                <w:rFonts w:ascii="Times New Roman" w:eastAsia="Batang" w:hAnsi="Times New Roman" w:cs="Times New Roman"/>
                <w:bCs w:val="0"/>
                <w:sz w:val="20"/>
                <w:szCs w:val="20"/>
                <w:u w:val="none"/>
              </w:rPr>
              <w:t>1</w:t>
            </w:r>
            <w:r w:rsidR="00E92C18">
              <w:rPr>
                <w:rFonts w:ascii="Times New Roman" w:eastAsia="Batang" w:hAnsi="Times New Roman" w:cs="Times New Roman"/>
                <w:bCs w:val="0"/>
                <w:sz w:val="20"/>
                <w:szCs w:val="20"/>
                <w:u w:val="none"/>
              </w:rPr>
              <w:t>3</w:t>
            </w:r>
          </w:p>
        </w:tc>
      </w:tr>
      <w:tr w:rsidR="00C90A81" w:rsidRPr="00E74269" w:rsidTr="001F6C5B">
        <w:tc>
          <w:tcPr>
            <w:tcW w:w="936" w:type="dxa"/>
          </w:tcPr>
          <w:p w:rsidR="00C90A81" w:rsidRPr="00E74269" w:rsidRDefault="00C90A81" w:rsidP="001F6C5B">
            <w:pPr>
              <w:pStyle w:val="Title"/>
              <w:numPr>
                <w:ilvl w:val="0"/>
                <w:numId w:val="23"/>
              </w:numPr>
              <w:spacing w:line="360" w:lineRule="auto"/>
              <w:rPr>
                <w:rFonts w:ascii="Times New Roman" w:hAnsi="Times New Roman" w:cs="Times New Roman"/>
                <w:bCs w:val="0"/>
                <w:sz w:val="20"/>
                <w:szCs w:val="20"/>
                <w:u w:val="none"/>
              </w:rPr>
            </w:pPr>
          </w:p>
        </w:tc>
        <w:tc>
          <w:tcPr>
            <w:tcW w:w="7768" w:type="dxa"/>
          </w:tcPr>
          <w:p w:rsidR="00C90A81" w:rsidRPr="00E74269" w:rsidRDefault="00C90A81" w:rsidP="001F6C5B">
            <w:pPr>
              <w:pStyle w:val="Title"/>
              <w:spacing w:line="360" w:lineRule="auto"/>
              <w:jc w:val="left"/>
              <w:rPr>
                <w:rFonts w:ascii="Times New Roman" w:eastAsia="Batang" w:hAnsi="Times New Roman" w:cs="Times New Roman"/>
                <w:bCs w:val="0"/>
                <w:sz w:val="20"/>
                <w:szCs w:val="20"/>
                <w:u w:val="none"/>
              </w:rPr>
            </w:pPr>
            <w:r w:rsidRPr="00E74269">
              <w:rPr>
                <w:rFonts w:ascii="Times New Roman" w:eastAsia="Batang" w:hAnsi="Times New Roman" w:cs="Times New Roman"/>
                <w:bCs w:val="0"/>
                <w:sz w:val="20"/>
                <w:szCs w:val="20"/>
                <w:u w:val="none"/>
              </w:rPr>
              <w:t>Politics – Pakistan</w:t>
            </w:r>
          </w:p>
        </w:tc>
        <w:tc>
          <w:tcPr>
            <w:tcW w:w="1405" w:type="dxa"/>
          </w:tcPr>
          <w:p w:rsidR="00C90A81" w:rsidRPr="00E74269" w:rsidRDefault="00C90A81" w:rsidP="002D742A">
            <w:pPr>
              <w:pStyle w:val="Title"/>
              <w:spacing w:line="360" w:lineRule="auto"/>
              <w:rPr>
                <w:rFonts w:ascii="Times New Roman" w:eastAsia="Batang" w:hAnsi="Times New Roman" w:cs="Times New Roman"/>
                <w:bCs w:val="0"/>
                <w:sz w:val="20"/>
                <w:szCs w:val="20"/>
                <w:u w:val="none"/>
              </w:rPr>
            </w:pPr>
            <w:r w:rsidRPr="00E74269">
              <w:rPr>
                <w:rFonts w:ascii="Times New Roman" w:eastAsia="Batang" w:hAnsi="Times New Roman" w:cs="Times New Roman"/>
                <w:bCs w:val="0"/>
                <w:sz w:val="20"/>
                <w:szCs w:val="20"/>
                <w:u w:val="none"/>
              </w:rPr>
              <w:t>1</w:t>
            </w:r>
            <w:r w:rsidR="004555E2" w:rsidRPr="00E74269">
              <w:rPr>
                <w:rFonts w:ascii="Times New Roman" w:eastAsia="Batang" w:hAnsi="Times New Roman" w:cs="Times New Roman"/>
                <w:bCs w:val="0"/>
                <w:sz w:val="20"/>
                <w:szCs w:val="20"/>
                <w:u w:val="none"/>
              </w:rPr>
              <w:t>4</w:t>
            </w:r>
          </w:p>
        </w:tc>
      </w:tr>
      <w:tr w:rsidR="00C90A81" w:rsidRPr="00E74269" w:rsidTr="001F6C5B">
        <w:tc>
          <w:tcPr>
            <w:tcW w:w="936" w:type="dxa"/>
          </w:tcPr>
          <w:p w:rsidR="00C90A81" w:rsidRPr="00E74269" w:rsidRDefault="00C90A81" w:rsidP="001F6C5B">
            <w:pPr>
              <w:pStyle w:val="Title"/>
              <w:numPr>
                <w:ilvl w:val="0"/>
                <w:numId w:val="23"/>
              </w:numPr>
              <w:spacing w:line="360" w:lineRule="auto"/>
              <w:rPr>
                <w:rFonts w:ascii="Times New Roman" w:hAnsi="Times New Roman" w:cs="Times New Roman"/>
                <w:bCs w:val="0"/>
                <w:sz w:val="20"/>
                <w:szCs w:val="20"/>
                <w:u w:val="none"/>
              </w:rPr>
            </w:pPr>
          </w:p>
        </w:tc>
        <w:tc>
          <w:tcPr>
            <w:tcW w:w="7768" w:type="dxa"/>
          </w:tcPr>
          <w:p w:rsidR="00C90A81" w:rsidRPr="00E74269" w:rsidRDefault="00C90A81" w:rsidP="001F6C5B">
            <w:pPr>
              <w:pStyle w:val="Title"/>
              <w:spacing w:line="360" w:lineRule="auto"/>
              <w:jc w:val="left"/>
              <w:rPr>
                <w:rFonts w:ascii="Times New Roman" w:eastAsia="Batang" w:hAnsi="Times New Roman" w:cs="Times New Roman"/>
                <w:bCs w:val="0"/>
                <w:sz w:val="20"/>
                <w:szCs w:val="20"/>
                <w:u w:val="none"/>
              </w:rPr>
            </w:pPr>
            <w:r w:rsidRPr="00E74269">
              <w:rPr>
                <w:rFonts w:ascii="Times New Roman" w:eastAsia="Batang" w:hAnsi="Times New Roman" w:cs="Times New Roman"/>
                <w:bCs w:val="0"/>
                <w:sz w:val="20"/>
                <w:szCs w:val="20"/>
                <w:u w:val="none"/>
              </w:rPr>
              <w:t>Politics – World</w:t>
            </w:r>
          </w:p>
        </w:tc>
        <w:tc>
          <w:tcPr>
            <w:tcW w:w="1405" w:type="dxa"/>
          </w:tcPr>
          <w:p w:rsidR="00C90A81" w:rsidRPr="00E74269" w:rsidRDefault="002D742A" w:rsidP="001F6C5B">
            <w:pPr>
              <w:pStyle w:val="Title"/>
              <w:spacing w:line="360" w:lineRule="auto"/>
              <w:rPr>
                <w:rFonts w:ascii="Times New Roman" w:eastAsia="Batang" w:hAnsi="Times New Roman" w:cs="Times New Roman"/>
                <w:bCs w:val="0"/>
                <w:sz w:val="20"/>
                <w:szCs w:val="20"/>
                <w:u w:val="none"/>
              </w:rPr>
            </w:pPr>
            <w:r w:rsidRPr="00E74269">
              <w:rPr>
                <w:rFonts w:ascii="Times New Roman" w:eastAsia="Batang" w:hAnsi="Times New Roman" w:cs="Times New Roman"/>
                <w:bCs w:val="0"/>
                <w:sz w:val="20"/>
                <w:szCs w:val="20"/>
                <w:u w:val="none"/>
              </w:rPr>
              <w:t>1</w:t>
            </w:r>
            <w:r w:rsidR="00E92C18">
              <w:rPr>
                <w:rFonts w:ascii="Times New Roman" w:eastAsia="Batang" w:hAnsi="Times New Roman" w:cs="Times New Roman"/>
                <w:bCs w:val="0"/>
                <w:sz w:val="20"/>
                <w:szCs w:val="20"/>
                <w:u w:val="none"/>
              </w:rPr>
              <w:t>5</w:t>
            </w:r>
          </w:p>
        </w:tc>
      </w:tr>
      <w:tr w:rsidR="00C90A81" w:rsidRPr="00E74269" w:rsidTr="001F6C5B">
        <w:tc>
          <w:tcPr>
            <w:tcW w:w="936" w:type="dxa"/>
          </w:tcPr>
          <w:p w:rsidR="00C90A81" w:rsidRPr="00E74269" w:rsidRDefault="00C90A81" w:rsidP="001F6C5B">
            <w:pPr>
              <w:pStyle w:val="Title"/>
              <w:numPr>
                <w:ilvl w:val="0"/>
                <w:numId w:val="23"/>
              </w:numPr>
              <w:spacing w:line="360" w:lineRule="auto"/>
              <w:rPr>
                <w:rFonts w:ascii="Times New Roman" w:hAnsi="Times New Roman" w:cs="Times New Roman"/>
                <w:bCs w:val="0"/>
                <w:sz w:val="20"/>
                <w:szCs w:val="20"/>
                <w:u w:val="none"/>
              </w:rPr>
            </w:pPr>
          </w:p>
        </w:tc>
        <w:tc>
          <w:tcPr>
            <w:tcW w:w="7768" w:type="dxa"/>
          </w:tcPr>
          <w:p w:rsidR="00C90A81" w:rsidRPr="00E74269" w:rsidRDefault="00C90A81" w:rsidP="001F6C5B">
            <w:pPr>
              <w:pStyle w:val="Title"/>
              <w:spacing w:line="360" w:lineRule="auto"/>
              <w:jc w:val="left"/>
              <w:rPr>
                <w:rFonts w:ascii="Times New Roman" w:eastAsia="Batang" w:hAnsi="Times New Roman" w:cs="Times New Roman"/>
                <w:bCs w:val="0"/>
                <w:sz w:val="20"/>
                <w:szCs w:val="20"/>
                <w:u w:val="none"/>
              </w:rPr>
            </w:pPr>
            <w:r w:rsidRPr="00E74269">
              <w:rPr>
                <w:rFonts w:ascii="Times New Roman" w:eastAsia="Batang" w:hAnsi="Times New Roman" w:cs="Times New Roman"/>
                <w:bCs w:val="0"/>
                <w:sz w:val="20"/>
                <w:szCs w:val="20"/>
                <w:u w:val="none"/>
              </w:rPr>
              <w:t>Power Resources ( Gas, Oil, Dam, etc)</w:t>
            </w:r>
          </w:p>
        </w:tc>
        <w:tc>
          <w:tcPr>
            <w:tcW w:w="1405" w:type="dxa"/>
          </w:tcPr>
          <w:p w:rsidR="00C90A81" w:rsidRPr="00E74269" w:rsidRDefault="00BC5C4D" w:rsidP="00E92C18">
            <w:pPr>
              <w:pStyle w:val="Title"/>
              <w:spacing w:line="360" w:lineRule="auto"/>
              <w:rPr>
                <w:rFonts w:ascii="Times New Roman" w:eastAsia="Batang" w:hAnsi="Times New Roman" w:cs="Times New Roman"/>
                <w:bCs w:val="0"/>
                <w:sz w:val="20"/>
                <w:szCs w:val="20"/>
                <w:u w:val="none"/>
              </w:rPr>
            </w:pPr>
            <w:r w:rsidRPr="00E74269">
              <w:rPr>
                <w:rFonts w:ascii="Times New Roman" w:eastAsia="Batang" w:hAnsi="Times New Roman" w:cs="Times New Roman"/>
                <w:bCs w:val="0"/>
                <w:sz w:val="20"/>
                <w:szCs w:val="20"/>
                <w:u w:val="none"/>
              </w:rPr>
              <w:t>1</w:t>
            </w:r>
            <w:r w:rsidR="00E92C18">
              <w:rPr>
                <w:rFonts w:ascii="Times New Roman" w:eastAsia="Batang" w:hAnsi="Times New Roman" w:cs="Times New Roman"/>
                <w:bCs w:val="0"/>
                <w:sz w:val="20"/>
                <w:szCs w:val="20"/>
                <w:u w:val="none"/>
              </w:rPr>
              <w:t>5</w:t>
            </w:r>
          </w:p>
        </w:tc>
      </w:tr>
      <w:tr w:rsidR="00C90A81" w:rsidRPr="00E74269" w:rsidTr="001F6C5B">
        <w:tc>
          <w:tcPr>
            <w:tcW w:w="936" w:type="dxa"/>
          </w:tcPr>
          <w:p w:rsidR="00C90A81" w:rsidRPr="00E74269" w:rsidRDefault="00C90A81" w:rsidP="001F6C5B">
            <w:pPr>
              <w:pStyle w:val="Title"/>
              <w:numPr>
                <w:ilvl w:val="0"/>
                <w:numId w:val="23"/>
              </w:numPr>
              <w:spacing w:line="360" w:lineRule="auto"/>
              <w:rPr>
                <w:rFonts w:ascii="Times New Roman" w:hAnsi="Times New Roman" w:cs="Times New Roman"/>
                <w:bCs w:val="0"/>
                <w:sz w:val="20"/>
                <w:szCs w:val="20"/>
                <w:u w:val="none"/>
              </w:rPr>
            </w:pPr>
          </w:p>
        </w:tc>
        <w:tc>
          <w:tcPr>
            <w:tcW w:w="7768" w:type="dxa"/>
          </w:tcPr>
          <w:p w:rsidR="00C90A81" w:rsidRPr="00E74269" w:rsidRDefault="00C90A81" w:rsidP="001F6C5B">
            <w:pPr>
              <w:pStyle w:val="Title"/>
              <w:spacing w:line="360" w:lineRule="auto"/>
              <w:jc w:val="left"/>
              <w:rPr>
                <w:rFonts w:ascii="Times New Roman" w:eastAsia="Batang" w:hAnsi="Times New Roman" w:cs="Times New Roman"/>
                <w:bCs w:val="0"/>
                <w:sz w:val="20"/>
                <w:szCs w:val="20"/>
                <w:u w:val="none"/>
              </w:rPr>
            </w:pPr>
            <w:r w:rsidRPr="00E74269">
              <w:rPr>
                <w:rFonts w:ascii="Times New Roman" w:eastAsia="Batang" w:hAnsi="Times New Roman" w:cs="Times New Roman"/>
                <w:bCs w:val="0"/>
                <w:sz w:val="20"/>
                <w:szCs w:val="20"/>
                <w:u w:val="none"/>
              </w:rPr>
              <w:t>Science and Information Technology</w:t>
            </w:r>
          </w:p>
        </w:tc>
        <w:tc>
          <w:tcPr>
            <w:tcW w:w="1405" w:type="dxa"/>
          </w:tcPr>
          <w:p w:rsidR="00C90A81" w:rsidRPr="00E74269" w:rsidRDefault="00BC5C4D" w:rsidP="001F6C5B">
            <w:pPr>
              <w:pStyle w:val="Title"/>
              <w:spacing w:line="360" w:lineRule="auto"/>
              <w:rPr>
                <w:rFonts w:ascii="Times New Roman" w:eastAsia="Batang" w:hAnsi="Times New Roman" w:cs="Times New Roman"/>
                <w:bCs w:val="0"/>
                <w:sz w:val="20"/>
                <w:szCs w:val="20"/>
                <w:u w:val="none"/>
              </w:rPr>
            </w:pPr>
            <w:r w:rsidRPr="00E74269">
              <w:rPr>
                <w:rFonts w:ascii="Times New Roman" w:eastAsia="Batang" w:hAnsi="Times New Roman" w:cs="Times New Roman"/>
                <w:bCs w:val="0"/>
                <w:sz w:val="20"/>
                <w:szCs w:val="20"/>
                <w:u w:val="none"/>
              </w:rPr>
              <w:t>1</w:t>
            </w:r>
            <w:r w:rsidR="00E92C18">
              <w:rPr>
                <w:rFonts w:ascii="Times New Roman" w:eastAsia="Batang" w:hAnsi="Times New Roman" w:cs="Times New Roman"/>
                <w:bCs w:val="0"/>
                <w:sz w:val="20"/>
                <w:szCs w:val="20"/>
                <w:u w:val="none"/>
              </w:rPr>
              <w:t>5</w:t>
            </w:r>
          </w:p>
        </w:tc>
      </w:tr>
      <w:tr w:rsidR="00C90A81" w:rsidRPr="00E74269" w:rsidTr="001F6C5B">
        <w:tc>
          <w:tcPr>
            <w:tcW w:w="936" w:type="dxa"/>
          </w:tcPr>
          <w:p w:rsidR="00C90A81" w:rsidRPr="00E74269" w:rsidRDefault="00C90A81" w:rsidP="001F6C5B">
            <w:pPr>
              <w:pStyle w:val="Title"/>
              <w:numPr>
                <w:ilvl w:val="0"/>
                <w:numId w:val="23"/>
              </w:numPr>
              <w:spacing w:line="360" w:lineRule="auto"/>
              <w:rPr>
                <w:rFonts w:ascii="Times New Roman" w:hAnsi="Times New Roman" w:cs="Times New Roman"/>
                <w:bCs w:val="0"/>
                <w:sz w:val="20"/>
                <w:szCs w:val="20"/>
                <w:u w:val="none"/>
              </w:rPr>
            </w:pPr>
          </w:p>
        </w:tc>
        <w:tc>
          <w:tcPr>
            <w:tcW w:w="7768" w:type="dxa"/>
          </w:tcPr>
          <w:p w:rsidR="00C90A81" w:rsidRPr="00E74269" w:rsidRDefault="00C90A81" w:rsidP="001F6C5B">
            <w:pPr>
              <w:pStyle w:val="Title"/>
              <w:spacing w:line="360" w:lineRule="auto"/>
              <w:jc w:val="left"/>
              <w:rPr>
                <w:rFonts w:ascii="Times New Roman" w:eastAsia="Batang" w:hAnsi="Times New Roman" w:cs="Times New Roman"/>
                <w:bCs w:val="0"/>
                <w:sz w:val="20"/>
                <w:szCs w:val="20"/>
                <w:u w:val="none"/>
              </w:rPr>
            </w:pPr>
            <w:r w:rsidRPr="00E74269">
              <w:rPr>
                <w:rFonts w:ascii="Times New Roman" w:eastAsia="Batang" w:hAnsi="Times New Roman" w:cs="Times New Roman"/>
                <w:bCs w:val="0"/>
                <w:sz w:val="20"/>
                <w:szCs w:val="20"/>
                <w:u w:val="none"/>
              </w:rPr>
              <w:t xml:space="preserve">Social Problems </w:t>
            </w:r>
          </w:p>
        </w:tc>
        <w:tc>
          <w:tcPr>
            <w:tcW w:w="1405" w:type="dxa"/>
          </w:tcPr>
          <w:p w:rsidR="00C90A81" w:rsidRPr="00E74269" w:rsidRDefault="004555E2" w:rsidP="001F6C5B">
            <w:pPr>
              <w:pStyle w:val="Title"/>
              <w:spacing w:line="360" w:lineRule="auto"/>
              <w:rPr>
                <w:rFonts w:ascii="Times New Roman" w:eastAsia="Batang" w:hAnsi="Times New Roman" w:cs="Times New Roman"/>
                <w:bCs w:val="0"/>
                <w:sz w:val="20"/>
                <w:szCs w:val="20"/>
                <w:u w:val="none"/>
              </w:rPr>
            </w:pPr>
            <w:r w:rsidRPr="00E74269">
              <w:rPr>
                <w:rFonts w:ascii="Times New Roman" w:eastAsia="Batang" w:hAnsi="Times New Roman" w:cs="Times New Roman"/>
                <w:bCs w:val="0"/>
                <w:sz w:val="20"/>
                <w:szCs w:val="20"/>
                <w:u w:val="none"/>
              </w:rPr>
              <w:t>1</w:t>
            </w:r>
            <w:r w:rsidR="00E92C18">
              <w:rPr>
                <w:rFonts w:ascii="Times New Roman" w:eastAsia="Batang" w:hAnsi="Times New Roman" w:cs="Times New Roman"/>
                <w:bCs w:val="0"/>
                <w:sz w:val="20"/>
                <w:szCs w:val="20"/>
                <w:u w:val="none"/>
              </w:rPr>
              <w:t>6</w:t>
            </w:r>
          </w:p>
        </w:tc>
      </w:tr>
      <w:tr w:rsidR="00C90A81" w:rsidRPr="00E74269" w:rsidTr="001F6C5B">
        <w:tc>
          <w:tcPr>
            <w:tcW w:w="936" w:type="dxa"/>
          </w:tcPr>
          <w:p w:rsidR="00C90A81" w:rsidRPr="00E74269" w:rsidRDefault="00C90A81" w:rsidP="001F6C5B">
            <w:pPr>
              <w:pStyle w:val="Title"/>
              <w:numPr>
                <w:ilvl w:val="0"/>
                <w:numId w:val="23"/>
              </w:numPr>
              <w:spacing w:line="360" w:lineRule="auto"/>
              <w:rPr>
                <w:rFonts w:ascii="Times New Roman" w:hAnsi="Times New Roman" w:cs="Times New Roman"/>
                <w:bCs w:val="0"/>
                <w:sz w:val="20"/>
                <w:szCs w:val="20"/>
                <w:u w:val="none"/>
              </w:rPr>
            </w:pPr>
          </w:p>
        </w:tc>
        <w:tc>
          <w:tcPr>
            <w:tcW w:w="7768" w:type="dxa"/>
          </w:tcPr>
          <w:p w:rsidR="00C90A81" w:rsidRPr="00E74269" w:rsidRDefault="00C90A81" w:rsidP="001F6C5B">
            <w:pPr>
              <w:pStyle w:val="Title"/>
              <w:spacing w:line="360" w:lineRule="auto"/>
              <w:jc w:val="left"/>
              <w:rPr>
                <w:rFonts w:ascii="Times New Roman" w:eastAsia="Batang" w:hAnsi="Times New Roman" w:cs="Times New Roman"/>
                <w:bCs w:val="0"/>
                <w:sz w:val="20"/>
                <w:szCs w:val="20"/>
                <w:u w:val="none"/>
              </w:rPr>
            </w:pPr>
            <w:r w:rsidRPr="00E74269">
              <w:rPr>
                <w:rFonts w:ascii="Times New Roman" w:eastAsia="Batang" w:hAnsi="Times New Roman" w:cs="Times New Roman"/>
                <w:bCs w:val="0"/>
                <w:sz w:val="20"/>
                <w:szCs w:val="20"/>
                <w:u w:val="none"/>
              </w:rPr>
              <w:t>Society and Culture – Pakistan</w:t>
            </w:r>
          </w:p>
        </w:tc>
        <w:tc>
          <w:tcPr>
            <w:tcW w:w="1405" w:type="dxa"/>
          </w:tcPr>
          <w:p w:rsidR="00C90A81" w:rsidRPr="00E74269" w:rsidRDefault="004555E2" w:rsidP="001F6C5B">
            <w:pPr>
              <w:pStyle w:val="Title"/>
              <w:spacing w:line="360" w:lineRule="auto"/>
              <w:rPr>
                <w:rFonts w:ascii="Times New Roman" w:eastAsia="Batang" w:hAnsi="Times New Roman" w:cs="Times New Roman"/>
                <w:bCs w:val="0"/>
                <w:sz w:val="20"/>
                <w:szCs w:val="20"/>
                <w:u w:val="none"/>
              </w:rPr>
            </w:pPr>
            <w:r w:rsidRPr="00E74269">
              <w:rPr>
                <w:rFonts w:ascii="Times New Roman" w:eastAsia="Batang" w:hAnsi="Times New Roman" w:cs="Times New Roman"/>
                <w:bCs w:val="0"/>
                <w:sz w:val="20"/>
                <w:szCs w:val="20"/>
                <w:u w:val="none"/>
              </w:rPr>
              <w:t>1</w:t>
            </w:r>
            <w:r w:rsidR="00E92C18">
              <w:rPr>
                <w:rFonts w:ascii="Times New Roman" w:eastAsia="Batang" w:hAnsi="Times New Roman" w:cs="Times New Roman"/>
                <w:bCs w:val="0"/>
                <w:sz w:val="20"/>
                <w:szCs w:val="20"/>
                <w:u w:val="none"/>
              </w:rPr>
              <w:t>6</w:t>
            </w:r>
          </w:p>
        </w:tc>
      </w:tr>
      <w:tr w:rsidR="00C90A81" w:rsidRPr="00E74269" w:rsidTr="001F6C5B">
        <w:tc>
          <w:tcPr>
            <w:tcW w:w="936" w:type="dxa"/>
          </w:tcPr>
          <w:p w:rsidR="00C90A81" w:rsidRPr="00E74269" w:rsidRDefault="00C90A81" w:rsidP="001F6C5B">
            <w:pPr>
              <w:pStyle w:val="Title"/>
              <w:numPr>
                <w:ilvl w:val="0"/>
                <w:numId w:val="23"/>
              </w:numPr>
              <w:spacing w:line="360" w:lineRule="auto"/>
              <w:rPr>
                <w:rFonts w:ascii="Times New Roman" w:hAnsi="Times New Roman" w:cs="Times New Roman"/>
                <w:bCs w:val="0"/>
                <w:sz w:val="20"/>
                <w:szCs w:val="20"/>
                <w:u w:val="none"/>
              </w:rPr>
            </w:pPr>
          </w:p>
        </w:tc>
        <w:tc>
          <w:tcPr>
            <w:tcW w:w="7768" w:type="dxa"/>
          </w:tcPr>
          <w:p w:rsidR="00C90A81" w:rsidRPr="00E74269" w:rsidRDefault="00C90A81" w:rsidP="001F6C5B">
            <w:pPr>
              <w:pStyle w:val="Title"/>
              <w:spacing w:line="360" w:lineRule="auto"/>
              <w:jc w:val="left"/>
              <w:rPr>
                <w:rFonts w:ascii="Times New Roman" w:eastAsia="Batang" w:hAnsi="Times New Roman" w:cs="Times New Roman"/>
                <w:bCs w:val="0"/>
                <w:sz w:val="20"/>
                <w:szCs w:val="20"/>
                <w:u w:val="none"/>
              </w:rPr>
            </w:pPr>
            <w:r w:rsidRPr="00E74269">
              <w:rPr>
                <w:rFonts w:ascii="Times New Roman" w:eastAsia="Batang" w:hAnsi="Times New Roman" w:cs="Times New Roman"/>
                <w:bCs w:val="0"/>
                <w:sz w:val="20"/>
                <w:szCs w:val="20"/>
                <w:u w:val="none"/>
              </w:rPr>
              <w:t>Society and Culture – World</w:t>
            </w:r>
          </w:p>
        </w:tc>
        <w:tc>
          <w:tcPr>
            <w:tcW w:w="1405" w:type="dxa"/>
          </w:tcPr>
          <w:p w:rsidR="00C90A81" w:rsidRPr="00E74269" w:rsidRDefault="004555E2" w:rsidP="001F6C5B">
            <w:pPr>
              <w:pStyle w:val="Title"/>
              <w:spacing w:line="360" w:lineRule="auto"/>
              <w:rPr>
                <w:rFonts w:ascii="Times New Roman" w:eastAsia="Batang" w:hAnsi="Times New Roman" w:cs="Times New Roman"/>
                <w:bCs w:val="0"/>
                <w:sz w:val="20"/>
                <w:szCs w:val="20"/>
                <w:u w:val="none"/>
              </w:rPr>
            </w:pPr>
            <w:r w:rsidRPr="00E74269">
              <w:rPr>
                <w:rFonts w:ascii="Times New Roman" w:eastAsia="Batang" w:hAnsi="Times New Roman" w:cs="Times New Roman"/>
                <w:bCs w:val="0"/>
                <w:sz w:val="20"/>
                <w:szCs w:val="20"/>
                <w:u w:val="none"/>
              </w:rPr>
              <w:t>1</w:t>
            </w:r>
            <w:r w:rsidR="00E92C18">
              <w:rPr>
                <w:rFonts w:ascii="Times New Roman" w:eastAsia="Batang" w:hAnsi="Times New Roman" w:cs="Times New Roman"/>
                <w:bCs w:val="0"/>
                <w:sz w:val="20"/>
                <w:szCs w:val="20"/>
                <w:u w:val="none"/>
              </w:rPr>
              <w:t>6</w:t>
            </w:r>
          </w:p>
        </w:tc>
      </w:tr>
      <w:tr w:rsidR="00C90A81" w:rsidRPr="00E74269" w:rsidTr="001F6C5B">
        <w:tc>
          <w:tcPr>
            <w:tcW w:w="936" w:type="dxa"/>
          </w:tcPr>
          <w:p w:rsidR="00C90A81" w:rsidRPr="00E74269" w:rsidRDefault="00C90A81" w:rsidP="001F6C5B">
            <w:pPr>
              <w:pStyle w:val="Title"/>
              <w:numPr>
                <w:ilvl w:val="0"/>
                <w:numId w:val="23"/>
              </w:numPr>
              <w:spacing w:line="360" w:lineRule="auto"/>
              <w:rPr>
                <w:rFonts w:ascii="Times New Roman" w:hAnsi="Times New Roman" w:cs="Times New Roman"/>
                <w:bCs w:val="0"/>
                <w:sz w:val="20"/>
                <w:szCs w:val="20"/>
                <w:u w:val="none"/>
              </w:rPr>
            </w:pPr>
          </w:p>
        </w:tc>
        <w:tc>
          <w:tcPr>
            <w:tcW w:w="7768" w:type="dxa"/>
          </w:tcPr>
          <w:p w:rsidR="00C90A81" w:rsidRPr="00E74269" w:rsidRDefault="00C90A81" w:rsidP="001F6C5B">
            <w:pPr>
              <w:pStyle w:val="Title"/>
              <w:spacing w:line="360" w:lineRule="auto"/>
              <w:jc w:val="left"/>
              <w:rPr>
                <w:rFonts w:ascii="Times New Roman" w:eastAsia="Batang" w:hAnsi="Times New Roman" w:cs="Times New Roman"/>
                <w:bCs w:val="0"/>
                <w:sz w:val="20"/>
                <w:szCs w:val="20"/>
                <w:u w:val="none"/>
              </w:rPr>
            </w:pPr>
            <w:r w:rsidRPr="00E74269">
              <w:rPr>
                <w:rFonts w:ascii="Times New Roman" w:eastAsia="Batang" w:hAnsi="Times New Roman" w:cs="Times New Roman"/>
                <w:bCs w:val="0"/>
                <w:sz w:val="20"/>
                <w:szCs w:val="20"/>
                <w:u w:val="none"/>
              </w:rPr>
              <w:t xml:space="preserve">Terrorism </w:t>
            </w:r>
          </w:p>
        </w:tc>
        <w:tc>
          <w:tcPr>
            <w:tcW w:w="1405" w:type="dxa"/>
          </w:tcPr>
          <w:p w:rsidR="00C90A81" w:rsidRPr="00E74269" w:rsidRDefault="004555E2" w:rsidP="001F6C5B">
            <w:pPr>
              <w:pStyle w:val="Title"/>
              <w:spacing w:line="360" w:lineRule="auto"/>
              <w:rPr>
                <w:rFonts w:ascii="Times New Roman" w:eastAsia="Batang" w:hAnsi="Times New Roman" w:cs="Times New Roman"/>
                <w:bCs w:val="0"/>
                <w:sz w:val="20"/>
                <w:szCs w:val="20"/>
                <w:u w:val="none"/>
              </w:rPr>
            </w:pPr>
            <w:r w:rsidRPr="00E74269">
              <w:rPr>
                <w:rFonts w:ascii="Times New Roman" w:eastAsia="Batang" w:hAnsi="Times New Roman" w:cs="Times New Roman"/>
                <w:bCs w:val="0"/>
                <w:sz w:val="20"/>
                <w:szCs w:val="20"/>
                <w:u w:val="none"/>
              </w:rPr>
              <w:t>1</w:t>
            </w:r>
            <w:r w:rsidR="00E92C18">
              <w:rPr>
                <w:rFonts w:ascii="Times New Roman" w:eastAsia="Batang" w:hAnsi="Times New Roman" w:cs="Times New Roman"/>
                <w:bCs w:val="0"/>
                <w:sz w:val="20"/>
                <w:szCs w:val="20"/>
                <w:u w:val="none"/>
              </w:rPr>
              <w:t>6</w:t>
            </w:r>
          </w:p>
        </w:tc>
      </w:tr>
      <w:tr w:rsidR="00C90A81" w:rsidRPr="00E74269" w:rsidTr="001F6C5B">
        <w:tc>
          <w:tcPr>
            <w:tcW w:w="936" w:type="dxa"/>
          </w:tcPr>
          <w:p w:rsidR="00C90A81" w:rsidRPr="00E74269" w:rsidRDefault="00C90A81" w:rsidP="001F6C5B">
            <w:pPr>
              <w:pStyle w:val="Title"/>
              <w:numPr>
                <w:ilvl w:val="0"/>
                <w:numId w:val="23"/>
              </w:numPr>
              <w:spacing w:line="360" w:lineRule="auto"/>
              <w:rPr>
                <w:rFonts w:ascii="Times New Roman" w:hAnsi="Times New Roman" w:cs="Times New Roman"/>
                <w:bCs w:val="0"/>
                <w:sz w:val="20"/>
                <w:szCs w:val="20"/>
                <w:u w:val="none"/>
              </w:rPr>
            </w:pPr>
          </w:p>
        </w:tc>
        <w:tc>
          <w:tcPr>
            <w:tcW w:w="7768" w:type="dxa"/>
          </w:tcPr>
          <w:p w:rsidR="00C90A81" w:rsidRPr="00E74269" w:rsidRDefault="00C90A81" w:rsidP="001F6C5B">
            <w:pPr>
              <w:pStyle w:val="Title"/>
              <w:spacing w:line="360" w:lineRule="auto"/>
              <w:jc w:val="left"/>
              <w:rPr>
                <w:rFonts w:ascii="Times New Roman" w:eastAsia="Batang" w:hAnsi="Times New Roman" w:cs="Times New Roman"/>
                <w:bCs w:val="0"/>
                <w:sz w:val="20"/>
                <w:szCs w:val="20"/>
                <w:u w:val="none"/>
              </w:rPr>
            </w:pPr>
            <w:r w:rsidRPr="00E74269">
              <w:rPr>
                <w:rFonts w:ascii="Times New Roman" w:eastAsia="Batang" w:hAnsi="Times New Roman" w:cs="Times New Roman"/>
                <w:bCs w:val="0"/>
                <w:sz w:val="20"/>
                <w:szCs w:val="20"/>
                <w:u w:val="none"/>
              </w:rPr>
              <w:t>US Politics, Policies and Relations</w:t>
            </w:r>
          </w:p>
        </w:tc>
        <w:tc>
          <w:tcPr>
            <w:tcW w:w="1405" w:type="dxa"/>
          </w:tcPr>
          <w:p w:rsidR="00C90A81" w:rsidRPr="00E74269" w:rsidRDefault="004555E2" w:rsidP="001F6C5B">
            <w:pPr>
              <w:pStyle w:val="Title"/>
              <w:spacing w:line="360" w:lineRule="auto"/>
              <w:rPr>
                <w:rFonts w:ascii="Times New Roman" w:eastAsia="Batang" w:hAnsi="Times New Roman" w:cs="Times New Roman"/>
                <w:bCs w:val="0"/>
                <w:sz w:val="20"/>
                <w:szCs w:val="20"/>
                <w:u w:val="none"/>
              </w:rPr>
            </w:pPr>
            <w:r w:rsidRPr="00E74269">
              <w:rPr>
                <w:rFonts w:ascii="Times New Roman" w:eastAsia="Batang" w:hAnsi="Times New Roman" w:cs="Times New Roman"/>
                <w:bCs w:val="0"/>
                <w:sz w:val="20"/>
                <w:szCs w:val="20"/>
                <w:u w:val="none"/>
              </w:rPr>
              <w:t>1</w:t>
            </w:r>
            <w:r w:rsidR="00E92C18">
              <w:rPr>
                <w:rFonts w:ascii="Times New Roman" w:eastAsia="Batang" w:hAnsi="Times New Roman" w:cs="Times New Roman"/>
                <w:bCs w:val="0"/>
                <w:sz w:val="20"/>
                <w:szCs w:val="20"/>
                <w:u w:val="none"/>
              </w:rPr>
              <w:t>6</w:t>
            </w:r>
          </w:p>
        </w:tc>
      </w:tr>
      <w:tr w:rsidR="00C90A81" w:rsidRPr="00E74269" w:rsidTr="001F6C5B">
        <w:tc>
          <w:tcPr>
            <w:tcW w:w="936" w:type="dxa"/>
          </w:tcPr>
          <w:p w:rsidR="00C90A81" w:rsidRPr="00E74269" w:rsidRDefault="00C90A81" w:rsidP="001F6C5B">
            <w:pPr>
              <w:pStyle w:val="Title"/>
              <w:numPr>
                <w:ilvl w:val="0"/>
                <w:numId w:val="23"/>
              </w:numPr>
              <w:spacing w:line="360" w:lineRule="auto"/>
              <w:rPr>
                <w:rFonts w:ascii="Times New Roman" w:hAnsi="Times New Roman" w:cs="Times New Roman"/>
                <w:bCs w:val="0"/>
                <w:sz w:val="20"/>
                <w:szCs w:val="20"/>
                <w:u w:val="none"/>
              </w:rPr>
            </w:pPr>
          </w:p>
        </w:tc>
        <w:tc>
          <w:tcPr>
            <w:tcW w:w="7768" w:type="dxa"/>
          </w:tcPr>
          <w:p w:rsidR="00C90A81" w:rsidRPr="00E74269" w:rsidRDefault="00C90A81" w:rsidP="001F6C5B">
            <w:pPr>
              <w:pStyle w:val="Title"/>
              <w:spacing w:line="360" w:lineRule="auto"/>
              <w:jc w:val="left"/>
              <w:rPr>
                <w:rFonts w:ascii="Times New Roman" w:eastAsia="Batang" w:hAnsi="Times New Roman" w:cs="Times New Roman"/>
                <w:bCs w:val="0"/>
                <w:sz w:val="20"/>
                <w:szCs w:val="20"/>
                <w:u w:val="none"/>
              </w:rPr>
            </w:pPr>
            <w:r w:rsidRPr="00E74269">
              <w:rPr>
                <w:rFonts w:ascii="Times New Roman" w:eastAsia="Batang" w:hAnsi="Times New Roman" w:cs="Times New Roman"/>
                <w:bCs w:val="0"/>
                <w:sz w:val="20"/>
                <w:szCs w:val="20"/>
                <w:u w:val="none"/>
              </w:rPr>
              <w:t>World Conflicts</w:t>
            </w:r>
          </w:p>
        </w:tc>
        <w:tc>
          <w:tcPr>
            <w:tcW w:w="1405" w:type="dxa"/>
          </w:tcPr>
          <w:p w:rsidR="00C90A81" w:rsidRPr="00E74269" w:rsidRDefault="004555E2" w:rsidP="001F6C5B">
            <w:pPr>
              <w:pStyle w:val="Title"/>
              <w:spacing w:line="360" w:lineRule="auto"/>
              <w:rPr>
                <w:rFonts w:ascii="Times New Roman" w:eastAsia="Batang" w:hAnsi="Times New Roman" w:cs="Times New Roman"/>
                <w:bCs w:val="0"/>
                <w:sz w:val="20"/>
                <w:szCs w:val="20"/>
                <w:u w:val="none"/>
              </w:rPr>
            </w:pPr>
            <w:r w:rsidRPr="00E74269">
              <w:rPr>
                <w:rFonts w:ascii="Times New Roman" w:eastAsia="Batang" w:hAnsi="Times New Roman" w:cs="Times New Roman"/>
                <w:bCs w:val="0"/>
                <w:sz w:val="20"/>
                <w:szCs w:val="20"/>
                <w:u w:val="none"/>
              </w:rPr>
              <w:t>1</w:t>
            </w:r>
            <w:r w:rsidR="00E92C18">
              <w:rPr>
                <w:rFonts w:ascii="Times New Roman" w:eastAsia="Batang" w:hAnsi="Times New Roman" w:cs="Times New Roman"/>
                <w:bCs w:val="0"/>
                <w:sz w:val="20"/>
                <w:szCs w:val="20"/>
                <w:u w:val="none"/>
              </w:rPr>
              <w:t>7</w:t>
            </w:r>
          </w:p>
        </w:tc>
      </w:tr>
    </w:tbl>
    <w:p w:rsidR="00C90A81" w:rsidRPr="00CA6C0B" w:rsidRDefault="00C90A81" w:rsidP="00C90A81">
      <w:pPr>
        <w:pStyle w:val="Title"/>
        <w:rPr>
          <w:rFonts w:ascii="Times New Roman" w:hAnsi="Times New Roman" w:cs="Times New Roman"/>
          <w:bCs w:val="0"/>
          <w:sz w:val="24"/>
          <w:u w:val="none"/>
        </w:rPr>
      </w:pPr>
    </w:p>
    <w:p w:rsidR="00C90A81" w:rsidRDefault="00C90A81" w:rsidP="00C90A81">
      <w:pPr>
        <w:pStyle w:val="Title"/>
        <w:rPr>
          <w:color w:val="FF6600"/>
          <w:sz w:val="22"/>
          <w:szCs w:val="22"/>
        </w:rPr>
      </w:pPr>
    </w:p>
    <w:tbl>
      <w:tblPr>
        <w:tblW w:w="9990" w:type="dxa"/>
        <w:tblInd w:w="288" w:type="dxa"/>
        <w:tblBorders>
          <w:insideV w:val="single" w:sz="4" w:space="0" w:color="auto"/>
        </w:tblBorders>
        <w:tblLook w:val="01E0" w:firstRow="1" w:lastRow="1" w:firstColumn="1" w:lastColumn="1" w:noHBand="0" w:noVBand="0"/>
      </w:tblPr>
      <w:tblGrid>
        <w:gridCol w:w="9990"/>
      </w:tblGrid>
      <w:tr w:rsidR="00140474" w:rsidRPr="00D70C7C" w:rsidTr="00FF69D4">
        <w:tc>
          <w:tcPr>
            <w:tcW w:w="999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hAnsi="Times New Roman" w:cs="Times New Roman"/>
                <w:b w:val="0"/>
                <w:bCs w:val="0"/>
                <w:sz w:val="24"/>
                <w:u w:val="none"/>
              </w:rPr>
              <w:lastRenderedPageBreak/>
              <w:br w:type="page"/>
            </w:r>
            <w:r w:rsidRPr="00D70C7C">
              <w:rPr>
                <w:rFonts w:ascii="Times New Roman" w:eastAsia="Batang" w:hAnsi="Times New Roman" w:cs="Times New Roman"/>
                <w:bCs w:val="0"/>
                <w:sz w:val="22"/>
                <w:szCs w:val="26"/>
              </w:rPr>
              <w:t xml:space="preserve">AGRICULTURE </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Aijaz Nizamani. "ailing farm sector." Dawn, 22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Andersen, Inger. "Restoring land." The News, 7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Arifa Noor. "Unpacking the message." Dawn, 1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Bell, Rebekah. "A food authority." The News, 7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Najm us Saqib. "The art of saying 'no'." The Nation, 28 June, 2021, p.07</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Shakeel Ahmad Ramay. "Of farmers and middlemen." Daily Times, 13 June, 2021, p.A04</w:t>
            </w:r>
          </w:p>
          <w:p w:rsidR="00140474" w:rsidRPr="001C6D83" w:rsidRDefault="00E05139" w:rsidP="001C6D83">
            <w:pPr>
              <w:pStyle w:val="PlainText"/>
              <w:rPr>
                <w:rFonts w:ascii="Times New Roman" w:hAnsi="Times New Roman" w:cs="Times New Roman"/>
                <w:sz w:val="24"/>
                <w:szCs w:val="24"/>
              </w:rPr>
            </w:pPr>
            <w:r w:rsidRPr="004B2216">
              <w:rPr>
                <w:rFonts w:ascii="Times New Roman" w:hAnsi="Times New Roman" w:cs="Times New Roman"/>
                <w:sz w:val="24"/>
                <w:szCs w:val="24"/>
              </w:rPr>
              <w:t>Tasneem Noorani. "Food insufficiency." Dawn, 18 June, 2021, p.7</w:t>
            </w:r>
          </w:p>
        </w:tc>
      </w:tr>
      <w:tr w:rsidR="00140474" w:rsidRPr="00D70C7C" w:rsidTr="00FF69D4">
        <w:tc>
          <w:tcPr>
            <w:tcW w:w="999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BANKING , FINANCE AND  STOCK EXCHANGE</w:t>
            </w:r>
          </w:p>
          <w:p w:rsidR="00E05139" w:rsidRPr="000A0B64" w:rsidRDefault="00E05139" w:rsidP="00E05139">
            <w:pPr>
              <w:pStyle w:val="PlainText"/>
              <w:rPr>
                <w:rFonts w:ascii="Times New Roman" w:hAnsi="Times New Roman" w:cs="Times New Roman"/>
                <w:sz w:val="18"/>
                <w:szCs w:val="18"/>
              </w:rPr>
            </w:pPr>
            <w:r w:rsidRPr="000A0B64">
              <w:rPr>
                <w:rFonts w:ascii="Times New Roman" w:hAnsi="Times New Roman" w:cs="Times New Roman"/>
                <w:sz w:val="18"/>
                <w:szCs w:val="18"/>
              </w:rPr>
              <w:t xml:space="preserve">Dr Mehmood-Ul-Hassan Khan. "Budget </w:t>
            </w:r>
            <w:r w:rsidR="000A0B64" w:rsidRPr="000A0B64">
              <w:rPr>
                <w:rFonts w:ascii="Times New Roman" w:hAnsi="Times New Roman" w:cs="Times New Roman"/>
                <w:sz w:val="18"/>
                <w:szCs w:val="18"/>
              </w:rPr>
              <w:t xml:space="preserve">2021-22: Strategic allocations </w:t>
            </w:r>
            <w:r w:rsidRPr="000A0B64">
              <w:rPr>
                <w:rFonts w:ascii="Times New Roman" w:hAnsi="Times New Roman" w:cs="Times New Roman"/>
                <w:sz w:val="18"/>
                <w:szCs w:val="18"/>
              </w:rPr>
              <w:t xml:space="preserve"> dimensions." Pakistan Observer, 19 June, 2021, 04</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Hassan Khan. "The farce of foreign auditing." Daily Times, 18 June, 2021, p.A04</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Jumma Khan Marri, Dr. "Towards inclusive growth." The Nation, 25 June, 2021, p.06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Leika Kihara, Mfuneko Toyana, Karin STrohecker. "As Fed taper looms, global central banks eye their own exits from stimulus." Business Recorder, 11 June, 2021, P.14</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Malik M Ashraf. "What is the reality." Pakistan Observer, 01 June, 2021, 04</w:t>
            </w:r>
          </w:p>
          <w:p w:rsidR="00E05139" w:rsidRPr="000A0B64" w:rsidRDefault="00E05139" w:rsidP="00E05139">
            <w:pPr>
              <w:pStyle w:val="PlainText"/>
              <w:rPr>
                <w:rFonts w:ascii="Times New Roman" w:hAnsi="Times New Roman" w:cs="Times New Roman"/>
              </w:rPr>
            </w:pPr>
            <w:r w:rsidRPr="000A0B64">
              <w:rPr>
                <w:rFonts w:ascii="Times New Roman" w:hAnsi="Times New Roman" w:cs="Times New Roman"/>
              </w:rPr>
              <w:t>Mark John, Simon Jessop. "Climate change: Central banks' new inflation puzzle." Business Recorder, 09 June, 2021, P.10</w:t>
            </w:r>
          </w:p>
          <w:p w:rsidR="00E05139" w:rsidRPr="000A0B64" w:rsidRDefault="00E05139" w:rsidP="00E05139">
            <w:pPr>
              <w:pStyle w:val="PlainText"/>
              <w:rPr>
                <w:rFonts w:ascii="Times New Roman" w:hAnsi="Times New Roman" w:cs="Times New Roman"/>
              </w:rPr>
            </w:pPr>
            <w:r w:rsidRPr="000A0B64">
              <w:rPr>
                <w:rFonts w:ascii="Times New Roman" w:hAnsi="Times New Roman" w:cs="Times New Roman"/>
              </w:rPr>
              <w:t>Prof Dr Muhammad Khan. "Pakistan and FATF, endless list of action plan." Pakistan Observer, 28 June, 2021, 05</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Saqib Iqbal Ahmed, Kate Duguid, Lewis Krauskopf. "Investors focus on central bank speakers after extreme market moves." Business Recorder, 23 June, 2021, P.10</w:t>
            </w:r>
          </w:p>
          <w:p w:rsidR="00140474" w:rsidRPr="001C6D83" w:rsidRDefault="00E05139" w:rsidP="001C6D83">
            <w:pPr>
              <w:pStyle w:val="PlainText"/>
              <w:rPr>
                <w:rFonts w:ascii="Times New Roman" w:hAnsi="Times New Roman" w:cs="Times New Roman"/>
                <w:sz w:val="24"/>
                <w:szCs w:val="24"/>
              </w:rPr>
            </w:pPr>
            <w:r w:rsidRPr="004B2216">
              <w:rPr>
                <w:rFonts w:ascii="Times New Roman" w:hAnsi="Times New Roman" w:cs="Times New Roman"/>
                <w:sz w:val="24"/>
                <w:szCs w:val="24"/>
              </w:rPr>
              <w:t>Senator Rehman Malik. "Budget 2021-2022: Some proposals." The Nation, 09 June, 2021, p.06</w:t>
            </w:r>
          </w:p>
        </w:tc>
      </w:tr>
      <w:tr w:rsidR="00140474" w:rsidRPr="00D70C7C" w:rsidTr="00FF69D4">
        <w:trPr>
          <w:trHeight w:val="210"/>
        </w:trPr>
        <w:tc>
          <w:tcPr>
            <w:tcW w:w="9990" w:type="dxa"/>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BIOGRAPHIES</w:t>
            </w:r>
            <w:r>
              <w:rPr>
                <w:rFonts w:ascii="Times New Roman" w:eastAsia="Batang" w:hAnsi="Times New Roman" w:cs="Times New Roman"/>
                <w:bCs w:val="0"/>
                <w:sz w:val="22"/>
                <w:szCs w:val="26"/>
              </w:rPr>
              <w:t xml:space="preserve"> </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Harlan Ullman. "Salmaan Taseer - a great man and friend." Daily Times, 01 June, 2021, p.A04</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Mir Adnan Aziz. "Value of life." The News, 18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Naveed Aman Khan. "Raisi to tackler Naftali, Biden, MBS." Pakistan Observer, 20 June, 2021, 05</w:t>
            </w:r>
          </w:p>
          <w:p w:rsidR="00140474" w:rsidRPr="001C6D83" w:rsidRDefault="00E05139" w:rsidP="001C6D83">
            <w:pPr>
              <w:pStyle w:val="PlainText"/>
              <w:rPr>
                <w:rFonts w:ascii="Times New Roman" w:hAnsi="Times New Roman" w:cs="Times New Roman"/>
                <w:sz w:val="24"/>
                <w:szCs w:val="24"/>
              </w:rPr>
            </w:pPr>
            <w:r w:rsidRPr="004B2216">
              <w:rPr>
                <w:rFonts w:ascii="Times New Roman" w:hAnsi="Times New Roman" w:cs="Times New Roman"/>
                <w:sz w:val="24"/>
                <w:szCs w:val="24"/>
              </w:rPr>
              <w:t>Rahimullah Yusufzai. "Among the best." The News, 14 June, 2021, p.6</w:t>
            </w:r>
          </w:p>
        </w:tc>
      </w:tr>
      <w:tr w:rsidR="00140474" w:rsidRPr="00D70C7C" w:rsidTr="00FF69D4">
        <w:trPr>
          <w:trHeight w:val="210"/>
        </w:trPr>
        <w:tc>
          <w:tcPr>
            <w:tcW w:w="999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BUSINESS, ECONOMICS &amp; INDUSTRY</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 xml:space="preserve"> Farrukh Saleem. "Tax promises." The News, 6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 xml:space="preserve"> Khaqan Hassan Najeeb. "Budget: a futuristic story." The News, 1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Aasim Sajjad Akhtar. "Budgeting hate." Dawn, 11 June, 2021, p.7</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Abdul Sattar. "Development beyond Europe." The News, 2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Abid Hasan. "Tax givaways." Dawn, 27 June, 2021, p.7</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Abid Qaiyum Suleri. "Restoring the ecosystem." The News, 5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Abid Qaiyum Suleri. "Skimming through Budget 2021-22." The News, 12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Ali Ahsan. "Everything has to change." The News, 4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Ali Khizar. "Let private sector run the show." Business Recorder, 06 June, 2021, P.06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Ali Khizar. "Pro-growth budget: handle with care." Business Recorder, 13 June, 2021, P.06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Altaf Hussain Khosa. "The oppressor and the oppressed." Dawn, 7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Amir Hussain. "From MDGs to SDGs." The News, 19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Ammar Habib Khan. "Milking it dairy." The News, 10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Andleeb Abbas. "The FY22 budget." Business Recorder, 21 June, 2021, P.10</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Anjum Ibrahim. "FY22 budget: a work in progress." Business Recorder, 14 June, 2021, P.14</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Anjum Ibrahim. "Rupee decline." Business Recorder, 28 June, 2021, P.10</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Anum Pasha. "The case for packaged milk." The News, 21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Arifa Noor. "Debating the budget." Dawn, 15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Asad Tahir Jappa. "FBR and peak performance." Daily Times, 06 June, 2021, p.A04</w:t>
            </w:r>
          </w:p>
          <w:p w:rsidR="00E05139" w:rsidRPr="000A0B64" w:rsidRDefault="00E05139" w:rsidP="00E05139">
            <w:pPr>
              <w:pStyle w:val="PlainText"/>
              <w:rPr>
                <w:rFonts w:ascii="Times New Roman" w:hAnsi="Times New Roman" w:cs="Times New Roman"/>
              </w:rPr>
            </w:pPr>
            <w:r w:rsidRPr="000A0B64">
              <w:rPr>
                <w:rFonts w:ascii="Times New Roman" w:hAnsi="Times New Roman" w:cs="Times New Roman"/>
              </w:rPr>
              <w:t>Benoit Pelegrin. "OPEC + expected to move to cool overheating oil market." Business Recorder, 30 June, 2021, P.10</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Buell, John. "Poverty wages." The News, 19 June, 2021, p.7</w:t>
            </w:r>
          </w:p>
          <w:p w:rsidR="00E05139" w:rsidRPr="000A0B64" w:rsidRDefault="00E05139" w:rsidP="00E05139">
            <w:pPr>
              <w:pStyle w:val="PlainText"/>
              <w:rPr>
                <w:rFonts w:ascii="Times New Roman" w:hAnsi="Times New Roman" w:cs="Times New Roman"/>
                <w:sz w:val="22"/>
                <w:szCs w:val="22"/>
              </w:rPr>
            </w:pPr>
            <w:r w:rsidRPr="000A0B64">
              <w:rPr>
                <w:rFonts w:ascii="Times New Roman" w:hAnsi="Times New Roman" w:cs="Times New Roman"/>
                <w:sz w:val="22"/>
                <w:szCs w:val="22"/>
              </w:rPr>
              <w:t>Dr Hafiz A Pasha, Shahid H Kardar. "A fragile federal budget - I." Business Recorder, 22 June, 2021, P.10</w:t>
            </w:r>
          </w:p>
          <w:p w:rsidR="00E05139" w:rsidRPr="000A0B64" w:rsidRDefault="00E05139" w:rsidP="00E05139">
            <w:pPr>
              <w:pStyle w:val="PlainText"/>
              <w:rPr>
                <w:rFonts w:ascii="Times New Roman" w:hAnsi="Times New Roman" w:cs="Times New Roman"/>
                <w:sz w:val="22"/>
                <w:szCs w:val="22"/>
              </w:rPr>
            </w:pPr>
            <w:r w:rsidRPr="000A0B64">
              <w:rPr>
                <w:rFonts w:ascii="Times New Roman" w:hAnsi="Times New Roman" w:cs="Times New Roman"/>
                <w:sz w:val="22"/>
                <w:szCs w:val="22"/>
              </w:rPr>
              <w:t>Dr Hafiz A Pasha, Shahid H Kardar. "A fragile federal budget - II." Business Recorder, 24 June, 2021, P.10</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Dr Hafiz A Pasha. "Economic targets for 2021-22." Business Recorder, 08 June, 2021, P.14</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Dr Hafiz A Pasha. "Factors impacting on FY22 budgets." Business Recorder, 01 June, 2021, P.10</w:t>
            </w:r>
          </w:p>
          <w:p w:rsidR="00E05139" w:rsidRPr="000A0B64" w:rsidRDefault="00E05139" w:rsidP="00E05139">
            <w:pPr>
              <w:pStyle w:val="PlainText"/>
              <w:rPr>
                <w:rFonts w:ascii="Times New Roman" w:hAnsi="Times New Roman" w:cs="Times New Roman"/>
              </w:rPr>
            </w:pPr>
            <w:r w:rsidRPr="000A0B64">
              <w:rPr>
                <w:rFonts w:ascii="Times New Roman" w:hAnsi="Times New Roman" w:cs="Times New Roman"/>
              </w:rPr>
              <w:t>Dr Rajkumar Singh. "Eurasian economic union: Prospects, challenges, beyond." Pakistan Observer, 26 June, 2021, 04</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Dr Sajjad Akhtar. "IMF programme implementation." Business Recorder, 15 June, 2021, P.10</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Fahd Husain. "Politics of the budget." Dawn, 12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Farhan Bokhari. "Irrelevant numbers." The News, 2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lastRenderedPageBreak/>
              <w:t>Farhat Ali. "How to woo more and more Chinese investors." Business Recorder, 26 June, 2021, P.06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Farhat Ali. "The FY22 budget." Business Recorder, 19 June, 2021, P.06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Farrukh Saleem. "Defence budget." The News, 13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Farrukh Saleem. "Holes in the budget." The News, 20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Hasnain Javed, Dr. "Cutting through the budget labyrinth." Daily Times, 27 June, 2021, p.A04</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Hasnain Javed, Dr. "Pre-budget outlook." Daily Times, 05 June, 2021, p.A04</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Hasnian Javed, Dr. "Pakistan and the year of growth." Daily Times, 15 June, 2021, p.A04</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Hassan Baig. "SEZ initiative." The News, 1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Hightower, Jim. "Fair Wages." The News, 11 June, 2021, p.7</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Hussain H Zaidi. "A civilization in decline?." The News, 4 June, 2021, p.7</w:t>
            </w:r>
          </w:p>
          <w:p w:rsidR="00E05139" w:rsidRPr="00584497" w:rsidRDefault="00E05139" w:rsidP="00E05139">
            <w:pPr>
              <w:pStyle w:val="PlainText"/>
              <w:rPr>
                <w:rFonts w:ascii="Times New Roman" w:hAnsi="Times New Roman" w:cs="Times New Roman"/>
                <w:sz w:val="22"/>
                <w:szCs w:val="22"/>
              </w:rPr>
            </w:pPr>
            <w:r w:rsidRPr="00584497">
              <w:rPr>
                <w:rFonts w:ascii="Times New Roman" w:hAnsi="Times New Roman" w:cs="Times New Roman"/>
                <w:sz w:val="22"/>
                <w:szCs w:val="22"/>
              </w:rPr>
              <w:t>Huzaima Bukhari, Dr Ikramul Haq. "Salaried class and tax brutality." Business Recorder, 18 June, 2021, P.10</w:t>
            </w:r>
          </w:p>
          <w:p w:rsidR="00E05139" w:rsidRPr="00584497" w:rsidRDefault="00E05139" w:rsidP="00584497">
            <w:pPr>
              <w:pStyle w:val="PlainText"/>
              <w:rPr>
                <w:rFonts w:ascii="Times New Roman" w:hAnsi="Times New Roman" w:cs="Times New Roman"/>
                <w:sz w:val="22"/>
                <w:szCs w:val="22"/>
              </w:rPr>
            </w:pPr>
            <w:r w:rsidRPr="00584497">
              <w:rPr>
                <w:rFonts w:ascii="Times New Roman" w:hAnsi="Times New Roman" w:cs="Times New Roman"/>
                <w:sz w:val="22"/>
                <w:szCs w:val="22"/>
              </w:rPr>
              <w:t>Huzaima Bukhari, Dr Ikramul Haq. "Taxes, inflation  socia welfare." Business Recorder, 04 June, 2021, P.10</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Huzaima Bukhari. "Budget 2021 - the public's view." Daily Times, 19 June, 2021, p.A04</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I Hussain. "The case for taxing land." The News, 30 June, 2021, p.7</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Idrees Khawaja. "From player to enabler." The News, 3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Ikramul Haq, Dr. "Budgets of , by and for the elites." Daily Times, 06 June, 2021, p.A04</w:t>
            </w:r>
          </w:p>
          <w:p w:rsidR="00E05139" w:rsidRPr="00584497" w:rsidRDefault="00E05139" w:rsidP="00E05139">
            <w:pPr>
              <w:pStyle w:val="PlainText"/>
              <w:rPr>
                <w:rFonts w:ascii="Times New Roman" w:hAnsi="Times New Roman" w:cs="Times New Roman"/>
                <w:sz w:val="22"/>
                <w:szCs w:val="22"/>
              </w:rPr>
            </w:pPr>
            <w:r w:rsidRPr="00584497">
              <w:rPr>
                <w:rFonts w:ascii="Times New Roman" w:hAnsi="Times New Roman" w:cs="Times New Roman"/>
                <w:sz w:val="22"/>
                <w:szCs w:val="22"/>
              </w:rPr>
              <w:t>Ikramul Haq, Dr. "Finance Bill and constitutional contraventions." Daily Times, 20 June, 2021, p.A04</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Ikramul Haq, Dr. "Not a people's budget." Daily Times, 13 June, 2021, p.A04</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Imran Batada. "Cryptocurrency and its future." The News, 21 June, 2021, p.7</w:t>
            </w:r>
          </w:p>
          <w:p w:rsidR="00E05139" w:rsidRPr="00584497" w:rsidRDefault="00E05139" w:rsidP="00E05139">
            <w:pPr>
              <w:pStyle w:val="PlainText"/>
              <w:rPr>
                <w:rFonts w:ascii="Times New Roman" w:hAnsi="Times New Roman" w:cs="Times New Roman"/>
              </w:rPr>
            </w:pPr>
            <w:r w:rsidRPr="00584497">
              <w:rPr>
                <w:rFonts w:ascii="Times New Roman" w:hAnsi="Times New Roman" w:cs="Times New Roman"/>
              </w:rPr>
              <w:t>Imran Marashli. "One of world's largest steel empires faces uncertain future." Business Recorder, 01 June, 2021, P.10</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Imtiaz Alam. "Economy and `feel-good' gimmickry." The News, 16 June, 2021, p.7</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Inayatullah Khan. "The KP budget." The News, 29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Kamal Monnoo, Dr. "Budget - business as usual." The Nation, 02 June, 2021, p.06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Kamal Monnoo, Dr. "Rethinking economic equations." The Nation, 09 June, 2021, p.07</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Kamal Monnoo, Dr. "SOEs- the six new rules of business." The Nation, 23 June, 2021, p.07</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Kamila Hyat. "The pro-Pakistan budget." The News, 17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Khalid Bhatti. "Growth for the rich." The News, 7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Khaqan Hassan Najeeb. "Balancing the budget." The News, 13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Khaqan Hassan Najeeb. "Balancing the budget." The News, 13 June, 2021, p.7</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Khaqan Hassan Najeeb. "Domestic revenues." The News, 29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Khurram Ali. "Class and evictions." The News, 13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Khurram Husain. "A dangerous bargain." Dawn, 17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Khurram Husain. "A tale of two talks." Dawn, 10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Khurram Husain. "The trumpet of growth." Dawn, 3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Koshgarian, Lindsay. "Biden's budget." The News, 7 June, 2021, p.7</w:t>
            </w:r>
          </w:p>
          <w:p w:rsidR="00E05139" w:rsidRPr="00205729" w:rsidRDefault="00E05139" w:rsidP="00E05139">
            <w:pPr>
              <w:pStyle w:val="PlainText"/>
              <w:rPr>
                <w:rFonts w:ascii="Times New Roman" w:hAnsi="Times New Roman" w:cs="Times New Roman"/>
                <w:sz w:val="18"/>
                <w:szCs w:val="18"/>
              </w:rPr>
            </w:pPr>
            <w:r w:rsidRPr="00205729">
              <w:rPr>
                <w:rFonts w:ascii="Times New Roman" w:hAnsi="Times New Roman" w:cs="Times New Roman"/>
                <w:sz w:val="18"/>
                <w:szCs w:val="18"/>
              </w:rPr>
              <w:t>Leila Macor. "Miami, looking to be next crypto hotspot, hosts huge bitcoin event." Business Recorder, 06 June, 2021, P.06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M Muzammil Hemani. "Will the salaried class be taxed more?." Daily Times, 21 June, 2021, p.A04</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M Ziauddin. "Beyond GDP." Business Recorder, 09 June, 2021, P.10</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Majyd Aziz. "Steering the economic ship." Business Recorder, 05 June, 2021, P.06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Maleeha Lodhi. "Not by words alone." Dawn, 14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Malik Muhammad Ashraf. "A promising budget." Daily Times, 16 June, 2021, p.A05</w:t>
            </w:r>
          </w:p>
          <w:p w:rsidR="00E05139" w:rsidRPr="00205729" w:rsidRDefault="00E05139" w:rsidP="00E05139">
            <w:pPr>
              <w:pStyle w:val="PlainText"/>
              <w:rPr>
                <w:rFonts w:ascii="Times New Roman" w:hAnsi="Times New Roman" w:cs="Times New Roman"/>
                <w:sz w:val="22"/>
                <w:szCs w:val="22"/>
              </w:rPr>
            </w:pPr>
            <w:r w:rsidRPr="00205729">
              <w:rPr>
                <w:rFonts w:ascii="Times New Roman" w:hAnsi="Times New Roman" w:cs="Times New Roman"/>
                <w:sz w:val="22"/>
                <w:szCs w:val="22"/>
              </w:rPr>
              <w:t>Marie Heuclin. "Bargaining over global tax enters key stage." Business Recorder, 28 June, 2021, P.10</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Miftah Ismail. "Mr Tarin's budget." The News, 12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Mishael Hyat Ayub. "Ending exploitation." The News, 16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Mosharraf Zaidi. "Making a good budget great." The News, 15 June, 2021, p.7</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Muhammad Amir Rana. "FATF complicane." Dawn, 13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Nasir Iqbal. "Enrolment matters." The News, 2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Niaz Murtaza. "Small ideas budget." Dawn, 29 June, 2021, p.7</w:t>
            </w:r>
          </w:p>
          <w:p w:rsidR="00E05139" w:rsidRPr="00205729" w:rsidRDefault="00E05139" w:rsidP="00E05139">
            <w:pPr>
              <w:pStyle w:val="PlainText"/>
              <w:rPr>
                <w:rFonts w:ascii="Times New Roman" w:hAnsi="Times New Roman" w:cs="Times New Roman"/>
                <w:sz w:val="22"/>
                <w:szCs w:val="22"/>
              </w:rPr>
            </w:pPr>
            <w:r w:rsidRPr="00205729">
              <w:rPr>
                <w:rFonts w:ascii="Times New Roman" w:hAnsi="Times New Roman" w:cs="Times New Roman"/>
                <w:sz w:val="22"/>
                <w:szCs w:val="22"/>
              </w:rPr>
              <w:t>Prof Dr Atiq-Ur-Rehman. "Doubling the allocations in Federal Budget." Pakistan Observer, 10 June, 2021, 05</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Prof Parvez Jamil. "Why and how budget backfires." Pakistan Observer, 09 June, 2021, 05</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Rashid Ahmad. "Will the budget deliver?." Dawn, 25 June, 2021, p.6</w:t>
            </w:r>
          </w:p>
          <w:p w:rsidR="00E05139" w:rsidRPr="00205729" w:rsidRDefault="00E05139" w:rsidP="00E05139">
            <w:pPr>
              <w:pStyle w:val="PlainText"/>
              <w:rPr>
                <w:rFonts w:ascii="Times New Roman" w:hAnsi="Times New Roman" w:cs="Times New Roman"/>
                <w:sz w:val="16"/>
                <w:szCs w:val="16"/>
              </w:rPr>
            </w:pPr>
            <w:r w:rsidRPr="00205729">
              <w:rPr>
                <w:rFonts w:ascii="Times New Roman" w:hAnsi="Times New Roman" w:cs="Times New Roman"/>
                <w:sz w:val="16"/>
                <w:szCs w:val="16"/>
              </w:rPr>
              <w:t>Ross Kerber, Jessica DiNapoli. "New blood at Wall Street's old guard rattles Corporate America." Business Recorder, 04 June, 2021, P.10</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Sakib Sherani. "Budgeting with constraints." Dawn, 18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Sakib Sherani. "The halo effect." Dawn, 4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Salaar Khan. "Big Tobacco's at it again." The News, 6 June, 2021, p.6</w:t>
            </w:r>
          </w:p>
          <w:p w:rsidR="00E05139" w:rsidRPr="00205729" w:rsidRDefault="00E05139" w:rsidP="00E05139">
            <w:pPr>
              <w:pStyle w:val="PlainText"/>
              <w:rPr>
                <w:rFonts w:ascii="Times New Roman" w:hAnsi="Times New Roman" w:cs="Times New Roman"/>
                <w:sz w:val="16"/>
                <w:szCs w:val="16"/>
              </w:rPr>
            </w:pPr>
            <w:r w:rsidRPr="00205729">
              <w:rPr>
                <w:rFonts w:ascii="Times New Roman" w:hAnsi="Times New Roman" w:cs="Times New Roman"/>
                <w:sz w:val="16"/>
                <w:szCs w:val="16"/>
              </w:rPr>
              <w:t>Saqib Iqbal Ahmed, Saikat Chatterjee. "As Fed wakes sleeping dollar, jolted bears may bolster gains." Business Recorder, 19 June, 2021, P.06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lastRenderedPageBreak/>
              <w:t>Senator Rehman Malik. "New budget - new wizardry?." Daily Times, 09 June, 2021, p.A04</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Shahid Mehmood. "Pakistan dead capital." Dawn, 11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Shaikh Jawad Hussain. "Global economic war and Pakistan." The Nation, 19 June, 2021, p.06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Sharmeela Rassool. "The game changers." Dawn, 16 June, 2021, p.7</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Sonali Kolhatkar. "Shortage of workers?." The News, 15 June, 2021, p.7</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Syed Shabbar Zaidi. "Budget: Out-of-the-box actions." Business Recorder, 17 June, 2021, P.10</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Syed Shabbar Zaidi. "Towards an end to tax harassment." Business Recorder, 22 June, 2021, P.10</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Todhunter, Colin. "The neoliberal playbook." The News, 25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Yasir Habib Khan. "CPEC: A corridor of employment." The Nation, 26 June, 2021, p.06</w:t>
            </w:r>
          </w:p>
          <w:p w:rsidR="00140474" w:rsidRPr="001C6D83" w:rsidRDefault="00E05139" w:rsidP="001C6D83">
            <w:pPr>
              <w:pStyle w:val="PlainText"/>
              <w:rPr>
                <w:rFonts w:ascii="Times New Roman" w:hAnsi="Times New Roman" w:cs="Times New Roman"/>
                <w:sz w:val="24"/>
                <w:szCs w:val="24"/>
              </w:rPr>
            </w:pPr>
            <w:r w:rsidRPr="004B2216">
              <w:rPr>
                <w:rFonts w:ascii="Times New Roman" w:hAnsi="Times New Roman" w:cs="Times New Roman"/>
                <w:sz w:val="24"/>
                <w:szCs w:val="24"/>
              </w:rPr>
              <w:t>Zaheer Bhatti. "A cruel Joke." Pakistan Observer, 06 June, 2021, 04</w:t>
            </w:r>
          </w:p>
        </w:tc>
      </w:tr>
      <w:tr w:rsidR="00140474" w:rsidRPr="00D70C7C" w:rsidTr="00FF69D4">
        <w:trPr>
          <w:trHeight w:val="210"/>
        </w:trPr>
        <w:tc>
          <w:tcPr>
            <w:tcW w:w="999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CRIMES</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Abdul Sattar. "Suicides, wars and conflicts." The News, 30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Hassan Hakeem. "Forced to marry." The News, 6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Malik Muhammad Ashraf. "Corruption and mafias." The Nation, 12 June, 2021, p.06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Maria Taimur. "Policing challenge." Dawn, 8 June, 2021, p.7</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Riaz Missen. "The road to reconciliation." Pakistan Observer, 15 June, 2021, 05</w:t>
            </w:r>
          </w:p>
          <w:p w:rsidR="00140474" w:rsidRPr="001C6D83" w:rsidRDefault="00E05139" w:rsidP="001C6D83">
            <w:pPr>
              <w:pStyle w:val="PlainText"/>
              <w:rPr>
                <w:rFonts w:ascii="Times New Roman" w:hAnsi="Times New Roman" w:cs="Times New Roman"/>
                <w:sz w:val="24"/>
                <w:szCs w:val="24"/>
              </w:rPr>
            </w:pPr>
            <w:r w:rsidRPr="004B2216">
              <w:rPr>
                <w:rFonts w:ascii="Times New Roman" w:hAnsi="Times New Roman" w:cs="Times New Roman"/>
                <w:sz w:val="24"/>
                <w:szCs w:val="24"/>
              </w:rPr>
              <w:t>Zeeshan Salahuddin. "I, Not Robot." The News, 26 June, 2021, p.6</w:t>
            </w:r>
          </w:p>
        </w:tc>
      </w:tr>
      <w:tr w:rsidR="00140474" w:rsidRPr="00D70C7C" w:rsidTr="00FF69D4">
        <w:trPr>
          <w:trHeight w:val="210"/>
        </w:trPr>
        <w:tc>
          <w:tcPr>
            <w:tcW w:w="999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CURRENT ISSUES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Arif Hasan. "Unfulfilled mandate." Dawn, 6 June, 2021, p.7</w:t>
            </w:r>
          </w:p>
          <w:p w:rsidR="00E05139" w:rsidRPr="00205729" w:rsidRDefault="00E05139" w:rsidP="00E05139">
            <w:pPr>
              <w:pStyle w:val="PlainText"/>
              <w:rPr>
                <w:rFonts w:ascii="Times New Roman" w:hAnsi="Times New Roman" w:cs="Times New Roman"/>
              </w:rPr>
            </w:pPr>
            <w:r w:rsidRPr="00205729">
              <w:rPr>
                <w:rFonts w:ascii="Times New Roman" w:hAnsi="Times New Roman" w:cs="Times New Roman"/>
              </w:rPr>
              <w:t>Asmaa Malik. "G-14 housing scheme: A story of endless suffering." Pakistan Observer, 13 June, 2021, 05</w:t>
            </w:r>
          </w:p>
          <w:p w:rsidR="00E05139" w:rsidRPr="00205729" w:rsidRDefault="00E05139" w:rsidP="00E05139">
            <w:pPr>
              <w:pStyle w:val="PlainText"/>
              <w:rPr>
                <w:rFonts w:ascii="Times New Roman" w:hAnsi="Times New Roman" w:cs="Times New Roman"/>
              </w:rPr>
            </w:pPr>
            <w:r w:rsidRPr="00205729">
              <w:rPr>
                <w:rFonts w:ascii="Times New Roman" w:hAnsi="Times New Roman" w:cs="Times New Roman"/>
              </w:rPr>
              <w:t>Baber Bilal Haider. "Mt Cherish--an untold story from Indonesia to Gadani." Pakistan Observer, 25 June, 2021, 04</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Farhan Bokhari. "No easy exit?." The News, 30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Hassan Baig. "The population bomb." The News, 10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Hyat, Kamila. "A few true stories." The News, 10 June, 2021, p.7</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Iftekhar A Khan. "Good PIA, Bad PIA." Daily Times, 03 June, 2021, p.A05</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Jahanzaib Ali. "The curious case of Sarwar's trip to the US." Daily Times, 22 June, 2021, p.A04</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Kamila Hyat. "A few true stories." The News, 10 June, 2021, p.7</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Mosharraf Zaidi. "Absolutely, definitely, maybe not." The News, 22 June, 2021, p.7</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Munir Ahmed. "Behind the Bahria Town facade." Daily Times, 16 June, 2021, p.A04</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Muzammil Ferozi. "Pakistan's food security problem." Daily Times, 20 June, 2021, p.A05</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Noorani, A.G.. "Meeting at the top." Dawn, 19 June, 2021, p.7</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Rafia Zakaria. "On shakty ground." Dawn, 30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Raoof Hasan. "Restoring Pakistan's dignity and pride." The News, 25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Sallar Khan. "Reductio ad Robot." The News, 24 June, 2021, p.7</w:t>
            </w:r>
          </w:p>
          <w:p w:rsidR="00E05139" w:rsidRPr="00205729" w:rsidRDefault="00E05139" w:rsidP="00E05139">
            <w:pPr>
              <w:pStyle w:val="PlainText"/>
              <w:rPr>
                <w:rFonts w:ascii="Times New Roman" w:hAnsi="Times New Roman" w:cs="Times New Roman"/>
                <w:sz w:val="22"/>
                <w:szCs w:val="22"/>
              </w:rPr>
            </w:pPr>
            <w:r w:rsidRPr="00205729">
              <w:rPr>
                <w:rFonts w:ascii="Times New Roman" w:hAnsi="Times New Roman" w:cs="Times New Roman"/>
                <w:sz w:val="22"/>
                <w:szCs w:val="22"/>
              </w:rPr>
              <w:t>Senator Rehman Malik. "'Sadiq and Amin' and a humiliated Parliament." Daily Times, 18 June, 2021, p.A04</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Shimaila Matri Dawood. "Asking for it." Dawn, 28 June, 2021, p.7</w:t>
            </w:r>
          </w:p>
          <w:p w:rsidR="00140474" w:rsidRPr="001C6D83" w:rsidRDefault="00E05139" w:rsidP="001C6D83">
            <w:pPr>
              <w:pStyle w:val="PlainText"/>
              <w:rPr>
                <w:rFonts w:ascii="Times New Roman" w:hAnsi="Times New Roman" w:cs="Times New Roman"/>
                <w:sz w:val="24"/>
                <w:szCs w:val="24"/>
              </w:rPr>
            </w:pPr>
            <w:r w:rsidRPr="004B2216">
              <w:rPr>
                <w:rFonts w:ascii="Times New Roman" w:hAnsi="Times New Roman" w:cs="Times New Roman"/>
                <w:sz w:val="24"/>
                <w:szCs w:val="24"/>
              </w:rPr>
              <w:t>Usama Khilji. "No choice but to leave." Dawn, 20 June, 2021, p.6</w:t>
            </w:r>
          </w:p>
        </w:tc>
      </w:tr>
      <w:tr w:rsidR="00140474" w:rsidRPr="00D70C7C" w:rsidTr="00FF69D4">
        <w:trPr>
          <w:trHeight w:val="210"/>
        </w:trPr>
        <w:tc>
          <w:tcPr>
            <w:tcW w:w="999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CURRENT ISSUES – WORLD</w:t>
            </w:r>
          </w:p>
          <w:p w:rsidR="00497A57" w:rsidRPr="004B2216" w:rsidRDefault="00497A57" w:rsidP="00497A57">
            <w:pPr>
              <w:pStyle w:val="PlainText"/>
              <w:rPr>
                <w:rFonts w:ascii="Times New Roman" w:hAnsi="Times New Roman" w:cs="Times New Roman"/>
                <w:sz w:val="24"/>
                <w:szCs w:val="24"/>
              </w:rPr>
            </w:pPr>
            <w:r w:rsidRPr="004B2216">
              <w:rPr>
                <w:rFonts w:ascii="Times New Roman" w:hAnsi="Times New Roman" w:cs="Times New Roman"/>
                <w:sz w:val="24"/>
                <w:szCs w:val="24"/>
              </w:rPr>
              <w:t>Amanat Ali Chaudhry. "Shifts in the Palestinian struggle." The News, 1 June, 2021, p.6</w:t>
            </w:r>
          </w:p>
          <w:p w:rsidR="00497A57" w:rsidRPr="004B2216" w:rsidRDefault="00497A57" w:rsidP="00497A57">
            <w:pPr>
              <w:pStyle w:val="PlainText"/>
              <w:rPr>
                <w:rFonts w:ascii="Times New Roman" w:hAnsi="Times New Roman" w:cs="Times New Roman"/>
                <w:sz w:val="24"/>
                <w:szCs w:val="24"/>
              </w:rPr>
            </w:pPr>
            <w:r w:rsidRPr="004B2216">
              <w:rPr>
                <w:rFonts w:ascii="Times New Roman" w:hAnsi="Times New Roman" w:cs="Times New Roman"/>
                <w:sz w:val="24"/>
                <w:szCs w:val="24"/>
              </w:rPr>
              <w:t>Amanat Ali Chaudhry. "The emerging dynamics." The News, 17 June, 2021, p.6</w:t>
            </w:r>
          </w:p>
          <w:p w:rsidR="00497A57" w:rsidRPr="004B2216" w:rsidRDefault="00497A57" w:rsidP="00497A57">
            <w:pPr>
              <w:pStyle w:val="PlainText"/>
              <w:rPr>
                <w:rFonts w:ascii="Times New Roman" w:hAnsi="Times New Roman" w:cs="Times New Roman"/>
                <w:sz w:val="24"/>
                <w:szCs w:val="24"/>
              </w:rPr>
            </w:pPr>
            <w:r w:rsidRPr="004B2216">
              <w:rPr>
                <w:rFonts w:ascii="Times New Roman" w:hAnsi="Times New Roman" w:cs="Times New Roman"/>
                <w:sz w:val="24"/>
                <w:szCs w:val="24"/>
              </w:rPr>
              <w:t>Baroud, Ramzy. "Palestinian resistance." The News, 2 June, 2021, p.7</w:t>
            </w:r>
          </w:p>
          <w:p w:rsidR="00497A57" w:rsidRPr="004B2216" w:rsidRDefault="00497A57" w:rsidP="00497A57">
            <w:pPr>
              <w:pStyle w:val="PlainText"/>
              <w:rPr>
                <w:rFonts w:ascii="Times New Roman" w:hAnsi="Times New Roman" w:cs="Times New Roman"/>
                <w:sz w:val="24"/>
                <w:szCs w:val="24"/>
              </w:rPr>
            </w:pPr>
            <w:r w:rsidRPr="004B2216">
              <w:rPr>
                <w:rFonts w:ascii="Times New Roman" w:hAnsi="Times New Roman" w:cs="Times New Roman"/>
                <w:sz w:val="24"/>
                <w:szCs w:val="24"/>
              </w:rPr>
              <w:t>Bouattia, Malia. "Unsuccessful PR stunt." The News, 24 June, 2021, p.6</w:t>
            </w:r>
          </w:p>
          <w:p w:rsidR="00497A57" w:rsidRPr="004B2216" w:rsidRDefault="00497A57" w:rsidP="00497A57">
            <w:pPr>
              <w:pStyle w:val="PlainText"/>
              <w:rPr>
                <w:rFonts w:ascii="Times New Roman" w:hAnsi="Times New Roman" w:cs="Times New Roman"/>
                <w:sz w:val="24"/>
                <w:szCs w:val="24"/>
              </w:rPr>
            </w:pPr>
            <w:r w:rsidRPr="004B2216">
              <w:rPr>
                <w:rFonts w:ascii="Times New Roman" w:hAnsi="Times New Roman" w:cs="Times New Roman"/>
                <w:sz w:val="24"/>
                <w:szCs w:val="24"/>
              </w:rPr>
              <w:t>Dodge, Robert. "Nuclear words." The News, 23 June, 2021, p.7</w:t>
            </w:r>
          </w:p>
          <w:p w:rsidR="00497A57" w:rsidRPr="004B2216" w:rsidRDefault="00497A57" w:rsidP="00497A57">
            <w:pPr>
              <w:pStyle w:val="PlainText"/>
              <w:rPr>
                <w:rFonts w:ascii="Times New Roman" w:hAnsi="Times New Roman" w:cs="Times New Roman"/>
                <w:sz w:val="24"/>
                <w:szCs w:val="24"/>
              </w:rPr>
            </w:pPr>
            <w:r w:rsidRPr="004B2216">
              <w:rPr>
                <w:rFonts w:ascii="Times New Roman" w:hAnsi="Times New Roman" w:cs="Times New Roman"/>
                <w:sz w:val="24"/>
                <w:szCs w:val="24"/>
              </w:rPr>
              <w:t>Hawari, Yara . "Silencing protests." The News, 14 June, 2021, p.6</w:t>
            </w:r>
          </w:p>
          <w:p w:rsidR="00497A57" w:rsidRPr="004B2216" w:rsidRDefault="00497A57" w:rsidP="00497A57">
            <w:pPr>
              <w:pStyle w:val="PlainText"/>
              <w:rPr>
                <w:rFonts w:ascii="Times New Roman" w:hAnsi="Times New Roman" w:cs="Times New Roman"/>
                <w:sz w:val="24"/>
                <w:szCs w:val="24"/>
              </w:rPr>
            </w:pPr>
            <w:r w:rsidRPr="004B2216">
              <w:rPr>
                <w:rFonts w:ascii="Times New Roman" w:hAnsi="Times New Roman" w:cs="Times New Roman"/>
                <w:sz w:val="24"/>
                <w:szCs w:val="24"/>
              </w:rPr>
              <w:t>Ikramul Haq. "Phony wars." The News, 26 June, 2021, p.6</w:t>
            </w:r>
          </w:p>
          <w:p w:rsidR="00140474" w:rsidRPr="0040357A" w:rsidRDefault="00497A57" w:rsidP="0040357A">
            <w:pPr>
              <w:pStyle w:val="PlainText"/>
              <w:rPr>
                <w:rFonts w:ascii="Times New Roman" w:eastAsiaTheme="minorHAnsi" w:hAnsi="Times New Roman" w:cs="Times New Roman"/>
                <w:sz w:val="24"/>
                <w:szCs w:val="24"/>
              </w:rPr>
            </w:pPr>
            <w:r w:rsidRPr="004B2216">
              <w:rPr>
                <w:rFonts w:ascii="Times New Roman" w:hAnsi="Times New Roman" w:cs="Times New Roman"/>
                <w:sz w:val="24"/>
                <w:szCs w:val="24"/>
              </w:rPr>
              <w:t>Mariam Douo. "Neocolonial practices." The News, 24 June, 2021, p.7</w:t>
            </w:r>
          </w:p>
        </w:tc>
      </w:tr>
      <w:tr w:rsidR="00140474" w:rsidRPr="00D70C7C" w:rsidTr="00FF69D4">
        <w:trPr>
          <w:trHeight w:val="210"/>
        </w:trPr>
        <w:tc>
          <w:tcPr>
            <w:tcW w:w="999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DEFENSE/ MILITARY</w:t>
            </w:r>
          </w:p>
          <w:p w:rsidR="00E05139" w:rsidRPr="00205729" w:rsidRDefault="00E05139" w:rsidP="004E3B0E">
            <w:pPr>
              <w:pStyle w:val="PlainText"/>
              <w:rPr>
                <w:rFonts w:ascii="Times New Roman" w:hAnsi="Times New Roman" w:cs="Times New Roman"/>
              </w:rPr>
            </w:pPr>
            <w:r w:rsidRPr="00205729">
              <w:rPr>
                <w:rFonts w:ascii="Times New Roman" w:hAnsi="Times New Roman" w:cs="Times New Roman"/>
              </w:rPr>
              <w:t>Dr Mehmood-Ul-Hassan Khan. "Afghanistan Pakistan's national security." Pakistan Observer, 12 June, 2021, 04</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Dr Mehmood-Ul-Hassaqn Khan. "Changing regionjal security." Pakistan Observer, 05 June, 2021, 04</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Farah Naz, Dr. "Defence budget: Myth or reality." The Nation, 17 June, 2021, p.06</w:t>
            </w:r>
          </w:p>
          <w:p w:rsidR="00E05139" w:rsidRPr="00205729" w:rsidRDefault="00E05139" w:rsidP="00E05139">
            <w:pPr>
              <w:pStyle w:val="PlainText"/>
              <w:rPr>
                <w:rFonts w:ascii="Times New Roman" w:hAnsi="Times New Roman" w:cs="Times New Roman"/>
                <w:sz w:val="22"/>
                <w:szCs w:val="22"/>
              </w:rPr>
            </w:pPr>
            <w:r w:rsidRPr="00205729">
              <w:rPr>
                <w:rFonts w:ascii="Times New Roman" w:hAnsi="Times New Roman" w:cs="Times New Roman"/>
                <w:sz w:val="22"/>
                <w:szCs w:val="22"/>
              </w:rPr>
              <w:t>Major General Syed Ali Hamid. "On the tracks of the Frontier Mail." The Nation, 03 June, 2021, p.07</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Malik Muhammad Ashraf. "Regrettable improvidence." The Nation, 18 June, 2021, p.06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Masud Ahmed Khan. "Pakistan Army: A disciplined institution." The Nation, 07 June, 2021, p.06</w:t>
            </w:r>
          </w:p>
          <w:p w:rsidR="00E05139" w:rsidRPr="00205729" w:rsidRDefault="00E05139" w:rsidP="00E05139">
            <w:pPr>
              <w:pStyle w:val="PlainText"/>
              <w:rPr>
                <w:rFonts w:ascii="Times New Roman" w:hAnsi="Times New Roman" w:cs="Times New Roman"/>
              </w:rPr>
            </w:pPr>
            <w:r w:rsidRPr="00205729">
              <w:rPr>
                <w:rFonts w:ascii="Times New Roman" w:hAnsi="Times New Roman" w:cs="Times New Roman"/>
              </w:rPr>
              <w:t>Muhammad Hanif. "Why the US should seek a military base from Pakistan ?." Pakistan Observer, 09 June, 2021, 04</w:t>
            </w:r>
          </w:p>
          <w:p w:rsidR="00E05139" w:rsidRPr="00205729" w:rsidRDefault="00E05139" w:rsidP="00E05139">
            <w:pPr>
              <w:pStyle w:val="PlainText"/>
              <w:rPr>
                <w:rFonts w:ascii="Times New Roman" w:hAnsi="Times New Roman" w:cs="Times New Roman"/>
              </w:rPr>
            </w:pPr>
            <w:r w:rsidRPr="00205729">
              <w:rPr>
                <w:rFonts w:ascii="Times New Roman" w:hAnsi="Times New Roman" w:cs="Times New Roman"/>
              </w:rPr>
              <w:lastRenderedPageBreak/>
              <w:t>Prof Dr Muhammad Khan. "Bajwa's concept of evolving geosgtratyegic milieu." Pakistan Observer, 17 June, 2021, 05</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Prof Dr Muhammad Khan. "Indian military professionslism ?." Pakistan Observer, 21 June, 2021, 05</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Rida Tahir. "Women police and VAWG." The News, 16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Rizwan Ghani . "Stand for Pakistan." Pakistan Observer, 03 June, 2021, 05</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Saad Rasool. "The Afghanistan spillover." The Nation, 27 June, 2021, p.07</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Sajjad Shaukat. "Endangering global security." The Nation, 26 June, 2021, p.06</w:t>
            </w:r>
          </w:p>
          <w:p w:rsidR="00140474" w:rsidRPr="001C6D83" w:rsidRDefault="00E05139" w:rsidP="001C6D83">
            <w:pPr>
              <w:pStyle w:val="PlainText"/>
              <w:rPr>
                <w:rFonts w:ascii="Times New Roman" w:hAnsi="Times New Roman" w:cs="Times New Roman"/>
                <w:sz w:val="24"/>
                <w:szCs w:val="24"/>
              </w:rPr>
            </w:pPr>
            <w:r w:rsidRPr="004B2216">
              <w:rPr>
                <w:rFonts w:ascii="Times New Roman" w:hAnsi="Times New Roman" w:cs="Times New Roman"/>
                <w:sz w:val="24"/>
                <w:szCs w:val="24"/>
              </w:rPr>
              <w:t>Saleem Qamar Butt. "Impact of NATO's 2030 strategy." The Nation, 25 June, 2021, p.07</w:t>
            </w:r>
          </w:p>
        </w:tc>
      </w:tr>
      <w:tr w:rsidR="00140474" w:rsidRPr="00D70C7C" w:rsidTr="00FF69D4">
        <w:trPr>
          <w:trHeight w:val="210"/>
        </w:trPr>
        <w:tc>
          <w:tcPr>
            <w:tcW w:w="999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EDUCATION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Abid Hussain. "Digital object identifier: Where we stand ?." Pakistan Observer, 03 June, 2021, 05</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Aijazuddin, F.S.. "Passing time." Dawn, 3 June, 2021, p.7</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Amara Khan, Dr. "Education sector in limbo." Daily Times, 17 June, 2021, p.A04</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Ambassador G Rasool Baluch. "Reimagining the HEC." Daily Times, 03 June, 2021, p.A04</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Arifa Noor. "The new wild west." Dawn, 29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Atta-Ur-Rahman. "Higher quality." The News, 23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Ayesha Razzaque. "Salvaging the SNC." The News, 26 June, 2021, p.7</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Ayesha Razzaque. "Surrendering space to the right." The News, 17 June, 2021, p.7</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Dr Arif Mashkoor. "Sino-Pak Centre for artificial intelligence." Pakistan Observer, 11 June, 2021, 05</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Dr Bakht Rawan. "Digitalisation of AIOU." Pakistan Observer, 12 June, 2021, 05</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Fayyazuddin. "Illusion of knowledge." Dawn, 10 June, 2021, p.7</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Hira Naz. "Of schools, ghosts and dreams of education." Daily Times, 23 June, 2021, p.A04</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Imran Munir Awan. "Kidding with SNC." Dawn, 26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Javaid Laghari. "Quality in higher education." The News, 15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Madeeha Ansari. "Teachers power." Dawn, 27 June, 2021, p.7</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Mosharraf Zaidi. "Is the HEC fiasco fixable?." The News, 8 June, 2021, p.7</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Muhammad Omar Iftikhar. "Do we need specialised degrees?." Daily Times, 19 June, 2021, p.A05</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Neda Mulji. "Sink or swim." Dawn, 13 June, 2021, p.7</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Nida Usman Chaudhary. "SNC and shrinking provincial policy space." The News, 20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Nishat Riaz. "Universities and climate action." The News, 8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Parvez Rahim. "Vocational tranining." The News, 24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Raja Rafi Ullah. "HEC and higher education." The News, 12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Roshaneh Zafar. "Missing gender." Dawn, 12 June, 2021, p.7</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Shagufta Gul. "Strategic education vision needed." Daily Times, 02 June, 2021, p.A04</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Tariq Aqil. "Crisis of education in Muslim world." Pakistan Observer, 14 June, 2021, 05</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Yasmin Ashraf. "Reservation about SNC." Dawn, 21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Zafar Aziz Ch.. "The SNC - let science prevail." Daily Times, 27 June, 2021, p.A04</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Zahra Gill. "A teacher's tale during Covid." Daily Times, 21 June, 2021, p.A04</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Zia Ahmed, Dr. "Pandemic and online learning." Daily Times, 28 June, 2021, p.A05</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Zubeida Mustafa. "To open or not?." Dawn, 4 June, 2021, p.7</w:t>
            </w:r>
          </w:p>
          <w:p w:rsidR="00140474" w:rsidRPr="001C6D83" w:rsidRDefault="00E05139" w:rsidP="001C6D83">
            <w:pPr>
              <w:pStyle w:val="PlainText"/>
              <w:rPr>
                <w:rFonts w:ascii="Times New Roman" w:hAnsi="Times New Roman" w:cs="Times New Roman"/>
                <w:sz w:val="24"/>
                <w:szCs w:val="24"/>
              </w:rPr>
            </w:pPr>
            <w:r w:rsidRPr="004B2216">
              <w:rPr>
                <w:rFonts w:ascii="Times New Roman" w:hAnsi="Times New Roman" w:cs="Times New Roman"/>
                <w:sz w:val="24"/>
                <w:szCs w:val="24"/>
              </w:rPr>
              <w:t>Zulfiqar Sheikh. "Looking for innovation in education." The Nation, 23 June, 2021, p.06</w:t>
            </w:r>
          </w:p>
        </w:tc>
      </w:tr>
      <w:tr w:rsidR="00140474" w:rsidRPr="00D70C7C" w:rsidTr="00FF69D4">
        <w:trPr>
          <w:trHeight w:val="210"/>
        </w:trPr>
        <w:tc>
          <w:tcPr>
            <w:tcW w:w="999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GEOGRAPHY AND TRAVEL </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Ahsan Munir. "Think big, act small." The Nation, 13 June, 2021, p.06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Akbar Nasir Khan, Dr. "Bane of traffic: Motorcycles." The Nation, 09 June, 2021, p.06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Andersen, Inger. "Restoring land." The News, 7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Foqia Sadiq Khan. "Improving the railways." The News, 17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Khalid Bhatti. "Reviving the Railways." The News, 20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Nnoko-Mewanu, Juliana . "Right to land." The News, 25 June, 2021, p.7</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Nuzair A Virani. "Tourism - an unpleasant dilemma." The News, 26 June, 2021, p.6</w:t>
            </w:r>
          </w:p>
          <w:p w:rsidR="00140474" w:rsidRPr="001C6D83" w:rsidRDefault="00E05139" w:rsidP="001C6D83">
            <w:pPr>
              <w:pStyle w:val="PlainText"/>
              <w:rPr>
                <w:rFonts w:ascii="Times New Roman" w:hAnsi="Times New Roman" w:cs="Times New Roman"/>
                <w:sz w:val="22"/>
                <w:szCs w:val="22"/>
              </w:rPr>
            </w:pPr>
            <w:r w:rsidRPr="00205729">
              <w:rPr>
                <w:rFonts w:ascii="Times New Roman" w:hAnsi="Times New Roman" w:cs="Times New Roman"/>
                <w:sz w:val="22"/>
                <w:szCs w:val="22"/>
              </w:rPr>
              <w:t>Qamar Rafiq, UK. "Britain's race commission unmutes the muted !." Pakistan Observer, 24 June, 2021, 04</w:t>
            </w:r>
          </w:p>
        </w:tc>
      </w:tr>
      <w:tr w:rsidR="00140474" w:rsidRPr="00D70C7C" w:rsidTr="00FF69D4">
        <w:trPr>
          <w:trHeight w:val="210"/>
        </w:trPr>
        <w:tc>
          <w:tcPr>
            <w:tcW w:w="9990" w:type="dxa"/>
          </w:tcPr>
          <w:p w:rsidR="00E05139" w:rsidRPr="004E3B0E" w:rsidRDefault="00140474" w:rsidP="004E3B0E">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GOVERNANCE / POLICIES – PAKISTAN</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Abbas Nasir. "Not all is doom and gloom." Dawn, 27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Abbas Nasir. "Train crash tragedy foretold." Dawn, 20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Ahad A Zuberi. "Kindly stick to y our constitutional lane." Business Recorder, 09 June, 2021, P.10</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Ali Khizar. "IMF talks: there's now rising sense of deja vu?." Business Recorder, 27 June, 2021, P.06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Ali Khizar. "Macro stresses begin to surface." Business Recorder, 20 June, 2021, P.06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lastRenderedPageBreak/>
              <w:t>Andleeb Abbas. "No more, absolutely not." Business Recorder, 28 June, 2021, P.10</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Anjum Ibrahim. "Discount rate and currency value." Business Recorder, 21 June, 2021, P.10</w:t>
            </w:r>
          </w:p>
          <w:p w:rsidR="00E05139" w:rsidRPr="00205729" w:rsidRDefault="00E05139" w:rsidP="00E05139">
            <w:pPr>
              <w:pStyle w:val="PlainText"/>
              <w:rPr>
                <w:rFonts w:ascii="Times New Roman" w:hAnsi="Times New Roman" w:cs="Times New Roman"/>
                <w:sz w:val="22"/>
                <w:szCs w:val="22"/>
              </w:rPr>
            </w:pPr>
            <w:r w:rsidRPr="00205729">
              <w:rPr>
                <w:rFonts w:ascii="Times New Roman" w:hAnsi="Times New Roman" w:cs="Times New Roman"/>
                <w:sz w:val="22"/>
                <w:szCs w:val="22"/>
              </w:rPr>
              <w:t>Anjum Ibrahim. "Is economic thinking changing for the better?." Business Recorder, 07 June, 2021, P.10</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Arshad Zaman. "Growthmania, again." Business Recorder, 03 June, 2021, P.10</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Atif Mashkoor, Dr. "The need for a national AI policy." The Nation, 27 June, 2021, p.06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Dr Hafiz A Pasha. "PES: surprises and inconsistencies." Business Recorder, 15 June, 2021, P.10</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Dr Hafiz A Pasha. "Tackling poverty." Business Recorder, 29 June, 2021, P.10</w:t>
            </w:r>
          </w:p>
          <w:p w:rsidR="00E05139" w:rsidRPr="00205729" w:rsidRDefault="00E05139" w:rsidP="00E05139">
            <w:pPr>
              <w:pStyle w:val="PlainText"/>
              <w:rPr>
                <w:rFonts w:ascii="Times New Roman" w:hAnsi="Times New Roman" w:cs="Times New Roman"/>
                <w:sz w:val="22"/>
                <w:szCs w:val="22"/>
              </w:rPr>
            </w:pPr>
            <w:r w:rsidRPr="00205729">
              <w:rPr>
                <w:rFonts w:ascii="Times New Roman" w:hAnsi="Times New Roman" w:cs="Times New Roman"/>
                <w:sz w:val="22"/>
                <w:szCs w:val="22"/>
              </w:rPr>
              <w:t>Dr Omer Javed. "Economic direction and role of government - I." Business Recorder, 25 June, 2021, P.10</w:t>
            </w:r>
          </w:p>
          <w:p w:rsidR="00E05139" w:rsidRPr="00205729" w:rsidRDefault="00E05139" w:rsidP="00E05139">
            <w:pPr>
              <w:pStyle w:val="PlainText"/>
              <w:rPr>
                <w:rFonts w:ascii="Times New Roman" w:hAnsi="Times New Roman" w:cs="Times New Roman"/>
                <w:sz w:val="22"/>
                <w:szCs w:val="22"/>
              </w:rPr>
            </w:pPr>
            <w:r w:rsidRPr="00205729">
              <w:rPr>
                <w:rFonts w:ascii="Times New Roman" w:hAnsi="Times New Roman" w:cs="Times New Roman"/>
                <w:sz w:val="22"/>
                <w:szCs w:val="22"/>
              </w:rPr>
              <w:t>Dr Omer Javed. "Stabilisation and growth without much reforms - I." Business Recorder, 04 June, 2021, P.10</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Dr Omer Javed. "Stimulus and institutional reform." Business Recorder, 18 June, 2021, P.10</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Dr Sami Ullah. "Is budget 2021-22 old-fashioned ?." Pakistan Observer, 17 June, 2021, 05</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Elf Habib. "Pakistan museum of terror amd devastation." The Nation, 28 June, 2021, p.06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Faisal Bari. "learning and follow up." Dawn, 11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Farhat Ali. "Economy: govt's growing optimism." Business Recorder, 05 June, 2021, P.06</w:t>
            </w:r>
          </w:p>
          <w:p w:rsidR="00E05139" w:rsidRPr="00205729" w:rsidRDefault="00E05139" w:rsidP="00E05139">
            <w:pPr>
              <w:pStyle w:val="PlainText"/>
              <w:rPr>
                <w:rFonts w:ascii="Times New Roman" w:hAnsi="Times New Roman" w:cs="Times New Roman"/>
                <w:sz w:val="22"/>
                <w:szCs w:val="22"/>
              </w:rPr>
            </w:pPr>
            <w:r w:rsidRPr="00205729">
              <w:rPr>
                <w:rFonts w:ascii="Times New Roman" w:hAnsi="Times New Roman" w:cs="Times New Roman"/>
                <w:sz w:val="22"/>
                <w:szCs w:val="22"/>
              </w:rPr>
              <w:t>Farhat Ali. "Lack of consistency in govt policies and announcements." Business Recorder, 13 June, 2021, P.06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Farid A Malik, Dr. "Failure to deliver." The Nation, 29 June, 2021, p.06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Hassan Khan. "No development without reforms." Daily Times, 06 June, 2021, p.A05</w:t>
            </w:r>
          </w:p>
          <w:p w:rsidR="00E05139" w:rsidRPr="00205729" w:rsidRDefault="00E05139" w:rsidP="00E05139">
            <w:pPr>
              <w:pStyle w:val="PlainText"/>
              <w:rPr>
                <w:rFonts w:ascii="Times New Roman" w:hAnsi="Times New Roman" w:cs="Times New Roman"/>
              </w:rPr>
            </w:pPr>
            <w:r w:rsidRPr="00205729">
              <w:rPr>
                <w:rFonts w:ascii="Times New Roman" w:hAnsi="Times New Roman" w:cs="Times New Roman"/>
              </w:rPr>
              <w:t>Huzaima Bukhari, Dr Ikramul Haq. "Cautious optimism or justified pessimism?." Business Recorder, 11 June, 2021, P.14</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Ilyas Khan. "Police reforms." Pakistan Observer, 09 June, 2021, 05</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Iram Naseer, Dr. "Covid-19 and the foreign strategies of Pakistan." The Nation, 14 June, 2021, p.06</w:t>
            </w:r>
          </w:p>
          <w:p w:rsidR="00E05139" w:rsidRPr="00205729" w:rsidRDefault="00E05139" w:rsidP="00E05139">
            <w:pPr>
              <w:pStyle w:val="PlainText"/>
              <w:rPr>
                <w:rFonts w:ascii="Times New Roman" w:hAnsi="Times New Roman" w:cs="Times New Roman"/>
                <w:sz w:val="22"/>
                <w:szCs w:val="22"/>
              </w:rPr>
            </w:pPr>
            <w:r w:rsidRPr="00205729">
              <w:rPr>
                <w:rFonts w:ascii="Times New Roman" w:hAnsi="Times New Roman" w:cs="Times New Roman"/>
                <w:sz w:val="22"/>
                <w:szCs w:val="22"/>
              </w:rPr>
              <w:t>Kanwar M Dilshad. "ECP rejects 28 Clauses of Electoral Reforms Bill." Pakistan Observer, 27 June, 2021, 05</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M Ziauddin. "An economic mishap in the making." Business Recorder, 23 June, 2021, P.10</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M Ziauddin. "Exploiting comparative advantages." Business Recorder, 02 June, 2021, P.12</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M Ziauddin. "'New' Washington Consensus." Business Recorder, 16 June, 2021, P.10</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Malik M Ashraf. "Budget: a commoner's view." Pakistan Observer, 15 June, 2021, 04</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Malik M Ashraf. "Budget: a commoner's view." Pakistan Observer, 15 June, 2021, 04</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Malik M Ashraf. "Budget: a commoner's view." Pakistan Observer, 15 June, 2021, 04</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Malik Muhammad Ashraf. "Unjustified flak." The Nation, 25 June, 2021, p.06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Muhammad Omar Iftikhar. "Lessons from Ghotki." Daily Times, 12 June, 2021, p.A04</w:t>
            </w:r>
          </w:p>
          <w:p w:rsidR="00E05139" w:rsidRPr="00205729" w:rsidRDefault="00E05139" w:rsidP="00E05139">
            <w:pPr>
              <w:pStyle w:val="PlainText"/>
              <w:rPr>
                <w:rFonts w:ascii="Times New Roman" w:hAnsi="Times New Roman" w:cs="Times New Roman"/>
                <w:sz w:val="18"/>
                <w:szCs w:val="18"/>
              </w:rPr>
            </w:pPr>
            <w:r w:rsidRPr="00205729">
              <w:rPr>
                <w:rFonts w:ascii="Times New Roman" w:hAnsi="Times New Roman" w:cs="Times New Roman"/>
                <w:sz w:val="18"/>
                <w:szCs w:val="18"/>
              </w:rPr>
              <w:t>Omar Saeed. "Power sector: Privatisation alone cannot fix burgeoning circular debt." Business Recorder, 26 June, 2021, P.06</w:t>
            </w:r>
          </w:p>
          <w:p w:rsidR="00E05139" w:rsidRPr="00205729" w:rsidRDefault="00E05139" w:rsidP="00E05139">
            <w:pPr>
              <w:pStyle w:val="PlainText"/>
              <w:rPr>
                <w:rFonts w:ascii="Times New Roman" w:hAnsi="Times New Roman" w:cs="Times New Roman"/>
                <w:sz w:val="18"/>
                <w:szCs w:val="18"/>
              </w:rPr>
            </w:pPr>
            <w:r w:rsidRPr="00205729">
              <w:rPr>
                <w:rFonts w:ascii="Times New Roman" w:hAnsi="Times New Roman" w:cs="Times New Roman"/>
                <w:sz w:val="18"/>
                <w:szCs w:val="18"/>
              </w:rPr>
              <w:t>Prof Maj-Gen Masud Ur Rehman. "Fiscal policies: health sector challenges." Business Recorder, 10 June, 2021, P.10</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Prof Parvez Jamil. "A futuristic approach to nationhal budget." Pakistan Observer, 17 June, 2021, 05</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Rashed Rahman. "Water conflicts." Business Recorder, 01 June, 2021, P.10</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Saad Masood. "Humiliating officials." Dawn, 9 June, 2021, p.7</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Sajjad Shaukat. "Old policy of divide and rule continues." The Nation, 14 June, 2021, p.06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Shahzad Sharjeel. "State of disunion." Dawn, 30 June, 2021, p.7</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Shaikh Abdul Rasheed. "Sindh's Tribal Warfare." Daily Times, 14 June, 2021, p.A04</w:t>
            </w:r>
          </w:p>
          <w:p w:rsidR="00E05139" w:rsidRPr="00205729" w:rsidRDefault="00E05139" w:rsidP="00E05139">
            <w:pPr>
              <w:pStyle w:val="PlainText"/>
              <w:rPr>
                <w:rFonts w:ascii="Times New Roman" w:hAnsi="Times New Roman" w:cs="Times New Roman"/>
              </w:rPr>
            </w:pPr>
            <w:r w:rsidRPr="00205729">
              <w:rPr>
                <w:rFonts w:ascii="Times New Roman" w:hAnsi="Times New Roman" w:cs="Times New Roman"/>
              </w:rPr>
              <w:t>Syed Akhtar Ali. "Load-shedding adds to summer heat's intensity." Business Recorder, 19 June, 2021, P.06</w:t>
            </w:r>
          </w:p>
          <w:p w:rsidR="00E05139" w:rsidRPr="00205729" w:rsidRDefault="00E05139" w:rsidP="00E05139">
            <w:pPr>
              <w:pStyle w:val="PlainText"/>
              <w:rPr>
                <w:rFonts w:ascii="Times New Roman" w:hAnsi="Times New Roman" w:cs="Times New Roman"/>
              </w:rPr>
            </w:pPr>
            <w:r w:rsidRPr="00205729">
              <w:rPr>
                <w:rFonts w:ascii="Times New Roman" w:hAnsi="Times New Roman" w:cs="Times New Roman"/>
              </w:rPr>
              <w:t>Syed Akhtar Ali. "New IGCEP for power capacity planning." Business Recorder, 10 June, 2021, P.10</w:t>
            </w:r>
          </w:p>
          <w:p w:rsidR="00E05139" w:rsidRPr="00205729" w:rsidRDefault="00E05139" w:rsidP="00E05139">
            <w:pPr>
              <w:pStyle w:val="PlainText"/>
              <w:rPr>
                <w:rFonts w:ascii="Times New Roman" w:hAnsi="Times New Roman" w:cs="Times New Roman"/>
              </w:rPr>
            </w:pPr>
            <w:r w:rsidRPr="00205729">
              <w:rPr>
                <w:rFonts w:ascii="Times New Roman" w:hAnsi="Times New Roman" w:cs="Times New Roman"/>
              </w:rPr>
              <w:t>Syed Shabbar Zaidi. "Budget: identifying defects and proposing corrections." Business Recorder, 30 June, 2021, P.10</w:t>
            </w:r>
          </w:p>
          <w:p w:rsidR="00E05139" w:rsidRPr="00205729" w:rsidRDefault="00E05139" w:rsidP="00E05139">
            <w:pPr>
              <w:pStyle w:val="PlainText"/>
              <w:rPr>
                <w:rFonts w:ascii="Times New Roman" w:hAnsi="Times New Roman" w:cs="Times New Roman"/>
                <w:sz w:val="18"/>
                <w:szCs w:val="18"/>
              </w:rPr>
            </w:pPr>
            <w:r w:rsidRPr="00205729">
              <w:rPr>
                <w:rFonts w:ascii="Times New Roman" w:hAnsi="Times New Roman" w:cs="Times New Roman"/>
                <w:sz w:val="18"/>
                <w:szCs w:val="18"/>
              </w:rPr>
              <w:t>Syed Shabbar Zaidi. "We seem to have no understanding of what ails our taxation system." Business Recorder, 02 June, 2021, P.12</w:t>
            </w:r>
          </w:p>
          <w:p w:rsidR="00E05139" w:rsidRPr="00205729" w:rsidRDefault="00E05139" w:rsidP="00E05139">
            <w:pPr>
              <w:pStyle w:val="PlainText"/>
              <w:rPr>
                <w:rFonts w:ascii="Times New Roman" w:hAnsi="Times New Roman" w:cs="Times New Roman"/>
                <w:sz w:val="18"/>
                <w:szCs w:val="18"/>
              </w:rPr>
            </w:pPr>
            <w:r w:rsidRPr="00205729">
              <w:rPr>
                <w:rFonts w:ascii="Times New Roman" w:hAnsi="Times New Roman" w:cs="Times New Roman"/>
                <w:sz w:val="18"/>
                <w:szCs w:val="18"/>
              </w:rPr>
              <w:t>Syed Shabbar Zaidi. "We seem to have no understanding of what ails our taxation system - II." Business Recorder, 08 June, 2021, P.14</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Tahir Rizavi. "Out of the frying pan?." Business Recorder, 27 June, 2021, P.06</w:t>
            </w:r>
          </w:p>
          <w:p w:rsidR="00E05139" w:rsidRPr="00205729" w:rsidRDefault="00E05139" w:rsidP="00E05139">
            <w:pPr>
              <w:pStyle w:val="PlainText"/>
              <w:rPr>
                <w:rFonts w:ascii="Times New Roman" w:hAnsi="Times New Roman" w:cs="Times New Roman"/>
                <w:sz w:val="22"/>
                <w:szCs w:val="22"/>
              </w:rPr>
            </w:pPr>
            <w:r w:rsidRPr="00205729">
              <w:rPr>
                <w:rFonts w:ascii="Times New Roman" w:hAnsi="Times New Roman" w:cs="Times New Roman"/>
                <w:sz w:val="22"/>
                <w:szCs w:val="22"/>
              </w:rPr>
              <w:t>Zarqa Suharwardy Taimur, Dr. "Pakistan's COVID-19 scorecard." Daily Times, 25 June, 2021, p.A04</w:t>
            </w:r>
          </w:p>
          <w:p w:rsidR="00140474" w:rsidRPr="00DA5BAF" w:rsidRDefault="00140474" w:rsidP="00CB735A">
            <w:pPr>
              <w:pStyle w:val="PlainText"/>
              <w:rPr>
                <w:rFonts w:eastAsia="Batang"/>
                <w:bCs/>
                <w:sz w:val="22"/>
              </w:rPr>
            </w:pPr>
          </w:p>
        </w:tc>
      </w:tr>
      <w:tr w:rsidR="00140474" w:rsidRPr="00D70C7C" w:rsidTr="00FF69D4">
        <w:trPr>
          <w:trHeight w:val="210"/>
        </w:trPr>
        <w:tc>
          <w:tcPr>
            <w:tcW w:w="999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GOVERNANCE / POLICIES – WORLD</w:t>
            </w:r>
          </w:p>
          <w:p w:rsidR="00ED60DF" w:rsidRPr="004B2216" w:rsidRDefault="00ED60DF" w:rsidP="00ED60DF">
            <w:pPr>
              <w:pStyle w:val="PlainText"/>
              <w:rPr>
                <w:rFonts w:ascii="Times New Roman" w:hAnsi="Times New Roman" w:cs="Times New Roman"/>
                <w:sz w:val="24"/>
                <w:szCs w:val="24"/>
              </w:rPr>
            </w:pPr>
            <w:r w:rsidRPr="004B2216">
              <w:rPr>
                <w:rFonts w:ascii="Times New Roman" w:hAnsi="Times New Roman" w:cs="Times New Roman"/>
                <w:sz w:val="24"/>
                <w:szCs w:val="24"/>
              </w:rPr>
              <w:t>Andleeb Abbas. "Run, hit, slap." Business Recorder, 14 June, 2021, P.14</w:t>
            </w:r>
          </w:p>
          <w:p w:rsidR="00ED60DF" w:rsidRPr="004B2216" w:rsidRDefault="00ED60DF" w:rsidP="00ED60DF">
            <w:pPr>
              <w:pStyle w:val="PlainText"/>
              <w:rPr>
                <w:rFonts w:ascii="Times New Roman" w:hAnsi="Times New Roman" w:cs="Times New Roman"/>
                <w:sz w:val="24"/>
                <w:szCs w:val="24"/>
              </w:rPr>
            </w:pPr>
            <w:r w:rsidRPr="004B2216">
              <w:rPr>
                <w:rFonts w:ascii="Times New Roman" w:hAnsi="Times New Roman" w:cs="Times New Roman"/>
                <w:sz w:val="24"/>
                <w:szCs w:val="24"/>
              </w:rPr>
              <w:t>Andrew MacAskill, Guy Faulconbridge. "Brexit bureaucracy creates British nightmare for Dutch boat captain." Business Recorder, 10 June, 2021, P.10</w:t>
            </w:r>
          </w:p>
          <w:p w:rsidR="00ED60DF" w:rsidRPr="004B2216" w:rsidRDefault="00ED60DF" w:rsidP="00ED60DF">
            <w:pPr>
              <w:pStyle w:val="PlainText"/>
              <w:rPr>
                <w:rFonts w:ascii="Times New Roman" w:hAnsi="Times New Roman" w:cs="Times New Roman"/>
                <w:sz w:val="24"/>
                <w:szCs w:val="24"/>
              </w:rPr>
            </w:pPr>
            <w:r w:rsidRPr="004B2216">
              <w:rPr>
                <w:rFonts w:ascii="Times New Roman" w:hAnsi="Times New Roman" w:cs="Times New Roman"/>
                <w:sz w:val="24"/>
                <w:szCs w:val="24"/>
              </w:rPr>
              <w:t>Chen Aizhu, Mei Mei Chu, Marianna Parraga. "Venezuelan oil, masked as Malaysian, rushes into China before fuel tax." Business Recorder, 05 June, 2021, P.06</w:t>
            </w:r>
          </w:p>
          <w:p w:rsidR="00ED60DF" w:rsidRPr="004B2216" w:rsidRDefault="00ED60DF" w:rsidP="00ED60DF">
            <w:pPr>
              <w:pStyle w:val="PlainText"/>
              <w:rPr>
                <w:rFonts w:ascii="Times New Roman" w:hAnsi="Times New Roman" w:cs="Times New Roman"/>
                <w:sz w:val="24"/>
                <w:szCs w:val="24"/>
              </w:rPr>
            </w:pPr>
            <w:r w:rsidRPr="004B2216">
              <w:rPr>
                <w:rFonts w:ascii="Times New Roman" w:hAnsi="Times New Roman" w:cs="Times New Roman"/>
                <w:sz w:val="24"/>
                <w:szCs w:val="24"/>
              </w:rPr>
              <w:t>Dr Omer Javed. "The G7 at Cornwall." Business Recorder, 12 June, 2021, P.10</w:t>
            </w:r>
          </w:p>
          <w:p w:rsidR="00ED60DF" w:rsidRPr="004B2216" w:rsidRDefault="00ED60DF" w:rsidP="00ED60DF">
            <w:pPr>
              <w:pStyle w:val="PlainText"/>
              <w:rPr>
                <w:rFonts w:ascii="Times New Roman" w:hAnsi="Times New Roman" w:cs="Times New Roman"/>
                <w:sz w:val="24"/>
                <w:szCs w:val="24"/>
              </w:rPr>
            </w:pPr>
            <w:r w:rsidRPr="004B2216">
              <w:rPr>
                <w:rFonts w:ascii="Times New Roman" w:hAnsi="Times New Roman" w:cs="Times New Roman"/>
                <w:sz w:val="24"/>
                <w:szCs w:val="24"/>
              </w:rPr>
              <w:t>Haya Fatima Sehgal. "Malala: Survivor. Activisit. Legend.." Daily Times, 06 June, 2021, p.A05</w:t>
            </w:r>
          </w:p>
          <w:p w:rsidR="00ED60DF" w:rsidRPr="00205729" w:rsidRDefault="00ED60DF" w:rsidP="00ED60DF">
            <w:pPr>
              <w:pStyle w:val="PlainText"/>
              <w:rPr>
                <w:rFonts w:ascii="Times New Roman" w:hAnsi="Times New Roman" w:cs="Times New Roman"/>
              </w:rPr>
            </w:pPr>
            <w:r w:rsidRPr="00205729">
              <w:rPr>
                <w:rFonts w:ascii="Times New Roman" w:hAnsi="Times New Roman" w:cs="Times New Roman"/>
              </w:rPr>
              <w:t>Howard Schneider. "Fed's 'big tent' framework may fray under inflation surge." Business Recorder, 22 June, 2021, P.10</w:t>
            </w:r>
          </w:p>
          <w:p w:rsidR="00ED60DF" w:rsidRPr="00205729" w:rsidRDefault="00ED60DF" w:rsidP="00ED60DF">
            <w:pPr>
              <w:pStyle w:val="PlainText"/>
              <w:rPr>
                <w:rFonts w:ascii="Times New Roman" w:hAnsi="Times New Roman" w:cs="Times New Roman"/>
                <w:sz w:val="18"/>
                <w:szCs w:val="18"/>
              </w:rPr>
            </w:pPr>
            <w:r w:rsidRPr="00205729">
              <w:rPr>
                <w:rFonts w:ascii="Times New Roman" w:hAnsi="Times New Roman" w:cs="Times New Roman"/>
                <w:sz w:val="18"/>
                <w:szCs w:val="18"/>
              </w:rPr>
              <w:t>Jean-Baptiste Oubrier. "G7 steps towards making companies disclose climate risks." Business Recorder, 07 June, 2021, P.10</w:t>
            </w:r>
          </w:p>
          <w:p w:rsidR="00ED60DF" w:rsidRPr="00205729" w:rsidRDefault="00ED60DF" w:rsidP="00ED60DF">
            <w:pPr>
              <w:pStyle w:val="PlainText"/>
              <w:rPr>
                <w:rFonts w:ascii="Times New Roman" w:hAnsi="Times New Roman" w:cs="Times New Roman"/>
              </w:rPr>
            </w:pPr>
            <w:r w:rsidRPr="00205729">
              <w:rPr>
                <w:rFonts w:ascii="Times New Roman" w:hAnsi="Times New Roman" w:cs="Times New Roman"/>
              </w:rPr>
              <w:t>Jean-Baptiste Oubrier. "UK's G7 gives a taste of upcoming climate conference." Business Recorder, 13 June, 2021, P.06</w:t>
            </w:r>
          </w:p>
          <w:p w:rsidR="00ED60DF" w:rsidRPr="00205729" w:rsidRDefault="00ED60DF" w:rsidP="00ED60DF">
            <w:pPr>
              <w:pStyle w:val="PlainText"/>
              <w:rPr>
                <w:rFonts w:ascii="Times New Roman" w:hAnsi="Times New Roman" w:cs="Times New Roman"/>
              </w:rPr>
            </w:pPr>
            <w:r w:rsidRPr="00205729">
              <w:rPr>
                <w:rFonts w:ascii="Times New Roman" w:hAnsi="Times New Roman" w:cs="Times New Roman"/>
              </w:rPr>
              <w:t>Jurgen Hecker. "Cure for summertime blues: Europe gears up for tourists." Business Recorder, 08 June, 2021, P.14</w:t>
            </w:r>
          </w:p>
          <w:p w:rsidR="00ED60DF" w:rsidRPr="004B2216" w:rsidRDefault="00ED60DF" w:rsidP="00ED60DF">
            <w:pPr>
              <w:pStyle w:val="PlainText"/>
              <w:rPr>
                <w:rFonts w:ascii="Times New Roman" w:hAnsi="Times New Roman" w:cs="Times New Roman"/>
                <w:sz w:val="24"/>
                <w:szCs w:val="24"/>
              </w:rPr>
            </w:pPr>
            <w:r w:rsidRPr="004B2216">
              <w:rPr>
                <w:rFonts w:ascii="Times New Roman" w:hAnsi="Times New Roman" w:cs="Times New Roman"/>
                <w:sz w:val="24"/>
                <w:szCs w:val="24"/>
              </w:rPr>
              <w:t>M Ziauddin. "A new kind of cold war in the offing?." Business Recorder, 30 June, 2021, P.10</w:t>
            </w:r>
          </w:p>
          <w:p w:rsidR="00ED60DF" w:rsidRPr="00205729" w:rsidRDefault="00ED60DF" w:rsidP="00ED60DF">
            <w:pPr>
              <w:pStyle w:val="PlainText"/>
              <w:rPr>
                <w:rFonts w:ascii="Times New Roman" w:hAnsi="Times New Roman" w:cs="Times New Roman"/>
              </w:rPr>
            </w:pPr>
            <w:r w:rsidRPr="00205729">
              <w:rPr>
                <w:rFonts w:ascii="Times New Roman" w:hAnsi="Times New Roman" w:cs="Times New Roman"/>
              </w:rPr>
              <w:lastRenderedPageBreak/>
              <w:t>Muvija M. "Britain's subprime lenders buckle under weight of complaints." Business Recorder, 17 June, 2021, P.10</w:t>
            </w:r>
          </w:p>
          <w:p w:rsidR="00140474" w:rsidRPr="001C6D83" w:rsidRDefault="00ED60DF" w:rsidP="001C6D83">
            <w:pPr>
              <w:pStyle w:val="PlainText"/>
              <w:rPr>
                <w:rFonts w:ascii="Times New Roman" w:hAnsi="Times New Roman" w:cs="Times New Roman"/>
                <w:sz w:val="18"/>
                <w:szCs w:val="18"/>
              </w:rPr>
            </w:pPr>
            <w:r w:rsidRPr="00205729">
              <w:rPr>
                <w:rFonts w:ascii="Times New Roman" w:hAnsi="Times New Roman" w:cs="Times New Roman"/>
                <w:sz w:val="18"/>
                <w:szCs w:val="18"/>
              </w:rPr>
              <w:t>Yacine Le Forestier, Deborah Cole. "Angela Merkel to take last bow on EU stage." Business Recorder, 25 June, 2021, P.10</w:t>
            </w:r>
          </w:p>
        </w:tc>
      </w:tr>
      <w:tr w:rsidR="00140474" w:rsidRPr="00CA2AC4" w:rsidTr="00FF69D4">
        <w:trPr>
          <w:trHeight w:val="210"/>
        </w:trPr>
        <w:tc>
          <w:tcPr>
            <w:tcW w:w="9990" w:type="dxa"/>
          </w:tcPr>
          <w:p w:rsidR="00140474" w:rsidRPr="00D70C7C" w:rsidRDefault="00140474" w:rsidP="00DA5BAF">
            <w:pPr>
              <w:spacing w:line="360" w:lineRule="auto"/>
              <w:rPr>
                <w:rFonts w:eastAsia="Batang"/>
                <w:b/>
                <w:bCs/>
                <w:sz w:val="22"/>
                <w:szCs w:val="26"/>
                <w:u w:val="single"/>
              </w:rPr>
            </w:pPr>
            <w:r w:rsidRPr="00D70C7C">
              <w:rPr>
                <w:rFonts w:eastAsia="Batang"/>
                <w:b/>
                <w:bCs/>
                <w:sz w:val="22"/>
                <w:szCs w:val="26"/>
                <w:u w:val="single"/>
              </w:rPr>
              <w:lastRenderedPageBreak/>
              <w:t xml:space="preserve">HEALTH AND ENVIRONMENT </w:t>
            </w:r>
          </w:p>
          <w:p w:rsidR="00E05139" w:rsidRPr="000B3107" w:rsidRDefault="00E05139" w:rsidP="00E05139">
            <w:pPr>
              <w:pStyle w:val="PlainText"/>
              <w:rPr>
                <w:rFonts w:ascii="Times New Roman" w:hAnsi="Times New Roman" w:cs="Times New Roman"/>
              </w:rPr>
            </w:pPr>
            <w:r w:rsidRPr="000B3107">
              <w:rPr>
                <w:rFonts w:ascii="Times New Roman" w:hAnsi="Times New Roman" w:cs="Times New Roman"/>
              </w:rPr>
              <w:t>Aditi Shah. "Covid deals new blow to foreign carmakers' Indian dream." Business Recorder, 20 June, 2021, P.06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Aisha Khan. "Environment and life." The News, 5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Ali Tauqeer Sheikh. "Restoring and protecting ecosystems." Dawn, 5 June, 2021, p.6</w:t>
            </w:r>
          </w:p>
          <w:p w:rsidR="00E05139" w:rsidRPr="000B3107" w:rsidRDefault="00E05139" w:rsidP="00E05139">
            <w:pPr>
              <w:pStyle w:val="PlainText"/>
              <w:rPr>
                <w:rFonts w:ascii="Times New Roman" w:hAnsi="Times New Roman" w:cs="Times New Roman"/>
              </w:rPr>
            </w:pPr>
            <w:r w:rsidRPr="000B3107">
              <w:rPr>
                <w:rFonts w:ascii="Times New Roman" w:hAnsi="Times New Roman" w:cs="Times New Roman"/>
              </w:rPr>
              <w:t>Ammar K Haidermota. "The future of healthcare and bias in genomic research." The Nation, 24 June, 2021, p.06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Anam Ejaz. "Need to refuse plastics in Pakistan." Pakistan Observer, 06 June, 2021, 05</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Andleeb Abbas. "Of pandemic, environment and humility." Business Recorder, 07 June, 2021, P.10</w:t>
            </w:r>
          </w:p>
          <w:p w:rsidR="00E05139" w:rsidRPr="000B3107" w:rsidRDefault="00E05139" w:rsidP="00E05139">
            <w:pPr>
              <w:pStyle w:val="PlainText"/>
              <w:rPr>
                <w:rFonts w:ascii="Times New Roman" w:hAnsi="Times New Roman" w:cs="Times New Roman"/>
              </w:rPr>
            </w:pPr>
            <w:r w:rsidRPr="000B3107">
              <w:rPr>
                <w:rFonts w:ascii="Times New Roman" w:hAnsi="Times New Roman" w:cs="Times New Roman"/>
              </w:rPr>
              <w:t>Armida Salsiah Alisjahbana, Kanni Wignaraja, Omar Abdi. "Truth, trust and Covid recovery in Asia and the Pacific: Universal civil registration and vital statistics." Business Recorder, 29 June, 2021, P.10</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Asad Gulzar. "Imprisoned in a pandemic." The News, 14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Beelam Ramzan. "Lessons from Covid." The News, 1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Bell, Rebekah. "A food authority." The News, 7 June, 2021, p.6</w:t>
            </w:r>
          </w:p>
          <w:p w:rsidR="00E05139" w:rsidRPr="000B3107" w:rsidRDefault="00E05139" w:rsidP="00E05139">
            <w:pPr>
              <w:pStyle w:val="PlainText"/>
              <w:rPr>
                <w:rFonts w:ascii="Times New Roman" w:hAnsi="Times New Roman" w:cs="Times New Roman"/>
              </w:rPr>
            </w:pPr>
            <w:r w:rsidRPr="000B3107">
              <w:rPr>
                <w:rFonts w:ascii="Times New Roman" w:hAnsi="Times New Roman" w:cs="Times New Roman"/>
              </w:rPr>
              <w:t>Delphine Touitou. "IMF, World Bank prioritize vaccine access to end pandemic." Business Recorder, 03 June, 2021, P.10</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Dr Kanwar M Javed Iqbal. "Pledge for ecosystem resoration." Pakistan Observer, 07 June, 2021, 05</w:t>
            </w:r>
          </w:p>
          <w:p w:rsidR="00E05139" w:rsidRPr="000B3107" w:rsidRDefault="00E05139" w:rsidP="00E05139">
            <w:pPr>
              <w:pStyle w:val="PlainText"/>
              <w:rPr>
                <w:rFonts w:ascii="Times New Roman" w:hAnsi="Times New Roman" w:cs="Times New Roman"/>
              </w:rPr>
            </w:pPr>
            <w:r w:rsidRPr="000B3107">
              <w:rPr>
                <w:rFonts w:ascii="Times New Roman" w:hAnsi="Times New Roman" w:cs="Times New Roman"/>
              </w:rPr>
              <w:t>Dr M Ahmed Abdullah. "The national licencing exam: Confusion and turmoil." Pakistan Observer, 20 June, 2021, 05</w:t>
            </w:r>
          </w:p>
          <w:p w:rsidR="00E05139" w:rsidRPr="000B3107" w:rsidRDefault="00E05139" w:rsidP="00E05139">
            <w:pPr>
              <w:pStyle w:val="PlainText"/>
              <w:rPr>
                <w:rFonts w:ascii="Times New Roman" w:hAnsi="Times New Roman" w:cs="Times New Roman"/>
                <w:sz w:val="18"/>
                <w:szCs w:val="18"/>
              </w:rPr>
            </w:pPr>
            <w:r w:rsidRPr="000B3107">
              <w:rPr>
                <w:rFonts w:ascii="Times New Roman" w:hAnsi="Times New Roman" w:cs="Times New Roman"/>
                <w:sz w:val="18"/>
                <w:szCs w:val="18"/>
              </w:rPr>
              <w:t>Dr Muhammad Atif. "Irrational use of magic bullets: reasons, consequences, solutions." Pakistan Observer, 19 June, 2021, 05</w:t>
            </w:r>
          </w:p>
          <w:p w:rsidR="00E05139" w:rsidRPr="004B2216" w:rsidRDefault="00E05139" w:rsidP="000B3107">
            <w:pPr>
              <w:pStyle w:val="PlainText"/>
              <w:rPr>
                <w:rFonts w:ascii="Times New Roman" w:hAnsi="Times New Roman" w:cs="Times New Roman"/>
                <w:sz w:val="24"/>
                <w:szCs w:val="24"/>
              </w:rPr>
            </w:pPr>
            <w:r w:rsidRPr="004B2216">
              <w:rPr>
                <w:rFonts w:ascii="Times New Roman" w:hAnsi="Times New Roman" w:cs="Times New Roman"/>
                <w:sz w:val="24"/>
                <w:szCs w:val="24"/>
              </w:rPr>
              <w:t>Dr Muhammad Shahbaz. "China-Pakistan health corridor." Pakistan Observer, 24 June, 2021, 05</w:t>
            </w:r>
          </w:p>
          <w:p w:rsidR="00E05139" w:rsidRPr="000B3107" w:rsidRDefault="00E05139" w:rsidP="00E05139">
            <w:pPr>
              <w:pStyle w:val="PlainText"/>
              <w:rPr>
                <w:rFonts w:ascii="Times New Roman" w:hAnsi="Times New Roman" w:cs="Times New Roman"/>
                <w:sz w:val="18"/>
                <w:szCs w:val="18"/>
              </w:rPr>
            </w:pPr>
            <w:r w:rsidRPr="000B3107">
              <w:rPr>
                <w:rFonts w:ascii="Times New Roman" w:hAnsi="Times New Roman" w:cs="Times New Roman"/>
                <w:sz w:val="18"/>
                <w:szCs w:val="18"/>
              </w:rPr>
              <w:t>Elf Habib. "A new resolve to restore the ecosystem." The Nation, 05 June, 2021, p.06</w:t>
            </w:r>
          </w:p>
          <w:p w:rsidR="00E05139" w:rsidRPr="004B2216" w:rsidRDefault="00E05139" w:rsidP="00E05139">
            <w:pPr>
              <w:pStyle w:val="PlainText"/>
              <w:rPr>
                <w:rFonts w:ascii="Times New Roman" w:hAnsi="Times New Roman" w:cs="Times New Roman"/>
                <w:sz w:val="24"/>
                <w:szCs w:val="24"/>
              </w:rPr>
            </w:pPr>
            <w:r w:rsidRPr="000B3107">
              <w:rPr>
                <w:rFonts w:ascii="Times New Roman" w:hAnsi="Times New Roman" w:cs="Times New Roman"/>
                <w:sz w:val="18"/>
                <w:szCs w:val="18"/>
              </w:rPr>
              <w:t xml:space="preserve">Frank F Islam, USA. "Pakistan </w:t>
            </w:r>
            <w:r w:rsidRPr="004B2216">
              <w:rPr>
                <w:rFonts w:ascii="Times New Roman" w:hAnsi="Times New Roman" w:cs="Times New Roman"/>
                <w:sz w:val="24"/>
                <w:szCs w:val="24"/>
              </w:rPr>
              <w:t xml:space="preserve"> fight to save our environment." Pakistan Observer, 23 June, 2021, 05</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Frank F Islam. "Reforestation is a global challenge." Daily Times, 20 June, 2021, p.A04</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Ghazi Salahuddin. "Partings without goodbyes." The News, 20 June, 2021, p.7</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Goodman, Amy. "End vaccine apartheid." The News, 28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H.E. Hamad Obaid Al Zaabi. "Solutions for climate change." The Nation, 02 June, 2021, p.06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Haider Ali. "Pak Covid-19 scare was big; so is success." Pakistan Observer, 10 June, 2021, 05</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Haya Fatima Sehgal. "China and the Covid origins." Pakistan Observer, 04 June, 2021, 05</w:t>
            </w:r>
          </w:p>
          <w:p w:rsidR="00E05139" w:rsidRPr="000B3107" w:rsidRDefault="00E05139" w:rsidP="00E05139">
            <w:pPr>
              <w:pStyle w:val="PlainText"/>
              <w:rPr>
                <w:rFonts w:ascii="Times New Roman" w:hAnsi="Times New Roman" w:cs="Times New Roman"/>
                <w:sz w:val="22"/>
                <w:szCs w:val="22"/>
              </w:rPr>
            </w:pPr>
            <w:r w:rsidRPr="000B3107">
              <w:rPr>
                <w:rFonts w:ascii="Times New Roman" w:hAnsi="Times New Roman" w:cs="Times New Roman"/>
                <w:sz w:val="22"/>
                <w:szCs w:val="22"/>
              </w:rPr>
              <w:t>Haya Fatima Sehgal. "Pakistan's commitment to climate change." Pakistan Observer, 11 June, 2021, 05</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Huma yusuf. "Vaccine hesitancy." Dawn, 14 June, 2021, p.7</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Hunziker, Robert. "Lethal heat." The News, 29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Imtiaz Rafi Butt. "Chinese vaccine diplomacy." Pakistan Observer, 12 June, 2021, 04</w:t>
            </w:r>
          </w:p>
          <w:p w:rsidR="00E05139" w:rsidRPr="000B3107" w:rsidRDefault="00E05139" w:rsidP="00E05139">
            <w:pPr>
              <w:pStyle w:val="PlainText"/>
              <w:rPr>
                <w:rFonts w:ascii="Times New Roman" w:hAnsi="Times New Roman" w:cs="Times New Roman"/>
                <w:sz w:val="18"/>
                <w:szCs w:val="18"/>
              </w:rPr>
            </w:pPr>
            <w:r w:rsidRPr="000B3107">
              <w:rPr>
                <w:rFonts w:ascii="Times New Roman" w:hAnsi="Times New Roman" w:cs="Times New Roman"/>
                <w:sz w:val="18"/>
                <w:szCs w:val="18"/>
              </w:rPr>
              <w:t>Issam Ahmed. "Researchers find biological links between red meat and colorectal cancer." Business Recorder, 20 June, 2021, P.06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Jamil Ahmad. "The climate crisis." Dawn, 8 June, 2021, p.7</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Jawed Naqvi. "More lethal than the virus." Dawn, 1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Jovanovic, Zeljko. "Obstacles to recovery." The News, 3 June, 2021, p.7</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Kamila Hyat. "The secrets of authority." The News, 3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Kampmark, Binoy. "Response to Covid-19." The News, 1 June, 2021, p.7</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Khalid Saleem. "Frogs in the doghouse !." Pakistan Observer, 21 June, 2021, 04</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Mahnoor Ali Pervaiz. "Life VS livelihood during COVID." Daily Times, 29 June, 2021, p.A05</w:t>
            </w:r>
          </w:p>
          <w:p w:rsidR="00E05139" w:rsidRPr="000B3107" w:rsidRDefault="00E05139" w:rsidP="00E05139">
            <w:pPr>
              <w:pStyle w:val="PlainText"/>
              <w:rPr>
                <w:rFonts w:ascii="Times New Roman" w:hAnsi="Times New Roman" w:cs="Times New Roman"/>
              </w:rPr>
            </w:pPr>
            <w:r w:rsidRPr="000B3107">
              <w:rPr>
                <w:rFonts w:ascii="Times New Roman" w:hAnsi="Times New Roman" w:cs="Times New Roman"/>
              </w:rPr>
              <w:t>Mahrukh A Mughal, UK. "Covid-19 ravages India-Pakistan's aid reassurance." Pakistan Observer, 06 June, 2021, 04</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Mahum Kidwai. "Sri Lanka's beach pollution crisis." Daily Times, 01 June, 2021, p.A05</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Malik Muhammad Ashraf. "Hosting World Environment Day." The Nation, 04 June, 2021, p.06</w:t>
            </w:r>
          </w:p>
          <w:p w:rsidR="00E05139" w:rsidRPr="000B3107" w:rsidRDefault="00E05139" w:rsidP="00E05139">
            <w:pPr>
              <w:pStyle w:val="PlainText"/>
              <w:rPr>
                <w:rFonts w:ascii="Times New Roman" w:hAnsi="Times New Roman" w:cs="Times New Roman"/>
              </w:rPr>
            </w:pPr>
            <w:r w:rsidRPr="000B3107">
              <w:rPr>
                <w:rFonts w:ascii="Times New Roman" w:hAnsi="Times New Roman" w:cs="Times New Roman"/>
              </w:rPr>
              <w:t>Malik Muhammad Ashraf. "Prioritising environmental challeges." Daily Times, 11 June, 2021, p.A05</w:t>
            </w:r>
          </w:p>
          <w:p w:rsidR="00E05139" w:rsidRPr="000B3107" w:rsidRDefault="00E05139" w:rsidP="00E05139">
            <w:pPr>
              <w:pStyle w:val="PlainText"/>
              <w:rPr>
                <w:rFonts w:ascii="Times New Roman" w:hAnsi="Times New Roman" w:cs="Times New Roman"/>
              </w:rPr>
            </w:pPr>
            <w:r w:rsidRPr="000B3107">
              <w:rPr>
                <w:rFonts w:ascii="Times New Roman" w:hAnsi="Times New Roman" w:cs="Times New Roman"/>
              </w:rPr>
              <w:t>Marlowe Hood. "After Covid, could the next big killer be heatwaves?." Business Recorder, 24 June, 2021, P.10</w:t>
            </w:r>
          </w:p>
          <w:p w:rsidR="00E05139" w:rsidRPr="000B3107" w:rsidRDefault="00E05139" w:rsidP="00E05139">
            <w:pPr>
              <w:pStyle w:val="PlainText"/>
              <w:rPr>
                <w:rFonts w:ascii="Times New Roman" w:hAnsi="Times New Roman" w:cs="Times New Roman"/>
              </w:rPr>
            </w:pPr>
            <w:r w:rsidRPr="000B3107">
              <w:rPr>
                <w:rFonts w:ascii="Times New Roman" w:hAnsi="Times New Roman" w:cs="Times New Roman"/>
              </w:rPr>
              <w:t>Mcquaig, Linda. "People's vaccine." The News, 5 June, 2021, p.7</w:t>
            </w:r>
          </w:p>
          <w:p w:rsidR="00E05139" w:rsidRPr="000B3107" w:rsidRDefault="00E05139" w:rsidP="00E05139">
            <w:pPr>
              <w:pStyle w:val="PlainText"/>
              <w:rPr>
                <w:rFonts w:ascii="Times New Roman" w:hAnsi="Times New Roman" w:cs="Times New Roman"/>
              </w:rPr>
            </w:pPr>
            <w:r w:rsidRPr="000B3107">
              <w:rPr>
                <w:rFonts w:ascii="Times New Roman" w:hAnsi="Times New Roman" w:cs="Times New Roman"/>
              </w:rPr>
              <w:t>Mehboob Elahi. "Before it's too late, environment needs due attention." Pakistan Observer, 05 June, 2021, 04</w:t>
            </w:r>
          </w:p>
          <w:p w:rsidR="00E05139" w:rsidRPr="000B3107" w:rsidRDefault="00E05139" w:rsidP="00E05139">
            <w:pPr>
              <w:pStyle w:val="PlainText"/>
              <w:rPr>
                <w:rFonts w:ascii="Times New Roman" w:hAnsi="Times New Roman" w:cs="Times New Roman"/>
                <w:sz w:val="18"/>
                <w:szCs w:val="18"/>
              </w:rPr>
            </w:pPr>
            <w:r w:rsidRPr="000B3107">
              <w:rPr>
                <w:rFonts w:ascii="Times New Roman" w:hAnsi="Times New Roman" w:cs="Times New Roman"/>
                <w:sz w:val="18"/>
                <w:szCs w:val="18"/>
              </w:rPr>
              <w:t>Michael Taylor. "G7 brightens outlook for new nature pact but pandemic threatens deadline." Business Recorder, 16 June, 2021, P.10</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Mir Adnan Azi. "Value of life." The News, 18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Munir Ahmed. "In need of climate change governance." Daily Times, 10 June, 2021, p.A04</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Munir Ahmed. "Stoning the environment to death." Daily Times, 24 June, 2021, p.A04</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Mushfiq Mobarak. "South Asian collaboration." Dawn, 17 June, 2021, p.7</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Nadeem Iqbal. "Commit to quit." The News, 3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Prof Parvez Jamil. "A model of orthopaedic surgery." Pakistan Observer, 02 June, 2021, 05</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Rafia Zakaria. "When the west works from home." Dawn, 9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Rashid A Mughal. "Covid-19 controve4rsy continues." Pakistan Observer, 03 June, 2021, 04</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Rashid A Mughal. "The new normal under Covid-19." Pakistan Observer, 15 June, 2021, 04</w:t>
            </w:r>
          </w:p>
          <w:p w:rsidR="00E05139" w:rsidRPr="000B3107" w:rsidRDefault="00E05139" w:rsidP="00E05139">
            <w:pPr>
              <w:pStyle w:val="PlainText"/>
              <w:rPr>
                <w:rFonts w:ascii="Times New Roman" w:hAnsi="Times New Roman" w:cs="Times New Roman"/>
              </w:rPr>
            </w:pPr>
            <w:r w:rsidRPr="000B3107">
              <w:rPr>
                <w:rFonts w:ascii="Times New Roman" w:hAnsi="Times New Roman" w:cs="Times New Roman"/>
              </w:rPr>
              <w:t>Rayees A Kumar, Iok. "We can't afford further degradation of environment." Pakistan Observer, 06 June, 2021, 05</w:t>
            </w:r>
          </w:p>
          <w:p w:rsidR="00E05139" w:rsidRPr="000B3107" w:rsidRDefault="00E05139" w:rsidP="00E05139">
            <w:pPr>
              <w:pStyle w:val="PlainText"/>
              <w:rPr>
                <w:rFonts w:ascii="Times New Roman" w:hAnsi="Times New Roman" w:cs="Times New Roman"/>
              </w:rPr>
            </w:pPr>
            <w:r w:rsidRPr="000B3107">
              <w:rPr>
                <w:rFonts w:ascii="Times New Roman" w:hAnsi="Times New Roman" w:cs="Times New Roman"/>
              </w:rPr>
              <w:t>Samreen Bari Aamir. "Air pollution: Emergency action is inevitable." Pakistan Observer, 15 June, 2021, 05</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lastRenderedPageBreak/>
              <w:t>Sarfaraz K. Niazi. "the Covid-19 myths." Dawn, 4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Shah Fahad. "Substance abuse." Pakistan Observer, 26 June, 2021, 05</w:t>
            </w:r>
          </w:p>
          <w:p w:rsidR="00E05139" w:rsidRPr="000B3107" w:rsidRDefault="00E05139" w:rsidP="00E05139">
            <w:pPr>
              <w:pStyle w:val="PlainText"/>
              <w:rPr>
                <w:rFonts w:ascii="Times New Roman" w:hAnsi="Times New Roman" w:cs="Times New Roman"/>
                <w:sz w:val="22"/>
                <w:szCs w:val="22"/>
              </w:rPr>
            </w:pPr>
            <w:r w:rsidRPr="000B3107">
              <w:rPr>
                <w:rFonts w:ascii="Times New Roman" w:hAnsi="Times New Roman" w:cs="Times New Roman"/>
                <w:sz w:val="22"/>
                <w:szCs w:val="22"/>
              </w:rPr>
              <w:t>Shahid Awan. "Environmental pollution: A threat to human life." Pakistan Observer, 14 June, 2021, 05</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Sheppard, Bede. "Systemic deficiencies." The News, 2 June, 2021, p.6</w:t>
            </w:r>
          </w:p>
          <w:p w:rsidR="00E05139" w:rsidRPr="000B3107" w:rsidRDefault="00E05139" w:rsidP="00E05139">
            <w:pPr>
              <w:pStyle w:val="PlainText"/>
              <w:rPr>
                <w:rFonts w:ascii="Times New Roman" w:hAnsi="Times New Roman" w:cs="Times New Roman"/>
              </w:rPr>
            </w:pPr>
            <w:r w:rsidRPr="000B3107">
              <w:rPr>
                <w:rFonts w:ascii="Times New Roman" w:hAnsi="Times New Roman" w:cs="Times New Roman"/>
              </w:rPr>
              <w:t>Sultan M Hali. "WHO renames Indian Covid-19; but challenges remain." Pakistan Observer, 04 June, 2021, 04</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Sundas irshad. "Polio eradication at a critical juncture." Daily Times, 22 June, 2021, p.A05</w:t>
            </w:r>
          </w:p>
          <w:p w:rsidR="00E05139" w:rsidRPr="000B3107" w:rsidRDefault="00E05139" w:rsidP="00E05139">
            <w:pPr>
              <w:pStyle w:val="PlainText"/>
              <w:rPr>
                <w:rFonts w:ascii="Times New Roman" w:hAnsi="Times New Roman" w:cs="Times New Roman"/>
              </w:rPr>
            </w:pPr>
            <w:r w:rsidRPr="000B3107">
              <w:rPr>
                <w:rFonts w:ascii="Times New Roman" w:hAnsi="Times New Roman" w:cs="Times New Roman"/>
              </w:rPr>
              <w:t>Syed Asim Ali Bukhari. "Blue eco-system restoration through blue financing." Pakistan Observer, 09 June, 2021, 05</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Syed Hadika Jamshaid. "Pakistan needs a breath of fresh air." Daily Times, 08 June, 2021, p.A04</w:t>
            </w:r>
          </w:p>
          <w:p w:rsidR="00E05139" w:rsidRPr="000B3107" w:rsidRDefault="00E05139" w:rsidP="00E05139">
            <w:pPr>
              <w:pStyle w:val="PlainText"/>
              <w:rPr>
                <w:rFonts w:ascii="Times New Roman" w:hAnsi="Times New Roman" w:cs="Times New Roman"/>
              </w:rPr>
            </w:pPr>
            <w:r w:rsidRPr="000B3107">
              <w:rPr>
                <w:rFonts w:ascii="Times New Roman" w:hAnsi="Times New Roman" w:cs="Times New Roman"/>
              </w:rPr>
              <w:t>Twangar Kazmi and Dr Adnan Khan. "Pakistan tackles a global pandemic." The Nation, 19 June, 2021, p.06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 xml:space="preserve">Vice Admiral Asaf Humayun (R). "Prevent, halt </w:t>
            </w:r>
            <w:r w:rsidRPr="004B2216">
              <w:rPr>
                <w:rFonts w:ascii="Times New Roman" w:hAnsi="Times New Roman" w:cs="Times New Roman"/>
                <w:sz w:val="24"/>
                <w:szCs w:val="24"/>
              </w:rPr>
              <w:cr/>
              <w:t xml:space="preserve"> reverse marine ecosystems degradation." Pakistan Observer, 13 June, 2021, 04</w:t>
            </w:r>
          </w:p>
          <w:p w:rsidR="00E05139" w:rsidRPr="000B3107" w:rsidRDefault="00E05139" w:rsidP="00E05139">
            <w:pPr>
              <w:pStyle w:val="PlainText"/>
              <w:rPr>
                <w:rFonts w:ascii="Times New Roman" w:hAnsi="Times New Roman" w:cs="Times New Roman"/>
                <w:sz w:val="22"/>
                <w:szCs w:val="22"/>
              </w:rPr>
            </w:pPr>
            <w:r w:rsidRPr="000B3107">
              <w:rPr>
                <w:rFonts w:ascii="Times New Roman" w:hAnsi="Times New Roman" w:cs="Times New Roman"/>
                <w:sz w:val="22"/>
                <w:szCs w:val="22"/>
              </w:rPr>
              <w:t>Wajih-Ur-Rehman. "Pakistan's journey to ecosystem resoration." Pakistan Observer, 05 June, 2021, 05</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Zahra Gill. "Coping mechanism." Daily Times, 28 June, 2021, p.A05</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Zeenat Hisam. "Mountain livelihoods." Dawn, 10 June, 2021, p.6</w:t>
            </w:r>
          </w:p>
          <w:p w:rsidR="00140474" w:rsidRPr="001C6D83" w:rsidRDefault="00E05139" w:rsidP="001C6D83">
            <w:pPr>
              <w:pStyle w:val="PlainText"/>
              <w:rPr>
                <w:rFonts w:ascii="Times New Roman" w:hAnsi="Times New Roman" w:cs="Times New Roman"/>
                <w:sz w:val="24"/>
                <w:szCs w:val="24"/>
              </w:rPr>
            </w:pPr>
            <w:r w:rsidRPr="004B2216">
              <w:rPr>
                <w:rFonts w:ascii="Times New Roman" w:hAnsi="Times New Roman" w:cs="Times New Roman"/>
                <w:sz w:val="24"/>
                <w:szCs w:val="24"/>
              </w:rPr>
              <w:t>Zia ul Haque Shamsi, Dr. "Turning a challenge into an opportunity." The Nation, 16 June, 2021, p.06</w:t>
            </w:r>
          </w:p>
        </w:tc>
      </w:tr>
      <w:tr w:rsidR="00140474" w:rsidRPr="00D70C7C" w:rsidTr="00FF69D4">
        <w:trPr>
          <w:trHeight w:val="210"/>
        </w:trPr>
        <w:tc>
          <w:tcPr>
            <w:tcW w:w="999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HISTORY AND ARCHAEOLOGY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Asad Rahim Khan. "On parliament." Dawn, 20 June, 2021, p.7</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Kamila Hyat. "Darkness from a distance." The News, 24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Mahir Ali. "Living history." Dawn, 2 June, 2021, p.7</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Major General Syed Ali Hamid. "Conquering the killer mountain." The Nation, 17 June, 2021, p.07</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Malik M Aslam Awan. "Price of independence." Pakistan Observer, 24 June, 2021, 05</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Muhammad Ihatsham Akram. "Commodity security." The News, 11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Noorani, A.G.. "Conducting inquiries." Dawn, 5 June, 2021, p.7</w:t>
            </w:r>
          </w:p>
          <w:p w:rsidR="00140474" w:rsidRPr="001C6D83" w:rsidRDefault="00E05139" w:rsidP="001C6D83">
            <w:pPr>
              <w:pStyle w:val="PlainText"/>
              <w:rPr>
                <w:rFonts w:ascii="Times New Roman" w:hAnsi="Times New Roman" w:cs="Times New Roman"/>
                <w:sz w:val="24"/>
                <w:szCs w:val="24"/>
              </w:rPr>
            </w:pPr>
            <w:r w:rsidRPr="004B2216">
              <w:rPr>
                <w:rFonts w:ascii="Times New Roman" w:hAnsi="Times New Roman" w:cs="Times New Roman"/>
                <w:sz w:val="24"/>
                <w:szCs w:val="24"/>
              </w:rPr>
              <w:t>Vankwani, Ramesh Kumar. "The Mountbatten plan." The News, 4 June, 2021, p.6</w:t>
            </w:r>
          </w:p>
        </w:tc>
      </w:tr>
      <w:tr w:rsidR="00140474" w:rsidRPr="00D70C7C" w:rsidTr="00FF69D4">
        <w:trPr>
          <w:trHeight w:val="210"/>
        </w:trPr>
        <w:tc>
          <w:tcPr>
            <w:tcW w:w="9990" w:type="dxa"/>
          </w:tcPr>
          <w:p w:rsidR="00140474" w:rsidRPr="00D70C7C" w:rsidRDefault="00140474" w:rsidP="00DA5BAF">
            <w:pPr>
              <w:spacing w:line="360" w:lineRule="auto"/>
              <w:rPr>
                <w:rFonts w:ascii="Arial" w:hAnsi="Arial" w:cs="Arial"/>
                <w:sz w:val="20"/>
                <w:szCs w:val="20"/>
              </w:rPr>
            </w:pPr>
            <w:r w:rsidRPr="00D70C7C">
              <w:rPr>
                <w:b/>
                <w:sz w:val="22"/>
                <w:szCs w:val="22"/>
                <w:u w:val="single"/>
              </w:rPr>
              <w:t>HUMAN RIGHTS</w:t>
            </w:r>
            <w:r w:rsidRPr="00D70C7C">
              <w:rPr>
                <w:rFonts w:eastAsia="Batang"/>
                <w:b/>
                <w:bCs/>
                <w:sz w:val="22"/>
                <w:szCs w:val="22"/>
                <w:u w:val="single"/>
              </w:rPr>
              <w:t>–PAKISTAN</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Arifa Noor. "Human rights a short story." Dawn, 8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Dr Asif Maqsood Butt. "The triad of nurturinjg role." Pakistan Observer, 02 June, 2021, 05</w:t>
            </w:r>
          </w:p>
          <w:p w:rsidR="00E05139" w:rsidRPr="000B3107" w:rsidRDefault="00E05139" w:rsidP="00E05139">
            <w:pPr>
              <w:pStyle w:val="PlainText"/>
              <w:rPr>
                <w:rFonts w:ascii="Times New Roman" w:hAnsi="Times New Roman" w:cs="Times New Roman"/>
              </w:rPr>
            </w:pPr>
            <w:r w:rsidRPr="000B3107">
              <w:rPr>
                <w:rFonts w:ascii="Times New Roman" w:hAnsi="Times New Roman" w:cs="Times New Roman"/>
              </w:rPr>
              <w:t>Gabriela Bucher. "Global supermarkets, the supply chain and exploitation of women." Daily Times, 24 June, 2021, p.A05</w:t>
            </w:r>
          </w:p>
          <w:p w:rsidR="00E05139" w:rsidRPr="000B3107" w:rsidRDefault="00E05139" w:rsidP="00E05139">
            <w:pPr>
              <w:pStyle w:val="PlainText"/>
              <w:rPr>
                <w:rFonts w:ascii="Times New Roman" w:hAnsi="Times New Roman" w:cs="Times New Roman"/>
              </w:rPr>
            </w:pPr>
            <w:r w:rsidRPr="000B3107">
              <w:rPr>
                <w:rFonts w:ascii="Times New Roman" w:hAnsi="Times New Roman" w:cs="Times New Roman"/>
              </w:rPr>
              <w:t>Gabriela Bucher. "Global supermarkets, the supply chain and exploitation of women." Daily Times, 24 June, 2021, p.A05</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Khalil Ahmed Dogar. "A child employed is a future destroyed." Pakistan Observer, 12 June, 2021, 05</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Noman Ahmed. "Loss of homes." Dawn, 22 June, 2021, p.7</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Ramma Cheema. "Down with the patriarchy." Daily Times, 26 June, 2021, p.A05</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Ramsha Zia. "Women in offices." The Nation, 05 June, 2021, p.06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Saad Masood. "Who will protect our children?." Daily Times, 29 June, 2021, p.A05</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Shahzad Khan Pirzai. "Internet access is a basic human right." Pakistan Observer, 12 June, 2021, 05</w:t>
            </w:r>
          </w:p>
          <w:p w:rsidR="00E05139" w:rsidRPr="000B3107" w:rsidRDefault="00E05139" w:rsidP="00E05139">
            <w:pPr>
              <w:pStyle w:val="PlainText"/>
              <w:rPr>
                <w:rFonts w:ascii="Times New Roman" w:hAnsi="Times New Roman" w:cs="Times New Roman"/>
                <w:sz w:val="14"/>
                <w:szCs w:val="14"/>
              </w:rPr>
            </w:pPr>
            <w:r w:rsidRPr="000B3107">
              <w:rPr>
                <w:rFonts w:ascii="Times New Roman" w:hAnsi="Times New Roman" w:cs="Times New Roman"/>
                <w:sz w:val="14"/>
                <w:szCs w:val="14"/>
              </w:rPr>
              <w:t>Shuja Ahmed Mahesar, Dr. "Women, Covid and gender-based violence." Daily Times, 22 June, 2021, p.A04</w:t>
            </w:r>
          </w:p>
          <w:p w:rsidR="00E05139" w:rsidRPr="000B3107" w:rsidRDefault="00E05139" w:rsidP="00E05139">
            <w:pPr>
              <w:pStyle w:val="PlainText"/>
              <w:rPr>
                <w:rFonts w:ascii="Times New Roman" w:hAnsi="Times New Roman" w:cs="Times New Roman"/>
                <w:sz w:val="16"/>
                <w:szCs w:val="16"/>
              </w:rPr>
            </w:pPr>
            <w:r w:rsidRPr="000B3107">
              <w:rPr>
                <w:rFonts w:ascii="Times New Roman" w:hAnsi="Times New Roman" w:cs="Times New Roman"/>
                <w:sz w:val="16"/>
                <w:szCs w:val="16"/>
              </w:rPr>
              <w:t>Umair Javed. "Land struggles." Dawn, 28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Zafar Masud. "Pension reform: Relatively low hanging fruit." The Nation, 12 June, 2021, p.07</w:t>
            </w:r>
          </w:p>
          <w:p w:rsidR="00140474" w:rsidRPr="0040357A" w:rsidRDefault="00E05139" w:rsidP="0040357A">
            <w:pPr>
              <w:pStyle w:val="PlainText"/>
              <w:rPr>
                <w:rFonts w:ascii="Times New Roman" w:hAnsi="Times New Roman" w:cs="Times New Roman"/>
                <w:sz w:val="24"/>
                <w:szCs w:val="24"/>
              </w:rPr>
            </w:pPr>
            <w:r w:rsidRPr="004B2216">
              <w:rPr>
                <w:rFonts w:ascii="Times New Roman" w:hAnsi="Times New Roman" w:cs="Times New Roman"/>
                <w:sz w:val="24"/>
                <w:szCs w:val="24"/>
              </w:rPr>
              <w:t>Zulfiqar Shah. "Labour reform." Dawn, 29 June, 2021, p.7</w:t>
            </w:r>
          </w:p>
        </w:tc>
      </w:tr>
      <w:tr w:rsidR="00140474" w:rsidRPr="00D70C7C" w:rsidTr="00FF69D4">
        <w:trPr>
          <w:trHeight w:val="210"/>
        </w:trPr>
        <w:tc>
          <w:tcPr>
            <w:tcW w:w="999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HUMAN RIGHTS – WORLD</w:t>
            </w:r>
          </w:p>
          <w:p w:rsidR="00ED60DF" w:rsidRPr="004B2216" w:rsidRDefault="00ED60DF" w:rsidP="00ED60DF">
            <w:pPr>
              <w:pStyle w:val="PlainText"/>
              <w:rPr>
                <w:rFonts w:ascii="Times New Roman" w:hAnsi="Times New Roman" w:cs="Times New Roman"/>
                <w:sz w:val="24"/>
                <w:szCs w:val="24"/>
              </w:rPr>
            </w:pPr>
            <w:r w:rsidRPr="004B2216">
              <w:rPr>
                <w:rFonts w:ascii="Times New Roman" w:hAnsi="Times New Roman" w:cs="Times New Roman"/>
                <w:sz w:val="24"/>
                <w:szCs w:val="24"/>
              </w:rPr>
              <w:t>Ghazi Salahuddin. "A loss of humanism." The News, 27 June, 2021, p.7</w:t>
            </w:r>
          </w:p>
          <w:p w:rsidR="00ED60DF" w:rsidRPr="00FF69D4" w:rsidRDefault="00ED60DF" w:rsidP="00ED60DF">
            <w:pPr>
              <w:pStyle w:val="PlainText"/>
              <w:rPr>
                <w:rFonts w:ascii="Times New Roman" w:hAnsi="Times New Roman" w:cs="Times New Roman"/>
              </w:rPr>
            </w:pPr>
            <w:r w:rsidRPr="00FF69D4">
              <w:rPr>
                <w:rFonts w:ascii="Times New Roman" w:hAnsi="Times New Roman" w:cs="Times New Roman"/>
              </w:rPr>
              <w:t>Huzaima Bukhari. "International Day against Drug Abuse and Illicit Trafficking." Daily Times, 26 June, 2021, p.A04</w:t>
            </w:r>
          </w:p>
          <w:p w:rsidR="00ED60DF" w:rsidRPr="00FF69D4" w:rsidRDefault="00ED60DF" w:rsidP="00ED60DF">
            <w:pPr>
              <w:pStyle w:val="PlainText"/>
              <w:rPr>
                <w:rFonts w:ascii="Times New Roman" w:hAnsi="Times New Roman" w:cs="Times New Roman"/>
              </w:rPr>
            </w:pPr>
            <w:r w:rsidRPr="00FF69D4">
              <w:rPr>
                <w:rFonts w:ascii="Times New Roman" w:hAnsi="Times New Roman" w:cs="Times New Roman"/>
              </w:rPr>
              <w:t>Huzaima Bukhari. "International Day against Drug Abuse and Illicit Trafficking." Daily Times, 26 June, 2021, p.A04</w:t>
            </w:r>
          </w:p>
          <w:p w:rsidR="00140474" w:rsidRPr="001C6D83" w:rsidRDefault="00ED60DF" w:rsidP="001C6D83">
            <w:pPr>
              <w:pStyle w:val="PlainText"/>
              <w:rPr>
                <w:rFonts w:ascii="Times New Roman" w:hAnsi="Times New Roman" w:cs="Times New Roman"/>
              </w:rPr>
            </w:pPr>
            <w:r w:rsidRPr="00FF69D4">
              <w:rPr>
                <w:rFonts w:ascii="Times New Roman" w:hAnsi="Times New Roman" w:cs="Times New Roman"/>
              </w:rPr>
              <w:t>Yi Fan. "What China's poverty reduction experience means to the world." The Nation, 11 June, 2021, p.07</w:t>
            </w:r>
          </w:p>
        </w:tc>
      </w:tr>
      <w:tr w:rsidR="00140474" w:rsidRPr="00D70C7C" w:rsidTr="00FF69D4">
        <w:trPr>
          <w:trHeight w:val="210"/>
        </w:trPr>
        <w:tc>
          <w:tcPr>
            <w:tcW w:w="999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INDIA POLITICS, POLICIES AND RELATIONS</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Adeela Naureen and Umar Waqar. "India versus tech giants." The Nation, 04 June, 2021, p.06</w:t>
            </w:r>
          </w:p>
          <w:p w:rsidR="00E05139" w:rsidRPr="00FF69D4" w:rsidRDefault="00E05139" w:rsidP="00E05139">
            <w:pPr>
              <w:pStyle w:val="PlainText"/>
              <w:rPr>
                <w:rFonts w:ascii="Times New Roman" w:hAnsi="Times New Roman" w:cs="Times New Roman"/>
                <w:sz w:val="18"/>
                <w:szCs w:val="18"/>
              </w:rPr>
            </w:pPr>
            <w:r w:rsidRPr="00FF69D4">
              <w:rPr>
                <w:rFonts w:ascii="Times New Roman" w:hAnsi="Times New Roman" w:cs="Times New Roman"/>
                <w:sz w:val="18"/>
                <w:szCs w:val="18"/>
              </w:rPr>
              <w:t>Aditya Kalra. "India to expedite Amazon, Flipkart antitrust probe as tech focus intensifies." Business Recorder, 16 June, 2021, P.10</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Javid Husain. "India policy revisited." Dawn, 3 June, 2021, p.7</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Jawed Naqvi. "Can the right be dislodged?." Dawn, 8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Jawed Naqvi. "Story of the last tamarind leaf." Dawn, 22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Nasim Zehra. "India's settler colonialism." The News, 13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Rafia Zakaria. "Defeated b y data." Dawn, 2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Rafia Zakaria. "Modis movies." Dawn, 16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Shireen M. Mazari. "India's nuclear recklessness (part-II)." The News, 11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Shireen M. Mazari. "India's nuclear recklessness." The News, 10 June, 2021, p.6</w:t>
            </w:r>
          </w:p>
          <w:p w:rsidR="00140474" w:rsidRPr="001C6D83" w:rsidRDefault="00E05139" w:rsidP="001C6D83">
            <w:pPr>
              <w:pStyle w:val="PlainText"/>
              <w:rPr>
                <w:rFonts w:ascii="Times New Roman" w:hAnsi="Times New Roman" w:cs="Times New Roman"/>
              </w:rPr>
            </w:pPr>
            <w:r w:rsidRPr="000B3107">
              <w:rPr>
                <w:rFonts w:ascii="Times New Roman" w:hAnsi="Times New Roman" w:cs="Times New Roman"/>
              </w:rPr>
              <w:t>Syed Qamar Afzal Rizvi. "Scowling cr</w:t>
            </w:r>
            <w:r w:rsidR="000B3107" w:rsidRPr="000B3107">
              <w:rPr>
                <w:rFonts w:ascii="Times New Roman" w:hAnsi="Times New Roman" w:cs="Times New Roman"/>
              </w:rPr>
              <w:t xml:space="preserve">acks in India's nuclear safety </w:t>
            </w:r>
            <w:r w:rsidRPr="000B3107">
              <w:rPr>
                <w:rFonts w:ascii="Times New Roman" w:hAnsi="Times New Roman" w:cs="Times New Roman"/>
              </w:rPr>
              <w:t>security ?." Pakistan Observer, 17 June, 2021, 04</w:t>
            </w:r>
          </w:p>
        </w:tc>
      </w:tr>
      <w:tr w:rsidR="00140474" w:rsidRPr="00D70C7C" w:rsidTr="00FF69D4">
        <w:trPr>
          <w:trHeight w:val="210"/>
        </w:trPr>
        <w:tc>
          <w:tcPr>
            <w:tcW w:w="999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INDO-PAK RELATIONS</w:t>
            </w:r>
          </w:p>
          <w:p w:rsidR="00E05139" w:rsidRPr="00FF69D4" w:rsidRDefault="00E05139" w:rsidP="00E05139">
            <w:pPr>
              <w:pStyle w:val="PlainText"/>
              <w:rPr>
                <w:rFonts w:ascii="Times New Roman" w:hAnsi="Times New Roman" w:cs="Times New Roman"/>
                <w:sz w:val="22"/>
                <w:szCs w:val="22"/>
              </w:rPr>
            </w:pPr>
            <w:r w:rsidRPr="00FF69D4">
              <w:rPr>
                <w:rFonts w:ascii="Times New Roman" w:hAnsi="Times New Roman" w:cs="Times New Roman"/>
                <w:sz w:val="22"/>
                <w:szCs w:val="22"/>
              </w:rPr>
              <w:t>Dr Syed Nazir Gilani. "Indian action of 5 August 2019 is unlawful." Pakistan Observer, 08 June, 2021, 04</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Malik Muhammad Ashraf. "India needs to answer questions." Daily Times, 23 June, 2021, p.A05</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Masud Ahmad Khan. "After IIOJK, now Lakshadweep." The Nation, 16 June, 2021, p.06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Prof Dr Muhammad Khan. "Indian nuclear proliferation." Pakistan Observer, 10 June, 2021, 04</w:t>
            </w:r>
          </w:p>
          <w:p w:rsidR="00E05139" w:rsidRPr="00FF69D4" w:rsidRDefault="00E05139" w:rsidP="00FF69D4">
            <w:pPr>
              <w:pStyle w:val="PlainText"/>
              <w:rPr>
                <w:rFonts w:ascii="Times New Roman" w:hAnsi="Times New Roman" w:cs="Times New Roman"/>
              </w:rPr>
            </w:pPr>
            <w:r w:rsidRPr="00FF69D4">
              <w:rPr>
                <w:rFonts w:ascii="Times New Roman" w:hAnsi="Times New Roman" w:cs="Times New Roman"/>
              </w:rPr>
              <w:t>Syed Qamar Afzal Rizvi . "Scowling c</w:t>
            </w:r>
            <w:r w:rsidR="00FF69D4" w:rsidRPr="00FF69D4">
              <w:rPr>
                <w:rFonts w:ascii="Times New Roman" w:hAnsi="Times New Roman" w:cs="Times New Roman"/>
              </w:rPr>
              <w:t xml:space="preserve">racks in India's nuclear safty </w:t>
            </w:r>
            <w:r w:rsidRPr="00FF69D4">
              <w:rPr>
                <w:rFonts w:ascii="Times New Roman" w:hAnsi="Times New Roman" w:cs="Times New Roman"/>
              </w:rPr>
              <w:t>security?." Pakistan Observer, 18 June, 2021, 04</w:t>
            </w:r>
          </w:p>
          <w:p w:rsidR="00140474" w:rsidRPr="001C6D83" w:rsidRDefault="00E05139" w:rsidP="001C6D83">
            <w:pPr>
              <w:pStyle w:val="PlainText"/>
              <w:rPr>
                <w:rFonts w:ascii="Times New Roman" w:hAnsi="Times New Roman" w:cs="Times New Roman"/>
                <w:sz w:val="24"/>
                <w:szCs w:val="24"/>
              </w:rPr>
            </w:pPr>
            <w:r w:rsidRPr="004B2216">
              <w:rPr>
                <w:rFonts w:ascii="Times New Roman" w:hAnsi="Times New Roman" w:cs="Times New Roman"/>
                <w:sz w:val="24"/>
                <w:szCs w:val="24"/>
              </w:rPr>
              <w:t>Zaheer Bhatti. "The equation must change." Pakistan Observer, 27 June, 2021, 04</w:t>
            </w:r>
          </w:p>
        </w:tc>
      </w:tr>
      <w:tr w:rsidR="00140474" w:rsidRPr="00D70C7C" w:rsidTr="00FF69D4">
        <w:trPr>
          <w:trHeight w:val="210"/>
        </w:trPr>
        <w:tc>
          <w:tcPr>
            <w:tcW w:w="999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INTERNATIONAL RELATIONS </w:t>
            </w:r>
          </w:p>
          <w:p w:rsidR="00E05139" w:rsidRPr="00FF69D4" w:rsidRDefault="00E05139" w:rsidP="00E05139">
            <w:pPr>
              <w:pStyle w:val="PlainText"/>
              <w:rPr>
                <w:rFonts w:ascii="Times New Roman" w:hAnsi="Times New Roman" w:cs="Times New Roman"/>
              </w:rPr>
            </w:pPr>
            <w:r w:rsidRPr="00FF69D4">
              <w:rPr>
                <w:rFonts w:ascii="Times New Roman" w:hAnsi="Times New Roman" w:cs="Times New Roman"/>
              </w:rPr>
              <w:t>Adeela Naureen and Umar Waqar. "The Afghan government may collapse." The Nation, 22 June, 2021, p.07</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Aijazuddin, F.S.. "The Falmouth diet." Dawn, 17 June, 2021, p.7</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Elf Habib. "Celebrating the Saudi-Iran entente." The Nation, 11 June, 2021, p.06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Imran Malik. "The Get-China Syndrome." The Nation, 20 June, 2021, p.06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Imtiaz Rafi Butt. "G7 summit 2021." The Nation, 29 June, 2021, p.06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Jai Kumar Dhirani. "The Afghan endgame and geopolitics." The Nation, 20 June, 2021, p.06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Jawed Naqvi. "A ventilator for democracy." Dawn, 15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M Ashfaque Arain. "Afghanistan ande the region." The Nation, 10 June, 2021, p.06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Mahir Ali. "Bye bye bibi?." Dawn, 16 June, 2021, p.7</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Mahir Ali. "Don not mention it." Dawn, 9 June, 2021, p.7</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Major Adil Raja. "The Afghan endgame post-US withdrawal." The Nation, 22 June, 2021, p.06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Masud Ahmed Khan. "Emerging new world order." The Nation, 22 June, 2021, p.06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Najm us Saqib. "China: Leading the world to the door." The Nation, 21 June, 2021, p.06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Noorani, A.G.. "Federal features." Dawn, 12 June, 2021, p.7</w:t>
            </w:r>
          </w:p>
          <w:p w:rsidR="00E05139" w:rsidRPr="00FF69D4" w:rsidRDefault="00E05139" w:rsidP="00E05139">
            <w:pPr>
              <w:pStyle w:val="PlainText"/>
              <w:rPr>
                <w:rFonts w:ascii="Times New Roman" w:hAnsi="Times New Roman" w:cs="Times New Roman"/>
                <w:sz w:val="18"/>
                <w:szCs w:val="18"/>
              </w:rPr>
            </w:pPr>
            <w:r w:rsidRPr="00FF69D4">
              <w:rPr>
                <w:rFonts w:ascii="Times New Roman" w:hAnsi="Times New Roman" w:cs="Times New Roman"/>
                <w:sz w:val="18"/>
                <w:szCs w:val="18"/>
              </w:rPr>
              <w:t>Sebastian Smith, Shaun Tandon. "Putin and Biden won't be friends but see path together." Business Recorder, 18 June, 2021, P.10</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Senator A Rehman Malik. "Afghan peace." The Nation, 01 June, 2021, p.06</w:t>
            </w:r>
          </w:p>
          <w:p w:rsidR="00140474" w:rsidRPr="001C6D83" w:rsidRDefault="00E05139" w:rsidP="001C6D83">
            <w:pPr>
              <w:pStyle w:val="PlainText"/>
              <w:rPr>
                <w:rFonts w:ascii="Times New Roman" w:hAnsi="Times New Roman" w:cs="Times New Roman"/>
                <w:sz w:val="24"/>
                <w:szCs w:val="24"/>
              </w:rPr>
            </w:pPr>
            <w:r w:rsidRPr="004B2216">
              <w:rPr>
                <w:rFonts w:ascii="Times New Roman" w:hAnsi="Times New Roman" w:cs="Times New Roman"/>
                <w:sz w:val="24"/>
                <w:szCs w:val="24"/>
              </w:rPr>
              <w:t>Shazia Anwer Cheema. "20 years of cooperation." The Nation, 16 June, 2021, p.07</w:t>
            </w:r>
          </w:p>
        </w:tc>
      </w:tr>
      <w:tr w:rsidR="00140474" w:rsidRPr="00D70C7C" w:rsidTr="00FF69D4">
        <w:trPr>
          <w:trHeight w:val="210"/>
        </w:trPr>
        <w:tc>
          <w:tcPr>
            <w:tcW w:w="999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ISLAM </w:t>
            </w:r>
          </w:p>
          <w:p w:rsidR="00E05139" w:rsidRPr="00FF69D4" w:rsidRDefault="00E05139" w:rsidP="00E05139">
            <w:pPr>
              <w:pStyle w:val="PlainText"/>
              <w:rPr>
                <w:rFonts w:ascii="Times New Roman" w:hAnsi="Times New Roman" w:cs="Times New Roman"/>
              </w:rPr>
            </w:pPr>
            <w:r w:rsidRPr="00FF69D4">
              <w:rPr>
                <w:rFonts w:ascii="Times New Roman" w:hAnsi="Times New Roman" w:cs="Times New Roman"/>
              </w:rPr>
              <w:t>Abdul Rasool Syed. "Gloomy picture of pre-Islam Arabian Peninsula." Pakistan Observer, 11 June, 2021, 05</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Abdul Rasool Syed. "Prophet's affection for kids." Pakistan Observer, 04 June, 2021, 05</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Abdul Rasool Syed. "Quran: A fountainhead of knowledge." Pakistan Observer, 25 June, 2021, 05</w:t>
            </w:r>
          </w:p>
          <w:p w:rsidR="00E05139" w:rsidRPr="000B3107" w:rsidRDefault="00E05139" w:rsidP="00E05139">
            <w:pPr>
              <w:pStyle w:val="PlainText"/>
              <w:rPr>
                <w:rFonts w:ascii="Times New Roman" w:hAnsi="Times New Roman" w:cs="Times New Roman"/>
                <w:sz w:val="18"/>
                <w:szCs w:val="18"/>
              </w:rPr>
            </w:pPr>
            <w:r w:rsidRPr="000B3107">
              <w:rPr>
                <w:rFonts w:ascii="Times New Roman" w:hAnsi="Times New Roman" w:cs="Times New Roman"/>
                <w:sz w:val="18"/>
                <w:szCs w:val="18"/>
              </w:rPr>
              <w:t>Akbar Ahmed. "Golden Age of Islam and lessons for today - II." Daily Times, 30 June, 2021, p.A04</w:t>
            </w:r>
          </w:p>
          <w:p w:rsidR="00E05139" w:rsidRPr="000B3107" w:rsidRDefault="00E05139" w:rsidP="00E05139">
            <w:pPr>
              <w:pStyle w:val="PlainText"/>
              <w:rPr>
                <w:rFonts w:ascii="Times New Roman" w:hAnsi="Times New Roman" w:cs="Times New Roman"/>
                <w:sz w:val="18"/>
                <w:szCs w:val="18"/>
              </w:rPr>
            </w:pPr>
            <w:r w:rsidRPr="000B3107">
              <w:rPr>
                <w:rFonts w:ascii="Times New Roman" w:hAnsi="Times New Roman" w:cs="Times New Roman"/>
                <w:sz w:val="18"/>
                <w:szCs w:val="18"/>
              </w:rPr>
              <w:t>Am in Valliani. "Window to the soul." Dawn, 25 June, 2021, p.7</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Aneeza Maham. "Islamophobia - the new battle." Daily Times, 19 June, 2021, p.A05</w:t>
            </w:r>
          </w:p>
          <w:p w:rsidR="00E05139" w:rsidRPr="00FF69D4" w:rsidRDefault="00E05139" w:rsidP="00E05139">
            <w:pPr>
              <w:pStyle w:val="PlainText"/>
              <w:rPr>
                <w:rFonts w:ascii="Times New Roman" w:hAnsi="Times New Roman" w:cs="Times New Roman"/>
              </w:rPr>
            </w:pPr>
            <w:r w:rsidRPr="00FF69D4">
              <w:rPr>
                <w:rFonts w:ascii="Times New Roman" w:hAnsi="Times New Roman" w:cs="Times New Roman"/>
              </w:rPr>
              <w:t>Muhammad Hunain Khan. "Mahathir's vision for the Muslim world." Daily Times, 14 June, 2021, p.A05</w:t>
            </w:r>
          </w:p>
          <w:p w:rsidR="00E05139" w:rsidRPr="00FF69D4" w:rsidRDefault="00E05139" w:rsidP="00E05139">
            <w:pPr>
              <w:pStyle w:val="PlainText"/>
              <w:rPr>
                <w:rFonts w:ascii="Times New Roman" w:hAnsi="Times New Roman" w:cs="Times New Roman"/>
              </w:rPr>
            </w:pPr>
            <w:r w:rsidRPr="00FF69D4">
              <w:rPr>
                <w:rFonts w:ascii="Times New Roman" w:hAnsi="Times New Roman" w:cs="Times New Roman"/>
              </w:rPr>
              <w:t>Nikhat Sattar. "In tinmes of illness." Dawn, 11 June, 2021, p.7</w:t>
            </w:r>
          </w:p>
          <w:p w:rsidR="00E05139" w:rsidRPr="00FF69D4" w:rsidRDefault="00E05139" w:rsidP="00E05139">
            <w:pPr>
              <w:pStyle w:val="PlainText"/>
              <w:rPr>
                <w:rFonts w:ascii="Times New Roman" w:hAnsi="Times New Roman" w:cs="Times New Roman"/>
              </w:rPr>
            </w:pPr>
            <w:r w:rsidRPr="00FF69D4">
              <w:rPr>
                <w:rFonts w:ascii="Times New Roman" w:hAnsi="Times New Roman" w:cs="Times New Roman"/>
              </w:rPr>
              <w:t>Umar Riaz Abbasi. "Islamic education and diversity of its dimensions." Pakistan Observer, 18 June, 2021, 05</w:t>
            </w:r>
          </w:p>
          <w:p w:rsidR="00E05139" w:rsidRPr="00FF69D4" w:rsidRDefault="00E05139" w:rsidP="00E05139">
            <w:pPr>
              <w:pStyle w:val="PlainText"/>
              <w:rPr>
                <w:rFonts w:ascii="Times New Roman" w:hAnsi="Times New Roman" w:cs="Times New Roman"/>
              </w:rPr>
            </w:pPr>
            <w:r w:rsidRPr="00FF69D4">
              <w:rPr>
                <w:rFonts w:ascii="Times New Roman" w:hAnsi="Times New Roman" w:cs="Times New Roman"/>
              </w:rPr>
              <w:t>Yasmeen Aftab Ali. "New narrative needed to counter Islamophobia." Daily Times, 15 June, 2021, p.A04</w:t>
            </w:r>
          </w:p>
          <w:p w:rsidR="00140474" w:rsidRPr="001C6D83" w:rsidRDefault="00E05139" w:rsidP="001C6D83">
            <w:pPr>
              <w:pStyle w:val="PlainText"/>
              <w:rPr>
                <w:rFonts w:ascii="Times New Roman" w:hAnsi="Times New Roman" w:cs="Times New Roman"/>
                <w:sz w:val="24"/>
                <w:szCs w:val="24"/>
              </w:rPr>
            </w:pPr>
            <w:r w:rsidRPr="004B2216">
              <w:rPr>
                <w:rFonts w:ascii="Times New Roman" w:hAnsi="Times New Roman" w:cs="Times New Roman"/>
                <w:sz w:val="24"/>
                <w:szCs w:val="24"/>
              </w:rPr>
              <w:t>Zaigham Khan. "Reform and the madrassah." The News, 28 June, 2021, p.6</w:t>
            </w:r>
          </w:p>
        </w:tc>
      </w:tr>
      <w:tr w:rsidR="00140474" w:rsidRPr="00D70C7C" w:rsidTr="00FF69D4">
        <w:trPr>
          <w:trHeight w:val="210"/>
        </w:trPr>
        <w:tc>
          <w:tcPr>
            <w:tcW w:w="999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KASHMIR AND </w:t>
            </w:r>
            <w:smartTag w:uri="urn:schemas-microsoft-com:office:smarttags" w:element="place">
              <w:r w:rsidRPr="00D70C7C">
                <w:rPr>
                  <w:rFonts w:ascii="Times New Roman" w:eastAsia="Batang" w:hAnsi="Times New Roman" w:cs="Times New Roman"/>
                  <w:bCs w:val="0"/>
                  <w:sz w:val="22"/>
                  <w:szCs w:val="26"/>
                </w:rPr>
                <w:t>KASHMIR</w:t>
              </w:r>
            </w:smartTag>
            <w:r w:rsidRPr="00D70C7C">
              <w:rPr>
                <w:rFonts w:ascii="Times New Roman" w:eastAsia="Batang" w:hAnsi="Times New Roman" w:cs="Times New Roman"/>
                <w:bCs w:val="0"/>
                <w:sz w:val="22"/>
                <w:szCs w:val="26"/>
              </w:rPr>
              <w:t xml:space="preserve"> ISSUES</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Akbar Ahmed. "Golden Age of Islam and lessons for today- I." Daily Times, 29 June, 2021, p.A04</w:t>
            </w:r>
          </w:p>
          <w:p w:rsidR="00E05139" w:rsidRPr="000B3107" w:rsidRDefault="00E05139" w:rsidP="00E05139">
            <w:pPr>
              <w:pStyle w:val="PlainText"/>
              <w:rPr>
                <w:rFonts w:ascii="Times New Roman" w:hAnsi="Times New Roman" w:cs="Times New Roman"/>
                <w:sz w:val="18"/>
                <w:szCs w:val="18"/>
              </w:rPr>
            </w:pPr>
            <w:r w:rsidRPr="000B3107">
              <w:rPr>
                <w:rFonts w:ascii="Times New Roman" w:hAnsi="Times New Roman" w:cs="Times New Roman"/>
                <w:sz w:val="18"/>
                <w:szCs w:val="18"/>
              </w:rPr>
              <w:t>Dr Basira Azizaliyeva. "Junagadh issue Another flashpoint between India and Pakistan." Pakistan Observer, 05 June, 2021, 05</w:t>
            </w:r>
          </w:p>
          <w:p w:rsidR="00E05139" w:rsidRPr="000B3107" w:rsidRDefault="00E05139" w:rsidP="00E05139">
            <w:pPr>
              <w:pStyle w:val="PlainText"/>
              <w:rPr>
                <w:rFonts w:ascii="Times New Roman" w:hAnsi="Times New Roman" w:cs="Times New Roman"/>
                <w:sz w:val="18"/>
                <w:szCs w:val="18"/>
              </w:rPr>
            </w:pPr>
            <w:r w:rsidRPr="000B3107">
              <w:rPr>
                <w:rFonts w:ascii="Times New Roman" w:hAnsi="Times New Roman" w:cs="Times New Roman"/>
                <w:sz w:val="18"/>
                <w:szCs w:val="18"/>
              </w:rPr>
              <w:t>Dr Basira Azizaliyeva. "Junagadh issue Another flashpoint between India and Pakistan." Pakistan Observer, 05 June, 2021, 05</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Dr Ghulam Nabi Fai. "Global media and Kashmir dispute." Pakistan Observer, 01 June, 2021, 04</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Dr Ghulam Nabi Fai. "Solving the Kashmir dispute." Pakistan Observer, 20 June, 2021, 04</w:t>
            </w:r>
          </w:p>
          <w:p w:rsidR="00E05139" w:rsidRPr="000B3107" w:rsidRDefault="00E05139" w:rsidP="00E05139">
            <w:pPr>
              <w:pStyle w:val="PlainText"/>
              <w:rPr>
                <w:rFonts w:ascii="Times New Roman" w:hAnsi="Times New Roman" w:cs="Times New Roman"/>
                <w:sz w:val="22"/>
                <w:szCs w:val="22"/>
              </w:rPr>
            </w:pPr>
            <w:r w:rsidRPr="000B3107">
              <w:rPr>
                <w:rFonts w:ascii="Times New Roman" w:hAnsi="Times New Roman" w:cs="Times New Roman"/>
                <w:sz w:val="22"/>
                <w:szCs w:val="22"/>
              </w:rPr>
              <w:t>Dr Syed Nazir Gilani. "Legitimacy of Indian soldiers in Kashmir ?." Pakistan Observer, 22 June, 2021, 04</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Faria A Malik, Dr. "Internationalise the Kashmir conflict." The Nation, 01 June, 2021, p.06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Ghulam Nabi Fai, Dr. "Solving the Kashmir dispute." The Nation, 26 June, 2021, p.07</w:t>
            </w:r>
          </w:p>
          <w:p w:rsidR="00E05139" w:rsidRPr="000B3107" w:rsidRDefault="00E05139" w:rsidP="00E05139">
            <w:pPr>
              <w:pStyle w:val="PlainText"/>
              <w:rPr>
                <w:rFonts w:ascii="Times New Roman" w:hAnsi="Times New Roman" w:cs="Times New Roman"/>
              </w:rPr>
            </w:pPr>
            <w:r w:rsidRPr="000B3107">
              <w:rPr>
                <w:rFonts w:ascii="Times New Roman" w:hAnsi="Times New Roman" w:cs="Times New Roman"/>
              </w:rPr>
              <w:t>Mahum Kidwai. "Death sentence for Kashmiris?." Daily Times, 11 June, 2021, p.A04</w:t>
            </w:r>
          </w:p>
          <w:p w:rsidR="00E05139" w:rsidRPr="000B3107" w:rsidRDefault="00E05139" w:rsidP="00E05139">
            <w:pPr>
              <w:pStyle w:val="PlainText"/>
              <w:rPr>
                <w:rFonts w:ascii="Times New Roman" w:hAnsi="Times New Roman" w:cs="Times New Roman"/>
              </w:rPr>
            </w:pPr>
            <w:r w:rsidRPr="000B3107">
              <w:rPr>
                <w:rFonts w:ascii="Times New Roman" w:hAnsi="Times New Roman" w:cs="Times New Roman"/>
              </w:rPr>
              <w:t>Mir Adnan Aziz. "The ignoble twins." The News, 6 June, 2021, p.7</w:t>
            </w:r>
          </w:p>
          <w:p w:rsidR="00E05139" w:rsidRPr="000B3107" w:rsidRDefault="00E05139" w:rsidP="00E05139">
            <w:pPr>
              <w:pStyle w:val="PlainText"/>
              <w:rPr>
                <w:rFonts w:ascii="Times New Roman" w:hAnsi="Times New Roman" w:cs="Times New Roman"/>
                <w:sz w:val="16"/>
                <w:szCs w:val="16"/>
              </w:rPr>
            </w:pPr>
            <w:r w:rsidRPr="000B3107">
              <w:rPr>
                <w:rFonts w:ascii="Times New Roman" w:hAnsi="Times New Roman" w:cs="Times New Roman"/>
                <w:sz w:val="16"/>
                <w:szCs w:val="16"/>
              </w:rPr>
              <w:t>Nighat Leghari. "Pangs of palestinians and cries of Kashmiris." Pakistan Observer, 01 June, 2021, 05</w:t>
            </w:r>
          </w:p>
          <w:p w:rsidR="00E05139" w:rsidRPr="000B3107" w:rsidRDefault="00E05139" w:rsidP="00E05139">
            <w:pPr>
              <w:pStyle w:val="PlainText"/>
              <w:rPr>
                <w:rFonts w:ascii="Times New Roman" w:hAnsi="Times New Roman" w:cs="Times New Roman"/>
                <w:sz w:val="16"/>
                <w:szCs w:val="16"/>
              </w:rPr>
            </w:pPr>
            <w:r w:rsidRPr="000B3107">
              <w:rPr>
                <w:rFonts w:ascii="Times New Roman" w:hAnsi="Times New Roman" w:cs="Times New Roman"/>
                <w:sz w:val="16"/>
                <w:szCs w:val="16"/>
              </w:rPr>
              <w:t>Noorani, A.G.. "Kashmir alive." Dawn, 26 June, 2021, p.7</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Prof Dr Muhammad Khan. "Consistency in Kashmir policy." Pakistan Observer, 07 June, 2021, 05</w:t>
            </w:r>
          </w:p>
          <w:p w:rsidR="00E05139" w:rsidRPr="000B3107" w:rsidRDefault="00E05139" w:rsidP="00E05139">
            <w:pPr>
              <w:pStyle w:val="PlainText"/>
              <w:rPr>
                <w:rFonts w:ascii="Times New Roman" w:hAnsi="Times New Roman" w:cs="Times New Roman"/>
                <w:sz w:val="22"/>
                <w:szCs w:val="22"/>
              </w:rPr>
            </w:pPr>
            <w:r w:rsidRPr="000B3107">
              <w:rPr>
                <w:rFonts w:ascii="Times New Roman" w:hAnsi="Times New Roman" w:cs="Times New Roman"/>
                <w:sz w:val="22"/>
                <w:szCs w:val="22"/>
              </w:rPr>
              <w:t>Sheikh Fakhar-E-Alam. "Pakistan's unshakeable stance on Kashmir." Pakistan Observer, 23 June, 2021, 05</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Sultan m Hali. "37th anniversary of Operation Blue Star." Pakistan Observer, 11 June, 2021, 04</w:t>
            </w:r>
          </w:p>
          <w:p w:rsidR="00140474" w:rsidRPr="001C6D83" w:rsidRDefault="00E05139" w:rsidP="001C6D83">
            <w:pPr>
              <w:pStyle w:val="PlainText"/>
              <w:rPr>
                <w:rFonts w:ascii="Times New Roman" w:hAnsi="Times New Roman" w:cs="Times New Roman"/>
                <w:sz w:val="22"/>
                <w:szCs w:val="22"/>
              </w:rPr>
            </w:pPr>
            <w:r w:rsidRPr="000B3107">
              <w:rPr>
                <w:rFonts w:ascii="Times New Roman" w:hAnsi="Times New Roman" w:cs="Times New Roman"/>
                <w:sz w:val="22"/>
                <w:szCs w:val="22"/>
              </w:rPr>
              <w:t>Sultan M Hali. "Furor ove4r Congress leader's statement on article 370." Pakistan Observer, 18 June, 2021, 04</w:t>
            </w:r>
          </w:p>
        </w:tc>
      </w:tr>
      <w:tr w:rsidR="00140474" w:rsidRPr="00D70C7C" w:rsidTr="00FF69D4">
        <w:trPr>
          <w:trHeight w:val="210"/>
        </w:trPr>
        <w:tc>
          <w:tcPr>
            <w:tcW w:w="999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LANGUAGE AND LITERATURE </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Amara Khan, Dr. "Remembering Girish Karnad." Daily Times, 10 June, 2021, p.A04</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Khalid Saleem. "The Harry Potter phenomenon !." Pakistan Observer, 07 June, 2021, 04</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lastRenderedPageBreak/>
              <w:t>Naazir Mahmood. "How to select good books." The News, 14 June, 2021, p.7</w:t>
            </w:r>
          </w:p>
          <w:p w:rsidR="00E05139" w:rsidRPr="000B3107" w:rsidRDefault="00E05139" w:rsidP="00E05139">
            <w:pPr>
              <w:pStyle w:val="PlainText"/>
              <w:rPr>
                <w:rFonts w:ascii="Times New Roman" w:hAnsi="Times New Roman" w:cs="Times New Roman"/>
                <w:sz w:val="22"/>
                <w:szCs w:val="22"/>
              </w:rPr>
            </w:pPr>
            <w:r w:rsidRPr="000B3107">
              <w:rPr>
                <w:rFonts w:ascii="Times New Roman" w:hAnsi="Times New Roman" w:cs="Times New Roman"/>
                <w:sz w:val="22"/>
                <w:szCs w:val="22"/>
              </w:rPr>
              <w:t>Raza Muhammad Khan. "Limits of freedom of speech and expression." Pakistan Observer, 11 June, 2021, 04</w:t>
            </w:r>
          </w:p>
          <w:p w:rsidR="00140474" w:rsidRPr="001C6D83" w:rsidRDefault="00E05139" w:rsidP="001C6D83">
            <w:pPr>
              <w:pStyle w:val="PlainText"/>
              <w:rPr>
                <w:rFonts w:ascii="Times New Roman" w:hAnsi="Times New Roman" w:cs="Times New Roman"/>
                <w:sz w:val="24"/>
                <w:szCs w:val="24"/>
              </w:rPr>
            </w:pPr>
            <w:r w:rsidRPr="004B2216">
              <w:rPr>
                <w:rFonts w:ascii="Times New Roman" w:hAnsi="Times New Roman" w:cs="Times New Roman"/>
                <w:sz w:val="24"/>
                <w:szCs w:val="24"/>
              </w:rPr>
              <w:t>Syed Inshallah Tahir. "Hope... antidote of all fears." Pakistan Observer, 21 June, 2021, 05</w:t>
            </w:r>
          </w:p>
        </w:tc>
      </w:tr>
      <w:tr w:rsidR="00140474" w:rsidRPr="00D70C7C" w:rsidTr="00FF69D4">
        <w:trPr>
          <w:trHeight w:val="210"/>
        </w:trPr>
        <w:tc>
          <w:tcPr>
            <w:tcW w:w="999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LAW AND LEGISLATION </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 xml:space="preserve"> Imran Syed. "The public in public decisions." The News, 16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 xml:space="preserve"> Murtaza Wahab. "Doing vs not doing." The News, 23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Abdullah Nizamani. "FIA and accountability." The News, 25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Adeel Wahid. "Judicial jugglery." Dawn, 7 June, 2021, p.7</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Arif Hasan. "Courts and the poor." Dawn, 20 June, 2021, p.7</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Ayesha Raza Farooq. "Whirlwind legislation." The News, 7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Fahid Husain. "ECP foars back." Dawn, 19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Faisal Bari. "Laws for people?." Dawn, 25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Faisal Siddiqi. "Judging without law." Dawn, 24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Huzaima Bukhari. "Legislation and governments." Daily Times, 05 June, 2021, p.A05</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Irshad Ahmad. "From FCR to ADR." The News, 18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Naazir Mahmood. "A convention of lawyers." The News, 22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Reema Omer. "Little progress against torture." Dawn, 26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Rimel Mohydin. "A torturous wait." Dawn, 26 June, 2021, p.7</w:t>
            </w:r>
          </w:p>
          <w:p w:rsidR="00140474" w:rsidRPr="001C6D83" w:rsidRDefault="00E05139" w:rsidP="001C6D83">
            <w:pPr>
              <w:pStyle w:val="PlainText"/>
              <w:rPr>
                <w:rFonts w:ascii="Times New Roman" w:hAnsi="Times New Roman" w:cs="Times New Roman"/>
                <w:sz w:val="24"/>
                <w:szCs w:val="24"/>
              </w:rPr>
            </w:pPr>
            <w:r w:rsidRPr="004B2216">
              <w:rPr>
                <w:rFonts w:ascii="Times New Roman" w:hAnsi="Times New Roman" w:cs="Times New Roman"/>
                <w:sz w:val="24"/>
                <w:szCs w:val="24"/>
              </w:rPr>
              <w:t>Zara Maqbool. "The little grave injustices." The Nation, 03 June, 2021, p.06</w:t>
            </w:r>
          </w:p>
        </w:tc>
      </w:tr>
      <w:tr w:rsidR="00140474" w:rsidRPr="00D70C7C" w:rsidTr="00FF69D4">
        <w:trPr>
          <w:trHeight w:val="210"/>
        </w:trPr>
        <w:tc>
          <w:tcPr>
            <w:tcW w:w="999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MEDIA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Arifa Noor. "Understanding abuse." Dawn, 22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Makhdoom Shahab-Ud-Din. "War against media." Pakistan Observer, 01 June, 2021, 05</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Mosharraf Zaidi. "Do we really need a free press?." The News, 1 June, 2021, p.7</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Munazza Siddiqui. "Mercurial meanderings." The News, 23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Ramsha Jahangir. "Fact checkingj 101." Dawn, 13 June, 2021, p.7</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Saad Rasool. "Reviving PTV." The Nation, 13 June, 2021, p.07</w:t>
            </w:r>
          </w:p>
          <w:p w:rsidR="00E05139" w:rsidRPr="000B3107" w:rsidRDefault="00E05139" w:rsidP="00E05139">
            <w:pPr>
              <w:pStyle w:val="PlainText"/>
              <w:rPr>
                <w:rFonts w:ascii="Times New Roman" w:hAnsi="Times New Roman" w:cs="Times New Roman"/>
                <w:sz w:val="22"/>
                <w:szCs w:val="22"/>
              </w:rPr>
            </w:pPr>
            <w:r w:rsidRPr="000B3107">
              <w:rPr>
                <w:rFonts w:ascii="Times New Roman" w:hAnsi="Times New Roman" w:cs="Times New Roman"/>
                <w:sz w:val="22"/>
                <w:szCs w:val="22"/>
              </w:rPr>
              <w:t>Syed Wajahat Ali. "Pakistan's electronic media - credibility crisis." Daily Times, 16 June, 2021, p.A04</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Usama Khilji. "One step forward two back." Dawn, 3 June, 2021, p.6</w:t>
            </w:r>
          </w:p>
          <w:p w:rsidR="00140474" w:rsidRPr="001C6D83" w:rsidRDefault="00E05139" w:rsidP="001C6D83">
            <w:pPr>
              <w:pStyle w:val="PlainText"/>
              <w:rPr>
                <w:rFonts w:ascii="Times New Roman" w:hAnsi="Times New Roman" w:cs="Times New Roman"/>
                <w:sz w:val="24"/>
                <w:szCs w:val="24"/>
              </w:rPr>
            </w:pPr>
            <w:r w:rsidRPr="004B2216">
              <w:rPr>
                <w:rFonts w:ascii="Times New Roman" w:hAnsi="Times New Roman" w:cs="Times New Roman"/>
                <w:sz w:val="24"/>
                <w:szCs w:val="24"/>
              </w:rPr>
              <w:t>Zubeida Mustafa. "Quest for truth." Dawn, 18 June, 2021, p.7</w:t>
            </w:r>
          </w:p>
        </w:tc>
      </w:tr>
      <w:tr w:rsidR="00140474" w:rsidRPr="00D70C7C" w:rsidTr="00FF69D4">
        <w:trPr>
          <w:trHeight w:val="210"/>
        </w:trPr>
        <w:tc>
          <w:tcPr>
            <w:tcW w:w="999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MEDIA – WORLD</w:t>
            </w:r>
          </w:p>
          <w:p w:rsidR="00ED60DF" w:rsidRPr="004B2216" w:rsidRDefault="00ED60DF" w:rsidP="00ED60DF">
            <w:pPr>
              <w:pStyle w:val="PlainText"/>
              <w:rPr>
                <w:rFonts w:ascii="Times New Roman" w:hAnsi="Times New Roman" w:cs="Times New Roman"/>
                <w:sz w:val="24"/>
                <w:szCs w:val="24"/>
              </w:rPr>
            </w:pPr>
            <w:r w:rsidRPr="004B2216">
              <w:rPr>
                <w:rFonts w:ascii="Times New Roman" w:hAnsi="Times New Roman" w:cs="Times New Roman"/>
                <w:sz w:val="24"/>
                <w:szCs w:val="24"/>
              </w:rPr>
              <w:t>Amanat Ali Chaudhr. "Curbing fake news." The News, 25 June, 2021, p.7</w:t>
            </w:r>
          </w:p>
          <w:p w:rsidR="00140474" w:rsidRPr="001C6D83" w:rsidRDefault="00ED60DF" w:rsidP="001C6D83">
            <w:pPr>
              <w:pStyle w:val="PlainText"/>
              <w:rPr>
                <w:rFonts w:ascii="Times New Roman" w:hAnsi="Times New Roman" w:cs="Times New Roman"/>
                <w:sz w:val="24"/>
                <w:szCs w:val="24"/>
              </w:rPr>
            </w:pPr>
            <w:r w:rsidRPr="004B2216">
              <w:rPr>
                <w:rFonts w:ascii="Times New Roman" w:hAnsi="Times New Roman" w:cs="Times New Roman"/>
                <w:sz w:val="24"/>
                <w:szCs w:val="24"/>
              </w:rPr>
              <w:t>Cole, Juan. "Targeting journalists." The News, 8 June, 2021, p.7</w:t>
            </w:r>
          </w:p>
        </w:tc>
      </w:tr>
      <w:tr w:rsidR="00140474" w:rsidRPr="00D70C7C" w:rsidTr="00FF69D4">
        <w:trPr>
          <w:trHeight w:val="210"/>
        </w:trPr>
        <w:tc>
          <w:tcPr>
            <w:tcW w:w="999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MISCELLANEOUS </w:t>
            </w:r>
          </w:p>
          <w:p w:rsidR="00140474" w:rsidRPr="001C6D83" w:rsidRDefault="00E05139" w:rsidP="001C6D83">
            <w:pPr>
              <w:pStyle w:val="PlainText"/>
              <w:rPr>
                <w:rFonts w:ascii="Times New Roman" w:hAnsi="Times New Roman" w:cs="Times New Roman"/>
                <w:sz w:val="24"/>
                <w:szCs w:val="24"/>
              </w:rPr>
            </w:pPr>
            <w:r w:rsidRPr="004B2216">
              <w:rPr>
                <w:rFonts w:ascii="Times New Roman" w:hAnsi="Times New Roman" w:cs="Times New Roman"/>
                <w:sz w:val="24"/>
                <w:szCs w:val="24"/>
              </w:rPr>
              <w:t>Asad Rizvi. "In response to J.P. Morgan's report." Business Recorder, 14 June, 2021, P.14</w:t>
            </w:r>
          </w:p>
        </w:tc>
      </w:tr>
      <w:tr w:rsidR="00140474" w:rsidRPr="00D70C7C" w:rsidTr="00FF69D4">
        <w:trPr>
          <w:trHeight w:val="210"/>
        </w:trPr>
        <w:tc>
          <w:tcPr>
            <w:tcW w:w="999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OTHER RELIGIONS</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Jubel D'Cruz. "Shroud burials for christians." Pakistan Observer, 22 June, 2021, 05</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Muhammad Ali siddiqi. "Muslim jewish ties." Dawn, 2 June, 2021, p.7</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Zahid Hussain. "Countering Islamophobia." Dawn, 16 June, 2021, p.6</w:t>
            </w:r>
          </w:p>
          <w:p w:rsidR="00140474" w:rsidRPr="001C6D83" w:rsidRDefault="00E05139" w:rsidP="001C6D83">
            <w:pPr>
              <w:pStyle w:val="PlainText"/>
              <w:rPr>
                <w:rFonts w:ascii="Times New Roman" w:hAnsi="Times New Roman" w:cs="Times New Roman"/>
                <w:sz w:val="24"/>
                <w:szCs w:val="24"/>
              </w:rPr>
            </w:pPr>
            <w:r w:rsidRPr="004B2216">
              <w:rPr>
                <w:rFonts w:ascii="Times New Roman" w:hAnsi="Times New Roman" w:cs="Times New Roman"/>
                <w:sz w:val="24"/>
                <w:szCs w:val="24"/>
              </w:rPr>
              <w:t>Zarrar Khuhro. "The roots of hate." Dawn, 21 June, 2021, p.7</w:t>
            </w:r>
          </w:p>
        </w:tc>
      </w:tr>
      <w:tr w:rsidR="00140474" w:rsidRPr="00D70C7C" w:rsidTr="00FF69D4">
        <w:trPr>
          <w:trHeight w:val="210"/>
        </w:trPr>
        <w:tc>
          <w:tcPr>
            <w:tcW w:w="999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ORGANIZATIONS</w:t>
            </w:r>
          </w:p>
          <w:p w:rsidR="00E05139" w:rsidRPr="000B3107" w:rsidRDefault="00E05139" w:rsidP="000B3107">
            <w:pPr>
              <w:pStyle w:val="PlainText"/>
              <w:rPr>
                <w:rFonts w:ascii="Times New Roman" w:hAnsi="Times New Roman" w:cs="Times New Roman"/>
              </w:rPr>
            </w:pPr>
            <w:r w:rsidRPr="000B3107">
              <w:rPr>
                <w:rFonts w:ascii="Times New Roman" w:hAnsi="Times New Roman" w:cs="Times New Roman"/>
                <w:sz w:val="14"/>
                <w:szCs w:val="14"/>
              </w:rPr>
              <w:t>Basim Raza. "International institutions VS Israeli aggression." Pakistan Observer, 08 June, 2021, 05</w:t>
            </w:r>
            <w:r w:rsidR="000B3107">
              <w:rPr>
                <w:rFonts w:ascii="Times New Roman" w:hAnsi="Times New Roman" w:cs="Times New Roman"/>
                <w:sz w:val="14"/>
                <w:szCs w:val="14"/>
              </w:rPr>
              <w:t xml:space="preserve"> </w:t>
            </w:r>
            <w:r w:rsidRPr="000B3107">
              <w:rPr>
                <w:rFonts w:ascii="Times New Roman" w:hAnsi="Times New Roman" w:cs="Times New Roman"/>
                <w:sz w:val="14"/>
                <w:szCs w:val="14"/>
              </w:rPr>
              <w:t>Farhan Anwar. "Honouring diversity." Dawn, 19 June, 2021, p.</w:t>
            </w:r>
            <w:r w:rsidRPr="000B3107">
              <w:rPr>
                <w:rFonts w:ascii="Times New Roman" w:hAnsi="Times New Roman" w:cs="Times New Roman"/>
              </w:rPr>
              <w:t>7</w:t>
            </w:r>
          </w:p>
          <w:p w:rsidR="00140474" w:rsidRPr="001C6D83" w:rsidRDefault="00E05139" w:rsidP="001C6D83">
            <w:pPr>
              <w:pStyle w:val="PlainText"/>
              <w:rPr>
                <w:rFonts w:ascii="Times New Roman" w:hAnsi="Times New Roman" w:cs="Times New Roman"/>
                <w:sz w:val="24"/>
                <w:szCs w:val="24"/>
              </w:rPr>
            </w:pPr>
            <w:r w:rsidRPr="004B2216">
              <w:rPr>
                <w:rFonts w:ascii="Times New Roman" w:hAnsi="Times New Roman" w:cs="Times New Roman"/>
                <w:sz w:val="24"/>
                <w:szCs w:val="24"/>
              </w:rPr>
              <w:t>Malik Muhammad Ashraf. "Pakistan vindicated at UN." Daily Times, 04 June, 2021, p.A05</w:t>
            </w:r>
          </w:p>
        </w:tc>
      </w:tr>
      <w:tr w:rsidR="00140474" w:rsidRPr="00D70C7C" w:rsidTr="00FF69D4">
        <w:trPr>
          <w:trHeight w:val="210"/>
        </w:trPr>
        <w:tc>
          <w:tcPr>
            <w:tcW w:w="999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PAKISTAN FOREIGN RELATIONS</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Aijazuddin, F.S.. "Anothers eyes." Dawn, 24 June, 2021, p.7</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Farhan Bokhari. "Pakistan's Afghan quagmire." The News, 16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Hassan Khan. "Musical chairs at the Foreign Office?." Daily Times, 25 June, 2021, p.A05</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Hassan Khan. "PM Imran Khan VS Biden White House." Daily Times, 11 June, 2021, p.A05</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Imran Malik. "The Get-China syndrome." The Nation, 19 June, 2021, p.07</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Khalid Saleem. "Foreign policy wish-list!." Pakistan Observer, 14 June, 2021, 04</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Khurram Husain. "Between boom and bust." Dawn, 24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M Ziauddin. "Afghanistan: A 4-step peace formula." Pakistan Observer, 14 June, 2021, 04</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Malik Muhammad Ashraf. "FATF's nefarious designs." Daily Times, 30 June, 2021, p.A05</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Munir Ahmed. "CPEC Authority Act." Daily Times, 01 June, 2021, p.A05</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lastRenderedPageBreak/>
              <w:t>Najm us Saqib. "Afghanistan: A rear mirror view." The Nation, 14 June, 2021, p.07</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Najm Us Saqib. "Developing a foreign policy for pakistan." The Nation, 07 June, 2021, p.07</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Nawazish Ali. "What Pakistan needs to do in Afghanistan." Daily Times, 23 June, 2021, p.A04</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Nighat Leghari. "Dr. Aafia, a destitute daughter in US." Pakistan Observer, 28 June, 2021, 05</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Saleem Safi. "Afghanistan and a trapped Pakistan." The News, 7 June, 2021, p.7</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Saleem Safi. "Pakistan and China: the new US game." The News, 12 June, 2021, p.7</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Senator A. Rehman Malik. "The rise and fall of the Taliban." The Nation, 29 June, 2021, p.07</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Shazia Anwer Cheema. "The Pak-Tajik cultural agreement." The Nation, 08 June, 2021, p.06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Taj M Khattak. "Pak - Saudi relations - a timely reset." The Nation, 02 June, 2021, p.07</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Tariq Khalil. "Pak-Russia economic cooperation." Pakistan Observer, 13 June, 2021, 05</w:t>
            </w:r>
          </w:p>
          <w:p w:rsidR="00140474" w:rsidRPr="001C6D83" w:rsidRDefault="00E05139" w:rsidP="001C6D83">
            <w:pPr>
              <w:pStyle w:val="PlainText"/>
              <w:rPr>
                <w:rFonts w:ascii="Times New Roman" w:hAnsi="Times New Roman" w:cs="Times New Roman"/>
                <w:sz w:val="24"/>
                <w:szCs w:val="24"/>
              </w:rPr>
            </w:pPr>
            <w:r w:rsidRPr="004B2216">
              <w:rPr>
                <w:rFonts w:ascii="Times New Roman" w:hAnsi="Times New Roman" w:cs="Times New Roman"/>
                <w:sz w:val="24"/>
                <w:szCs w:val="24"/>
              </w:rPr>
              <w:t>Zial ul Haque Shamsi, Dr. "'Do more' - 'Absolutely not'." Daily Times, 28 June, 2021, p.A04</w:t>
            </w:r>
          </w:p>
        </w:tc>
      </w:tr>
      <w:tr w:rsidR="00140474" w:rsidRPr="00D70C7C" w:rsidTr="00FF69D4">
        <w:trPr>
          <w:trHeight w:val="210"/>
        </w:trPr>
        <w:tc>
          <w:tcPr>
            <w:tcW w:w="999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POLITICS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Abbas Nasir. "Faint ray of hope gone too." Dawn, 6 June, 2021, p.6</w:t>
            </w:r>
          </w:p>
          <w:p w:rsidR="00E05139" w:rsidRPr="004B2216" w:rsidRDefault="00FF69D4" w:rsidP="00FF69D4">
            <w:pPr>
              <w:pStyle w:val="PlainText"/>
              <w:rPr>
                <w:rFonts w:ascii="Times New Roman" w:hAnsi="Times New Roman" w:cs="Times New Roman"/>
                <w:sz w:val="24"/>
                <w:szCs w:val="24"/>
              </w:rPr>
            </w:pPr>
            <w:r>
              <w:rPr>
                <w:rFonts w:ascii="Times New Roman" w:hAnsi="Times New Roman" w:cs="Times New Roman"/>
                <w:sz w:val="24"/>
                <w:szCs w:val="24"/>
              </w:rPr>
              <w:t>Abbas Nasir</w:t>
            </w:r>
            <w:r w:rsidR="00E05139" w:rsidRPr="004B2216">
              <w:rPr>
                <w:rFonts w:ascii="Times New Roman" w:hAnsi="Times New Roman" w:cs="Times New Roman"/>
                <w:sz w:val="24"/>
                <w:szCs w:val="24"/>
              </w:rPr>
              <w:t>. "PML-N  bad cop outfoxed." Dawn, 13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Abdul Hadi Mayar. "Let democracy work." Pakistan Observer, 08 June, 2021, 05</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Abdul Sattar. "Imposing leadership." The News, 8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Abid Hasan. "Limited reforms and temporary gains." The News, 19 June, 2021, p.7</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Abid Hasan. "PML-N's half-truths, PTI's hype." The News, 11 June, 2021, p.7</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Ahmed bilal Mehboob. "Controversial poll reforms." Dawn, 17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Ahmed Bilal Mehboob. "Test case of political finance." Dawn, 6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Ali Ahsan. "A captain, not a cynic." The News, 30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Alimen Siddiqui. "A home of our own." The News, 17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Amir Hussain. "Voices from Balochistan." The News, 8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Atle Hetland. "Learning from opponents." The Nation, 04 June, 2021, p.07</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Ayesha Raza Farooq. "Whirlwind legislation." The News, 7 June, 2021, p.6</w:t>
            </w:r>
          </w:p>
          <w:p w:rsidR="00E05139" w:rsidRPr="00FF69D4" w:rsidRDefault="00E05139" w:rsidP="00E05139">
            <w:pPr>
              <w:pStyle w:val="PlainText"/>
              <w:rPr>
                <w:rFonts w:ascii="Times New Roman" w:hAnsi="Times New Roman" w:cs="Times New Roman"/>
                <w:sz w:val="22"/>
                <w:szCs w:val="22"/>
              </w:rPr>
            </w:pPr>
            <w:r w:rsidRPr="00FF69D4">
              <w:rPr>
                <w:rFonts w:ascii="Times New Roman" w:hAnsi="Times New Roman" w:cs="Times New Roman"/>
                <w:sz w:val="22"/>
                <w:szCs w:val="22"/>
              </w:rPr>
              <w:t>Barrister Humayun Sarfraz. "Political theories, morality and capitalism." The Nation, 01 June, 2021, p.06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Bashir Riaz. "Remembering Shaheed BB." The News, 21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Dr Sami Ullah. "Expecting the unexpected." Pakistan Observer, 27 June, 2021, 05</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Fahd Husasin. "Waging the data war." Dawn, 5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Farid A Malik, Dr. "Another political encroachment." The Nation, 08 June, 2021, p.06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Hafeez Khan. "Pakistan's political predators." Daily Times, 05 June, 2021, p.A05</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Hafeez Khan. "Parliamentary circus of incompetence." Daily Times, 19 June, 2021, p.A04</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Haya Fatima Sehgal. "In terms of optics." Pakistan Observer, 25 June, 2021, 05</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Idrees Khawaja. "Virtual parliament." Dawn, 21 June, 2021, p.7</w:t>
            </w:r>
          </w:p>
          <w:p w:rsidR="00E05139" w:rsidRPr="004B2216" w:rsidRDefault="00E05139" w:rsidP="004E3B0E">
            <w:pPr>
              <w:pStyle w:val="PlainText"/>
              <w:rPr>
                <w:rFonts w:ascii="Times New Roman" w:hAnsi="Times New Roman" w:cs="Times New Roman"/>
                <w:sz w:val="24"/>
                <w:szCs w:val="24"/>
              </w:rPr>
            </w:pPr>
            <w:r w:rsidRPr="004B2216">
              <w:rPr>
                <w:rFonts w:ascii="Times New Roman" w:hAnsi="Times New Roman" w:cs="Times New Roman"/>
                <w:sz w:val="24"/>
                <w:szCs w:val="24"/>
              </w:rPr>
              <w:t>Iftikhar A Khan. "Of feuding MPs and reserved seats." Daily Times, 17 June, 2021, p.A05</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Iftikhar Ahmad. "Pluralistic political institutions." Daily Times, 03 June, 2021, p.A05</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Khalid Bhatti. "Growth for the rich." The News, 7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Khurram Mateen. "Nasty discourse." The News, 19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Mahir Ali. "Peruvian paralysis." Dawn, 30 June, 2021, p.7</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Major General Syed Ali Hamid. "Electronic voting security." The Nation, 12 June, 2021, p.06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Majyd Aziz. "National consensus in national interest." Pakistan Observer, 18 June, 2021, 05</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Maleeha Lodhi. "Unparliamentary politics." Dawn, 28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Malik M Ashraf. "Ambience of confrontation regrettable." Pakistan Observer, 22 June, 2021, 04</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Malik M Ashraf. "Opposition betraying its mandate." Pakistan Observer, 08 June, 2021, 04</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Maryam Zia Baloch. "Budget protests." Dawn, 24 June, 2021, p.7</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Mohammad Zubair. "Electoral politics in Punjab." The News, 20 June, 2021, p.7</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Mohsin Dawar. "Honouring a brave man." The News, 29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Mosharraf Zaidi. "What will PM Khan's legacy be?." The News, 29 June, 2021, p.7</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Naazir Mahmood. "A voice for the voiceless." The News, 28 June, 2021, p.7</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Nasim Zehra. "Anatomy of the June 15 saga." The News, 18 June, 2021, p.7</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Naveed Aman Khan. "A tangible shift in PML-N politics." Pakistan Observer, 06 June, 2021, 05</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Naveed Aman Khan. "Political reconciliation." Pakistan Observer, 27 June, 2021, 05</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Naveed Aman Khan. "Rotten systyem suits the stakeholders." Pakistan Observer, 13 June, 2021, 04</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Niaz Murtaza. "Electoral reforms." Dawn, 1 June, 2021, p.7</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Owen, Bennett Jones. "Revisiting Pk-326." Dawn, 1 June, 2021, p.7</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lastRenderedPageBreak/>
              <w:t>Pervez Hoodbhoy. "ost of enforced modesty." Dawn, 19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Raoof Hasan. "Covering the flanks." The News, 4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Rizwan Ghani. "PM's interview." Pakistan Observer, 23 June, 2021, 05</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Saad Rasool. "A broken democratic system." The Nation, 20 June, 2021, p.07</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Salman Akram Raja. "E-voting: fools rush in." The News, 27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Shahban Sahito, Dr. "PPP in urgent need of revival." Daily Times, 30 June, 2021, p.A05</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Umair Javed. "Populism and Pakistan." Dawn, 14 June, 2021, p.6</w:t>
            </w:r>
          </w:p>
          <w:p w:rsidR="00140474" w:rsidRPr="00F54CC3" w:rsidRDefault="00E05139" w:rsidP="00F54CC3">
            <w:pPr>
              <w:pStyle w:val="PlainText"/>
              <w:rPr>
                <w:rFonts w:ascii="Times New Roman" w:hAnsi="Times New Roman" w:cs="Times New Roman"/>
                <w:sz w:val="24"/>
                <w:szCs w:val="24"/>
              </w:rPr>
            </w:pPr>
            <w:r w:rsidRPr="004B2216">
              <w:rPr>
                <w:rFonts w:ascii="Times New Roman" w:hAnsi="Times New Roman" w:cs="Times New Roman"/>
                <w:sz w:val="24"/>
                <w:szCs w:val="24"/>
              </w:rPr>
              <w:t>Usama Khilji. "Domestic workers." Dawn, 14 June, 2021, p.7</w:t>
            </w:r>
          </w:p>
        </w:tc>
      </w:tr>
      <w:tr w:rsidR="00140474" w:rsidRPr="00D70C7C" w:rsidTr="00FF69D4">
        <w:trPr>
          <w:trHeight w:val="210"/>
        </w:trPr>
        <w:tc>
          <w:tcPr>
            <w:tcW w:w="999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POLITICS – WORLD</w:t>
            </w:r>
          </w:p>
          <w:p w:rsidR="00ED60DF" w:rsidRPr="004B2216" w:rsidRDefault="00ED60DF" w:rsidP="00ED60DF">
            <w:pPr>
              <w:pStyle w:val="PlainText"/>
              <w:rPr>
                <w:rFonts w:ascii="Times New Roman" w:hAnsi="Times New Roman" w:cs="Times New Roman"/>
                <w:sz w:val="24"/>
                <w:szCs w:val="24"/>
              </w:rPr>
            </w:pPr>
            <w:r w:rsidRPr="004B2216">
              <w:rPr>
                <w:rFonts w:ascii="Times New Roman" w:hAnsi="Times New Roman" w:cs="Times New Roman"/>
                <w:sz w:val="24"/>
                <w:szCs w:val="24"/>
              </w:rPr>
              <w:t>Vankwani, Ramesh Kumar. "The China factor." The News, 18 June, 2021, p.6</w:t>
            </w:r>
          </w:p>
          <w:p w:rsidR="00ED60DF" w:rsidRPr="004B2216" w:rsidRDefault="00ED60DF" w:rsidP="00ED60DF">
            <w:pPr>
              <w:pStyle w:val="PlainText"/>
              <w:rPr>
                <w:rFonts w:ascii="Times New Roman" w:hAnsi="Times New Roman" w:cs="Times New Roman"/>
                <w:sz w:val="24"/>
                <w:szCs w:val="24"/>
              </w:rPr>
            </w:pPr>
            <w:r w:rsidRPr="004B2216">
              <w:rPr>
                <w:rFonts w:ascii="Times New Roman" w:hAnsi="Times New Roman" w:cs="Times New Roman"/>
                <w:sz w:val="24"/>
                <w:szCs w:val="24"/>
              </w:rPr>
              <w:t>Abdul Hadi Mayar. "Afghanistan and the Second Great Game." Daily Times, 13 June, 2021, p.A05</w:t>
            </w:r>
          </w:p>
          <w:p w:rsidR="00ED60DF" w:rsidRPr="004B2216" w:rsidRDefault="00ED60DF" w:rsidP="00ED60DF">
            <w:pPr>
              <w:pStyle w:val="PlainText"/>
              <w:rPr>
                <w:rFonts w:ascii="Times New Roman" w:hAnsi="Times New Roman" w:cs="Times New Roman"/>
                <w:sz w:val="24"/>
                <w:szCs w:val="24"/>
              </w:rPr>
            </w:pPr>
            <w:r w:rsidRPr="004B2216">
              <w:rPr>
                <w:rFonts w:ascii="Times New Roman" w:hAnsi="Times New Roman" w:cs="Times New Roman"/>
                <w:sz w:val="24"/>
                <w:szCs w:val="24"/>
              </w:rPr>
              <w:t>Amir Hussain. "War and weak states." The News, 27 June, 2021, p.7</w:t>
            </w:r>
          </w:p>
          <w:p w:rsidR="00ED60DF" w:rsidRPr="004B2216" w:rsidRDefault="00ED60DF" w:rsidP="00ED60DF">
            <w:pPr>
              <w:pStyle w:val="PlainText"/>
              <w:rPr>
                <w:rFonts w:ascii="Times New Roman" w:hAnsi="Times New Roman" w:cs="Times New Roman"/>
                <w:sz w:val="24"/>
                <w:szCs w:val="24"/>
              </w:rPr>
            </w:pPr>
            <w:r w:rsidRPr="004B2216">
              <w:rPr>
                <w:rFonts w:ascii="Times New Roman" w:hAnsi="Times New Roman" w:cs="Times New Roman"/>
                <w:sz w:val="24"/>
                <w:szCs w:val="24"/>
              </w:rPr>
              <w:t>Asif Durrani. "The future of Afghanistan." The News, 6 June, 2021, p.7</w:t>
            </w:r>
          </w:p>
          <w:p w:rsidR="00ED60DF" w:rsidRPr="004B2216" w:rsidRDefault="00ED60DF" w:rsidP="00ED60DF">
            <w:pPr>
              <w:pStyle w:val="PlainText"/>
              <w:rPr>
                <w:rFonts w:ascii="Times New Roman" w:hAnsi="Times New Roman" w:cs="Times New Roman"/>
                <w:sz w:val="24"/>
                <w:szCs w:val="24"/>
              </w:rPr>
            </w:pPr>
            <w:r w:rsidRPr="004B2216">
              <w:rPr>
                <w:rFonts w:ascii="Times New Roman" w:hAnsi="Times New Roman" w:cs="Times New Roman"/>
                <w:sz w:val="24"/>
                <w:szCs w:val="24"/>
              </w:rPr>
              <w:t>Dahgaypaw, Myra. "Support and solidarity." The News, 22 June, 2021, p.7</w:t>
            </w:r>
          </w:p>
          <w:p w:rsidR="00ED60DF" w:rsidRPr="00FF69D4" w:rsidRDefault="00ED60DF" w:rsidP="00ED60DF">
            <w:pPr>
              <w:pStyle w:val="PlainText"/>
              <w:rPr>
                <w:rFonts w:ascii="Times New Roman" w:hAnsi="Times New Roman" w:cs="Times New Roman"/>
                <w:sz w:val="22"/>
                <w:szCs w:val="22"/>
              </w:rPr>
            </w:pPr>
            <w:r w:rsidRPr="00FF69D4">
              <w:rPr>
                <w:rFonts w:ascii="Times New Roman" w:hAnsi="Times New Roman" w:cs="Times New Roman"/>
                <w:sz w:val="22"/>
                <w:szCs w:val="22"/>
              </w:rPr>
              <w:t>Dr Mehmood-Ul-Hassan Khan. "china's achievements in outer space." Pakistan Observer, 26 June, 2021, 04</w:t>
            </w:r>
          </w:p>
          <w:p w:rsidR="00ED60DF" w:rsidRPr="004B2216" w:rsidRDefault="00ED60DF" w:rsidP="00ED60DF">
            <w:pPr>
              <w:pStyle w:val="PlainText"/>
              <w:rPr>
                <w:rFonts w:ascii="Times New Roman" w:hAnsi="Times New Roman" w:cs="Times New Roman"/>
                <w:sz w:val="24"/>
                <w:szCs w:val="24"/>
              </w:rPr>
            </w:pPr>
            <w:r w:rsidRPr="004B2216">
              <w:rPr>
                <w:rFonts w:ascii="Times New Roman" w:hAnsi="Times New Roman" w:cs="Times New Roman"/>
                <w:sz w:val="24"/>
                <w:szCs w:val="24"/>
              </w:rPr>
              <w:t>Dr Rajkumar Singh. "Russia-China strategic partnership." Pakistan Observer, 07 June, 2021, 05</w:t>
            </w:r>
          </w:p>
          <w:p w:rsidR="00ED60DF" w:rsidRPr="004B2216" w:rsidRDefault="00ED60DF" w:rsidP="00ED60DF">
            <w:pPr>
              <w:pStyle w:val="PlainText"/>
              <w:rPr>
                <w:rFonts w:ascii="Times New Roman" w:hAnsi="Times New Roman" w:cs="Times New Roman"/>
                <w:sz w:val="24"/>
                <w:szCs w:val="24"/>
              </w:rPr>
            </w:pPr>
            <w:r w:rsidRPr="004B2216">
              <w:rPr>
                <w:rFonts w:ascii="Times New Roman" w:hAnsi="Times New Roman" w:cs="Times New Roman"/>
                <w:sz w:val="24"/>
                <w:szCs w:val="24"/>
              </w:rPr>
              <w:t>Harlan Ullman. "'She reminds me of my mother'." Daily Times, 17 June, 2021, p.A05</w:t>
            </w:r>
          </w:p>
          <w:p w:rsidR="00ED60DF" w:rsidRPr="004B2216" w:rsidRDefault="00ED60DF" w:rsidP="00ED60DF">
            <w:pPr>
              <w:pStyle w:val="PlainText"/>
              <w:rPr>
                <w:rFonts w:ascii="Times New Roman" w:hAnsi="Times New Roman" w:cs="Times New Roman"/>
                <w:sz w:val="24"/>
                <w:szCs w:val="24"/>
              </w:rPr>
            </w:pPr>
            <w:r w:rsidRPr="004B2216">
              <w:rPr>
                <w:rFonts w:ascii="Times New Roman" w:hAnsi="Times New Roman" w:cs="Times New Roman"/>
                <w:sz w:val="24"/>
                <w:szCs w:val="24"/>
              </w:rPr>
              <w:t>Harlan Ullman. "'She reminds me of my mother'." Daily Times, 17 June, 2021, p.A05</w:t>
            </w:r>
          </w:p>
          <w:p w:rsidR="00ED60DF" w:rsidRPr="004B2216" w:rsidRDefault="00ED60DF" w:rsidP="00ED60DF">
            <w:pPr>
              <w:pStyle w:val="PlainText"/>
              <w:rPr>
                <w:rFonts w:ascii="Times New Roman" w:hAnsi="Times New Roman" w:cs="Times New Roman"/>
                <w:sz w:val="24"/>
                <w:szCs w:val="24"/>
              </w:rPr>
            </w:pPr>
            <w:r w:rsidRPr="004B2216">
              <w:rPr>
                <w:rFonts w:ascii="Times New Roman" w:hAnsi="Times New Roman" w:cs="Times New Roman"/>
                <w:sz w:val="24"/>
                <w:szCs w:val="24"/>
              </w:rPr>
              <w:t>Huzaima Bukhari. "Power vis-a-vis character." Daily Times, 12 June, 2021, p.A05</w:t>
            </w:r>
          </w:p>
          <w:p w:rsidR="00ED60DF" w:rsidRPr="004B2216" w:rsidRDefault="00ED60DF" w:rsidP="00ED60DF">
            <w:pPr>
              <w:pStyle w:val="PlainText"/>
              <w:rPr>
                <w:rFonts w:ascii="Times New Roman" w:hAnsi="Times New Roman" w:cs="Times New Roman"/>
                <w:sz w:val="24"/>
                <w:szCs w:val="24"/>
              </w:rPr>
            </w:pPr>
            <w:r w:rsidRPr="004B2216">
              <w:rPr>
                <w:rFonts w:ascii="Times New Roman" w:hAnsi="Times New Roman" w:cs="Times New Roman"/>
                <w:sz w:val="24"/>
                <w:szCs w:val="24"/>
              </w:rPr>
              <w:t>Khalid Bhatti. "Democracy in Chile." The News, 14 June, 2021, p.6</w:t>
            </w:r>
          </w:p>
          <w:p w:rsidR="00ED60DF" w:rsidRPr="004B2216" w:rsidRDefault="00ED60DF" w:rsidP="00ED60DF">
            <w:pPr>
              <w:pStyle w:val="PlainText"/>
              <w:rPr>
                <w:rFonts w:ascii="Times New Roman" w:hAnsi="Times New Roman" w:cs="Times New Roman"/>
                <w:sz w:val="24"/>
                <w:szCs w:val="24"/>
              </w:rPr>
            </w:pPr>
            <w:r w:rsidRPr="004B2216">
              <w:rPr>
                <w:rFonts w:ascii="Times New Roman" w:hAnsi="Times New Roman" w:cs="Times New Roman"/>
                <w:sz w:val="24"/>
                <w:szCs w:val="24"/>
              </w:rPr>
              <w:t>Khurram Mateen. "Shift in policy." The News, 8 June, 2021, p.6</w:t>
            </w:r>
          </w:p>
          <w:p w:rsidR="00ED60DF" w:rsidRPr="004B2216" w:rsidRDefault="00ED60DF" w:rsidP="00ED60DF">
            <w:pPr>
              <w:pStyle w:val="PlainText"/>
              <w:rPr>
                <w:rFonts w:ascii="Times New Roman" w:hAnsi="Times New Roman" w:cs="Times New Roman"/>
                <w:sz w:val="24"/>
                <w:szCs w:val="24"/>
              </w:rPr>
            </w:pPr>
            <w:r w:rsidRPr="004B2216">
              <w:rPr>
                <w:rFonts w:ascii="Times New Roman" w:hAnsi="Times New Roman" w:cs="Times New Roman"/>
                <w:sz w:val="24"/>
                <w:szCs w:val="24"/>
              </w:rPr>
              <w:t>M Hussain Hunarmal. "Reminder for Afghan stakeholders." The News, 12 June, 2021, p.6</w:t>
            </w:r>
          </w:p>
          <w:p w:rsidR="00ED60DF" w:rsidRPr="00FF69D4" w:rsidRDefault="00ED60DF" w:rsidP="00ED60DF">
            <w:pPr>
              <w:pStyle w:val="PlainText"/>
              <w:rPr>
                <w:rFonts w:ascii="Times New Roman" w:hAnsi="Times New Roman" w:cs="Times New Roman"/>
                <w:sz w:val="22"/>
                <w:szCs w:val="22"/>
              </w:rPr>
            </w:pPr>
            <w:r w:rsidRPr="00FF69D4">
              <w:rPr>
                <w:rFonts w:ascii="Times New Roman" w:hAnsi="Times New Roman" w:cs="Times New Roman"/>
                <w:sz w:val="22"/>
                <w:szCs w:val="22"/>
              </w:rPr>
              <w:t>M Ziauddin. "100 glorious syears of Communist Party of China." Pakistan Observer, 28 June, 2021, 04</w:t>
            </w:r>
          </w:p>
          <w:p w:rsidR="00ED60DF" w:rsidRPr="004B2216" w:rsidRDefault="00ED60DF" w:rsidP="00ED60DF">
            <w:pPr>
              <w:pStyle w:val="PlainText"/>
              <w:rPr>
                <w:rFonts w:ascii="Times New Roman" w:hAnsi="Times New Roman" w:cs="Times New Roman"/>
                <w:sz w:val="24"/>
                <w:szCs w:val="24"/>
              </w:rPr>
            </w:pPr>
            <w:r w:rsidRPr="004B2216">
              <w:rPr>
                <w:rFonts w:ascii="Times New Roman" w:hAnsi="Times New Roman" w:cs="Times New Roman"/>
                <w:sz w:val="24"/>
                <w:szCs w:val="24"/>
              </w:rPr>
              <w:t>M Ziauddin. "The Afghanistan blues." Pakistan Observer, 07 June, 2021, 04</w:t>
            </w:r>
          </w:p>
          <w:p w:rsidR="00ED60DF" w:rsidRPr="00FF69D4" w:rsidRDefault="00ED60DF" w:rsidP="00ED60DF">
            <w:pPr>
              <w:pStyle w:val="PlainText"/>
              <w:rPr>
                <w:rFonts w:ascii="Times New Roman" w:hAnsi="Times New Roman" w:cs="Times New Roman"/>
                <w:sz w:val="22"/>
                <w:szCs w:val="22"/>
              </w:rPr>
            </w:pPr>
            <w:r w:rsidRPr="00FF69D4">
              <w:rPr>
                <w:rFonts w:ascii="Times New Roman" w:hAnsi="Times New Roman" w:cs="Times New Roman"/>
                <w:sz w:val="22"/>
                <w:szCs w:val="22"/>
              </w:rPr>
              <w:t>Minir Ahmed. "Wishing China's communist Party a happy birthday." Daily Times, 29 June, 2021, p.A04</w:t>
            </w:r>
          </w:p>
          <w:p w:rsidR="00ED60DF" w:rsidRPr="004B2216" w:rsidRDefault="00ED60DF" w:rsidP="00ED60DF">
            <w:pPr>
              <w:pStyle w:val="PlainText"/>
              <w:rPr>
                <w:rFonts w:ascii="Times New Roman" w:hAnsi="Times New Roman" w:cs="Times New Roman"/>
                <w:sz w:val="24"/>
                <w:szCs w:val="24"/>
              </w:rPr>
            </w:pPr>
            <w:r w:rsidRPr="004B2216">
              <w:rPr>
                <w:rFonts w:ascii="Times New Roman" w:hAnsi="Times New Roman" w:cs="Times New Roman"/>
                <w:sz w:val="24"/>
                <w:szCs w:val="24"/>
              </w:rPr>
              <w:t>Muhammad Farooq. "Middle East: a way forward." The News, 24 June, 2021, p.6</w:t>
            </w:r>
          </w:p>
          <w:p w:rsidR="00ED60DF" w:rsidRPr="004B2216" w:rsidRDefault="00ED60DF" w:rsidP="00ED60DF">
            <w:pPr>
              <w:pStyle w:val="PlainText"/>
              <w:rPr>
                <w:rFonts w:ascii="Times New Roman" w:hAnsi="Times New Roman" w:cs="Times New Roman"/>
                <w:sz w:val="24"/>
                <w:szCs w:val="24"/>
              </w:rPr>
            </w:pPr>
            <w:r w:rsidRPr="004B2216">
              <w:rPr>
                <w:rFonts w:ascii="Times New Roman" w:hAnsi="Times New Roman" w:cs="Times New Roman"/>
                <w:sz w:val="24"/>
                <w:szCs w:val="24"/>
              </w:rPr>
              <w:t>Muhammad Usman. "Chinese BRI and US-led B3W." Pakistan Observer, 23 June, 2021, 04</w:t>
            </w:r>
          </w:p>
          <w:p w:rsidR="00ED60DF" w:rsidRPr="004B2216" w:rsidRDefault="00ED60DF" w:rsidP="00ED60DF">
            <w:pPr>
              <w:pStyle w:val="PlainText"/>
              <w:rPr>
                <w:rFonts w:ascii="Times New Roman" w:hAnsi="Times New Roman" w:cs="Times New Roman"/>
                <w:sz w:val="24"/>
                <w:szCs w:val="24"/>
              </w:rPr>
            </w:pPr>
            <w:r w:rsidRPr="004B2216">
              <w:rPr>
                <w:rFonts w:ascii="Times New Roman" w:hAnsi="Times New Roman" w:cs="Times New Roman"/>
                <w:sz w:val="24"/>
                <w:szCs w:val="24"/>
              </w:rPr>
              <w:t>Nail Saleh. "The paradox of energy transition." Daily Times, 07 June, 2021, p.A04</w:t>
            </w:r>
          </w:p>
          <w:p w:rsidR="00ED60DF" w:rsidRPr="004B2216" w:rsidRDefault="00ED60DF" w:rsidP="00ED60DF">
            <w:pPr>
              <w:pStyle w:val="PlainText"/>
              <w:rPr>
                <w:rFonts w:ascii="Times New Roman" w:hAnsi="Times New Roman" w:cs="Times New Roman"/>
                <w:sz w:val="24"/>
                <w:szCs w:val="24"/>
              </w:rPr>
            </w:pPr>
            <w:r w:rsidRPr="004B2216">
              <w:rPr>
                <w:rFonts w:ascii="Times New Roman" w:hAnsi="Times New Roman" w:cs="Times New Roman"/>
                <w:sz w:val="24"/>
                <w:szCs w:val="24"/>
              </w:rPr>
              <w:t>Noorul Huda. "Decoding nuclear coercion in South Asia." Pakistan Observer, 02 June, 2021, 05</w:t>
            </w:r>
          </w:p>
          <w:p w:rsidR="00ED60DF" w:rsidRPr="004B2216" w:rsidRDefault="00ED60DF" w:rsidP="00ED60DF">
            <w:pPr>
              <w:pStyle w:val="PlainText"/>
              <w:rPr>
                <w:rFonts w:ascii="Times New Roman" w:hAnsi="Times New Roman" w:cs="Times New Roman"/>
                <w:sz w:val="24"/>
                <w:szCs w:val="24"/>
              </w:rPr>
            </w:pPr>
            <w:r w:rsidRPr="004B2216">
              <w:rPr>
                <w:rFonts w:ascii="Times New Roman" w:hAnsi="Times New Roman" w:cs="Times New Roman"/>
                <w:sz w:val="24"/>
                <w:szCs w:val="24"/>
              </w:rPr>
              <w:t>Orphan, Kenn. "Defending apartheid?." The News, 26 June, 2021, p.7</w:t>
            </w:r>
          </w:p>
          <w:p w:rsidR="00ED60DF" w:rsidRPr="004B2216" w:rsidRDefault="00ED60DF" w:rsidP="00ED60DF">
            <w:pPr>
              <w:pStyle w:val="PlainText"/>
              <w:rPr>
                <w:rFonts w:ascii="Times New Roman" w:hAnsi="Times New Roman" w:cs="Times New Roman"/>
                <w:sz w:val="24"/>
                <w:szCs w:val="24"/>
              </w:rPr>
            </w:pPr>
            <w:r w:rsidRPr="004B2216">
              <w:rPr>
                <w:rFonts w:ascii="Times New Roman" w:hAnsi="Times New Roman" w:cs="Times New Roman"/>
                <w:sz w:val="24"/>
                <w:szCs w:val="24"/>
              </w:rPr>
              <w:t>Raoof Hasan. "Hope clouded in shades of despondency." The News, 18 June, 2021, p.6</w:t>
            </w:r>
          </w:p>
          <w:p w:rsidR="00ED60DF" w:rsidRPr="004B2216" w:rsidRDefault="00ED60DF" w:rsidP="00ED60DF">
            <w:pPr>
              <w:pStyle w:val="PlainText"/>
              <w:rPr>
                <w:rFonts w:ascii="Times New Roman" w:hAnsi="Times New Roman" w:cs="Times New Roman"/>
                <w:sz w:val="24"/>
                <w:szCs w:val="24"/>
              </w:rPr>
            </w:pPr>
            <w:r w:rsidRPr="004B2216">
              <w:rPr>
                <w:rFonts w:ascii="Times New Roman" w:hAnsi="Times New Roman" w:cs="Times New Roman"/>
                <w:sz w:val="24"/>
                <w:szCs w:val="24"/>
              </w:rPr>
              <w:t>Rashid A Mughal. "Finding a lasting solution for Palestine." Pakistan Observer, 04 June, 2021, 04</w:t>
            </w:r>
          </w:p>
          <w:p w:rsidR="00ED60DF" w:rsidRPr="00FF69D4" w:rsidRDefault="00ED60DF" w:rsidP="00ED60DF">
            <w:pPr>
              <w:pStyle w:val="PlainText"/>
              <w:rPr>
                <w:rFonts w:ascii="Times New Roman" w:hAnsi="Times New Roman" w:cs="Times New Roman"/>
                <w:sz w:val="22"/>
                <w:szCs w:val="22"/>
              </w:rPr>
            </w:pPr>
            <w:r w:rsidRPr="00FF69D4">
              <w:rPr>
                <w:rFonts w:ascii="Times New Roman" w:hAnsi="Times New Roman" w:cs="Times New Roman"/>
                <w:sz w:val="22"/>
                <w:szCs w:val="22"/>
              </w:rPr>
              <w:t>Raza Muhammad Khan. "Resolving the Palestine-Isreal conflict." Pakistan Observer, 02 June, 2021, 04</w:t>
            </w:r>
          </w:p>
          <w:p w:rsidR="00ED60DF" w:rsidRPr="004B2216" w:rsidRDefault="00ED60DF" w:rsidP="000B3107">
            <w:pPr>
              <w:pStyle w:val="PlainText"/>
              <w:rPr>
                <w:rFonts w:ascii="Times New Roman" w:hAnsi="Times New Roman" w:cs="Times New Roman"/>
                <w:sz w:val="24"/>
                <w:szCs w:val="24"/>
              </w:rPr>
            </w:pPr>
            <w:r w:rsidRPr="004B2216">
              <w:rPr>
                <w:rFonts w:ascii="Times New Roman" w:hAnsi="Times New Roman" w:cs="Times New Roman"/>
                <w:sz w:val="24"/>
                <w:szCs w:val="24"/>
              </w:rPr>
              <w:t>Saif ur Rehman. "Pakistan's paradigm shift." Daily Times, 09 June, 2021, p.A05</w:t>
            </w:r>
          </w:p>
          <w:p w:rsidR="00ED60DF" w:rsidRPr="004B2216" w:rsidRDefault="00ED60DF" w:rsidP="00ED60DF">
            <w:pPr>
              <w:pStyle w:val="PlainText"/>
              <w:rPr>
                <w:rFonts w:ascii="Times New Roman" w:hAnsi="Times New Roman" w:cs="Times New Roman"/>
                <w:sz w:val="24"/>
                <w:szCs w:val="24"/>
              </w:rPr>
            </w:pPr>
            <w:r w:rsidRPr="004B2216">
              <w:rPr>
                <w:rFonts w:ascii="Times New Roman" w:hAnsi="Times New Roman" w:cs="Times New Roman"/>
                <w:sz w:val="24"/>
                <w:szCs w:val="24"/>
              </w:rPr>
              <w:t>Saleem Safi. "Afghanistan and a trapped Pakistan." The News, 7 June, 2021, p.7</w:t>
            </w:r>
          </w:p>
          <w:p w:rsidR="00ED60DF" w:rsidRPr="004B2216" w:rsidRDefault="00ED60DF" w:rsidP="00ED60DF">
            <w:pPr>
              <w:pStyle w:val="PlainText"/>
              <w:rPr>
                <w:rFonts w:ascii="Times New Roman" w:hAnsi="Times New Roman" w:cs="Times New Roman"/>
                <w:sz w:val="24"/>
                <w:szCs w:val="24"/>
              </w:rPr>
            </w:pPr>
            <w:r w:rsidRPr="004B2216">
              <w:rPr>
                <w:rFonts w:ascii="Times New Roman" w:hAnsi="Times New Roman" w:cs="Times New Roman"/>
                <w:sz w:val="24"/>
                <w:szCs w:val="24"/>
              </w:rPr>
              <w:t>Sultan M Hali. "China's achievements in outer space." Pakistan Observer, 25 June, 2021, 04</w:t>
            </w:r>
          </w:p>
          <w:p w:rsidR="00ED60DF" w:rsidRPr="00FF69D4" w:rsidRDefault="00ED60DF" w:rsidP="00FF69D4">
            <w:pPr>
              <w:pStyle w:val="PlainText"/>
              <w:rPr>
                <w:rFonts w:ascii="Times New Roman" w:hAnsi="Times New Roman" w:cs="Times New Roman"/>
                <w:sz w:val="22"/>
                <w:szCs w:val="22"/>
              </w:rPr>
            </w:pPr>
            <w:r w:rsidRPr="00FF69D4">
              <w:rPr>
                <w:rFonts w:ascii="Times New Roman" w:hAnsi="Times New Roman" w:cs="Times New Roman"/>
                <w:sz w:val="22"/>
                <w:szCs w:val="22"/>
              </w:rPr>
              <w:t xml:space="preserve">Syed Qamar Afzal Rizvi. "An insight into Sino-Aussie relationship." Pakistan Observer, 03 June, </w:t>
            </w:r>
            <w:r w:rsidR="00FF69D4" w:rsidRPr="00FF69D4">
              <w:rPr>
                <w:rFonts w:ascii="Times New Roman" w:hAnsi="Times New Roman" w:cs="Times New Roman"/>
                <w:sz w:val="22"/>
                <w:szCs w:val="22"/>
              </w:rPr>
              <w:t>2</w:t>
            </w:r>
            <w:r w:rsidRPr="00FF69D4">
              <w:rPr>
                <w:rFonts w:ascii="Times New Roman" w:hAnsi="Times New Roman" w:cs="Times New Roman"/>
                <w:sz w:val="22"/>
                <w:szCs w:val="22"/>
              </w:rPr>
              <w:t>021, 04</w:t>
            </w:r>
          </w:p>
          <w:p w:rsidR="00ED60DF" w:rsidRPr="00FF69D4" w:rsidRDefault="00ED60DF" w:rsidP="00ED60DF">
            <w:pPr>
              <w:pStyle w:val="PlainText"/>
              <w:rPr>
                <w:rFonts w:ascii="Times New Roman" w:hAnsi="Times New Roman" w:cs="Times New Roman"/>
                <w:sz w:val="22"/>
                <w:szCs w:val="22"/>
              </w:rPr>
            </w:pPr>
            <w:r w:rsidRPr="00FF69D4">
              <w:rPr>
                <w:rFonts w:ascii="Times New Roman" w:hAnsi="Times New Roman" w:cs="Times New Roman"/>
                <w:sz w:val="22"/>
                <w:szCs w:val="22"/>
              </w:rPr>
              <w:t>Syed Qamar Afzal Rizvi. "Paradox of nuclear security: India's case?." Daily Times, 02 June, 2021, p.A05</w:t>
            </w:r>
          </w:p>
          <w:p w:rsidR="00ED60DF" w:rsidRPr="00FF69D4" w:rsidRDefault="00ED60DF" w:rsidP="00ED60DF">
            <w:pPr>
              <w:pStyle w:val="PlainText"/>
              <w:rPr>
                <w:rFonts w:ascii="Times New Roman" w:hAnsi="Times New Roman" w:cs="Times New Roman"/>
                <w:sz w:val="22"/>
                <w:szCs w:val="22"/>
              </w:rPr>
            </w:pPr>
            <w:r w:rsidRPr="00FF69D4">
              <w:rPr>
                <w:rFonts w:ascii="Times New Roman" w:hAnsi="Times New Roman" w:cs="Times New Roman"/>
                <w:sz w:val="22"/>
                <w:szCs w:val="22"/>
              </w:rPr>
              <w:t>Tariq Aqil. "American withdrawal: Its geopolitical implications." Pakistan Observer, 25 June, 2021, 05</w:t>
            </w:r>
          </w:p>
          <w:p w:rsidR="00ED60DF" w:rsidRPr="004B2216" w:rsidRDefault="00ED60DF" w:rsidP="00ED60DF">
            <w:pPr>
              <w:pStyle w:val="PlainText"/>
              <w:rPr>
                <w:rFonts w:ascii="Times New Roman" w:hAnsi="Times New Roman" w:cs="Times New Roman"/>
                <w:sz w:val="24"/>
                <w:szCs w:val="24"/>
              </w:rPr>
            </w:pPr>
            <w:r w:rsidRPr="004B2216">
              <w:rPr>
                <w:rFonts w:ascii="Times New Roman" w:hAnsi="Times New Roman" w:cs="Times New Roman"/>
                <w:sz w:val="24"/>
                <w:szCs w:val="24"/>
              </w:rPr>
              <w:t>Tariq Aqil. "Rise and fall of the Ottomans." Pakistan Observer, 04 June, 2021, 05</w:t>
            </w:r>
          </w:p>
          <w:p w:rsidR="00ED60DF" w:rsidRPr="004B2216" w:rsidRDefault="00ED60DF" w:rsidP="00ED60DF">
            <w:pPr>
              <w:pStyle w:val="PlainText"/>
              <w:rPr>
                <w:rFonts w:ascii="Times New Roman" w:hAnsi="Times New Roman" w:cs="Times New Roman"/>
                <w:sz w:val="24"/>
                <w:szCs w:val="24"/>
              </w:rPr>
            </w:pPr>
            <w:r w:rsidRPr="004B2216">
              <w:rPr>
                <w:rFonts w:ascii="Times New Roman" w:hAnsi="Times New Roman" w:cs="Times New Roman"/>
                <w:sz w:val="24"/>
                <w:szCs w:val="24"/>
              </w:rPr>
              <w:t>Tariq Khalil. "No Cold War with China-Russia?." Pakistan Observer, 26 June, 2021, 05</w:t>
            </w:r>
          </w:p>
          <w:p w:rsidR="00ED60DF" w:rsidRPr="004B2216" w:rsidRDefault="00ED60DF" w:rsidP="00ED60DF">
            <w:pPr>
              <w:pStyle w:val="PlainText"/>
              <w:rPr>
                <w:rFonts w:ascii="Times New Roman" w:hAnsi="Times New Roman" w:cs="Times New Roman"/>
                <w:sz w:val="24"/>
                <w:szCs w:val="24"/>
              </w:rPr>
            </w:pPr>
            <w:r w:rsidRPr="004B2216">
              <w:rPr>
                <w:rFonts w:ascii="Times New Roman" w:hAnsi="Times New Roman" w:cs="Times New Roman"/>
                <w:sz w:val="24"/>
                <w:szCs w:val="24"/>
              </w:rPr>
              <w:t>Tariq Khalil. "Palestine ceasefire, what next ?." Pakistan Observer, 10 June, 2021, 05</w:t>
            </w:r>
          </w:p>
          <w:p w:rsidR="00140474" w:rsidRPr="00F54CC3" w:rsidRDefault="00ED60DF" w:rsidP="00F54CC3">
            <w:pPr>
              <w:pStyle w:val="PlainText"/>
              <w:rPr>
                <w:rFonts w:ascii="Times New Roman" w:hAnsi="Times New Roman" w:cs="Times New Roman"/>
                <w:sz w:val="24"/>
                <w:szCs w:val="24"/>
              </w:rPr>
            </w:pPr>
            <w:r w:rsidRPr="004B2216">
              <w:rPr>
                <w:rFonts w:ascii="Times New Roman" w:hAnsi="Times New Roman" w:cs="Times New Roman"/>
                <w:sz w:val="24"/>
                <w:szCs w:val="24"/>
              </w:rPr>
              <w:t>Vankwani, Ramesh Kumar. "The Iran way." The News, 25 June, 2021, p.6</w:t>
            </w:r>
          </w:p>
        </w:tc>
      </w:tr>
      <w:tr w:rsidR="00140474" w:rsidRPr="00D70C7C" w:rsidTr="00FF69D4">
        <w:trPr>
          <w:trHeight w:val="210"/>
        </w:trPr>
        <w:tc>
          <w:tcPr>
            <w:tcW w:w="999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POWER RESOURCES</w:t>
            </w:r>
          </w:p>
          <w:p w:rsidR="00E05139" w:rsidRPr="00FF69D4" w:rsidRDefault="00E05139" w:rsidP="00E05139">
            <w:pPr>
              <w:pStyle w:val="PlainText"/>
              <w:rPr>
                <w:rFonts w:ascii="Times New Roman" w:hAnsi="Times New Roman" w:cs="Times New Roman"/>
              </w:rPr>
            </w:pPr>
            <w:r w:rsidRPr="00FF69D4">
              <w:rPr>
                <w:rFonts w:ascii="Times New Roman" w:hAnsi="Times New Roman" w:cs="Times New Roman"/>
              </w:rPr>
              <w:t>Dr Anjum Sarfraz. "World oceanh day and economic potential of oceans." Pakistan Observer, 08 June, 2021, 05</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Faryal Sikander. "Water, water everywhere?." The News, 21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Hassan Abbas. "Disrupted rhythms of the Indus." Dawn, 18 June, 2021, p.6</w:t>
            </w:r>
          </w:p>
          <w:p w:rsidR="00E05139" w:rsidRPr="00584497" w:rsidRDefault="00E05139" w:rsidP="00E05139">
            <w:pPr>
              <w:pStyle w:val="PlainText"/>
              <w:rPr>
                <w:rFonts w:ascii="Times New Roman" w:hAnsi="Times New Roman" w:cs="Times New Roman"/>
              </w:rPr>
            </w:pPr>
            <w:r w:rsidRPr="00584497">
              <w:rPr>
                <w:rFonts w:ascii="Times New Roman" w:hAnsi="Times New Roman" w:cs="Times New Roman"/>
              </w:rPr>
              <w:t>Julien Mivielle. "Oil majors vow energy transition - at their own pace." Business Recorder, 03 June, 2021, P.10</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Khalid Saleem. "The Iran nuclear issue." Pakistan Observer, 28 June, 2021, 04</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M Ziauddin. "Water, water everywhere, nor a drop to ...." Pakistan Observer, 21 June, 2021, 04</w:t>
            </w:r>
          </w:p>
          <w:p w:rsidR="00E05139" w:rsidRPr="00FF69D4" w:rsidRDefault="00E05139" w:rsidP="00E05139">
            <w:pPr>
              <w:pStyle w:val="PlainText"/>
              <w:rPr>
                <w:rFonts w:ascii="Times New Roman" w:hAnsi="Times New Roman" w:cs="Times New Roman"/>
                <w:sz w:val="16"/>
                <w:szCs w:val="16"/>
              </w:rPr>
            </w:pPr>
            <w:r w:rsidRPr="00FF69D4">
              <w:rPr>
                <w:rFonts w:ascii="Times New Roman" w:hAnsi="Times New Roman" w:cs="Times New Roman"/>
                <w:sz w:val="16"/>
                <w:szCs w:val="16"/>
              </w:rPr>
              <w:t>Ron Bousso, Dmitry Zhdannikov. "Energy majors bid for Qatar LNG project despite lower returns." Business Recorder, 15 June, 2021, P.10</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Sajjad Haider. "Protecting the oceans." Pakistan Observer, 15 June, 2021, 05</w:t>
            </w:r>
          </w:p>
          <w:p w:rsidR="00140474" w:rsidRPr="00F54CC3" w:rsidRDefault="00E05139" w:rsidP="00F54CC3">
            <w:pPr>
              <w:pStyle w:val="PlainText"/>
              <w:rPr>
                <w:rFonts w:ascii="Times New Roman" w:hAnsi="Times New Roman" w:cs="Times New Roman"/>
                <w:sz w:val="22"/>
                <w:szCs w:val="22"/>
              </w:rPr>
            </w:pPr>
            <w:r w:rsidRPr="00FF69D4">
              <w:rPr>
                <w:rFonts w:ascii="Times New Roman" w:hAnsi="Times New Roman" w:cs="Times New Roman"/>
                <w:sz w:val="22"/>
                <w:szCs w:val="22"/>
              </w:rPr>
              <w:t>Syed Qamar Afzal Rizvi. "Pakistan's growing access to hydel power ?." Pakistan Observer, 10 June, 2021, 04</w:t>
            </w:r>
          </w:p>
        </w:tc>
      </w:tr>
      <w:tr w:rsidR="00140474" w:rsidRPr="00D70C7C" w:rsidTr="00FF69D4">
        <w:trPr>
          <w:trHeight w:val="210"/>
        </w:trPr>
        <w:tc>
          <w:tcPr>
            <w:tcW w:w="999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SCIENCE AND INFORMATION TECHNOLOGY</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Aijazuddin, F.S.. "Word from stones." Dawn, 10 June, 2021, p.7</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lastRenderedPageBreak/>
              <w:t>Hassan Abbas. "Ignoring science." Dawn, 5 June, 2021, p.7</w:t>
            </w:r>
          </w:p>
          <w:p w:rsidR="00E05139" w:rsidRPr="00FF69D4" w:rsidRDefault="00E05139" w:rsidP="00E05139">
            <w:pPr>
              <w:pStyle w:val="PlainText"/>
              <w:rPr>
                <w:rFonts w:ascii="Times New Roman" w:hAnsi="Times New Roman" w:cs="Times New Roman"/>
              </w:rPr>
            </w:pPr>
            <w:r w:rsidRPr="00FF69D4">
              <w:rPr>
                <w:rFonts w:ascii="Times New Roman" w:hAnsi="Times New Roman" w:cs="Times New Roman"/>
              </w:rPr>
              <w:t>Muhammad Omar Iftikhar. "Challenges or writing science fiction." Daily Times, 02 June, 2021, p.A05</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Syed Asad Ali Shah. "The tech-enabled economy." The News, 2 June, 2021, p.7</w:t>
            </w:r>
          </w:p>
          <w:p w:rsidR="00E05139" w:rsidRPr="00FF69D4" w:rsidRDefault="00E05139" w:rsidP="00E05139">
            <w:pPr>
              <w:pStyle w:val="PlainText"/>
              <w:rPr>
                <w:rFonts w:ascii="Times New Roman" w:hAnsi="Times New Roman" w:cs="Times New Roman"/>
                <w:sz w:val="18"/>
                <w:szCs w:val="18"/>
              </w:rPr>
            </w:pPr>
            <w:r w:rsidRPr="00FF69D4">
              <w:rPr>
                <w:rFonts w:ascii="Times New Roman" w:hAnsi="Times New Roman" w:cs="Times New Roman"/>
                <w:sz w:val="18"/>
                <w:szCs w:val="18"/>
              </w:rPr>
              <w:t>Syed Javaid Khurshid, Dr. "Achieving sustainable development goals with nuclear technology." The Nation, 08 June, 2021, p.07</w:t>
            </w:r>
          </w:p>
          <w:p w:rsidR="00140474" w:rsidRPr="00F54CC3" w:rsidRDefault="00E05139" w:rsidP="00F54CC3">
            <w:pPr>
              <w:pStyle w:val="PlainText"/>
              <w:rPr>
                <w:rFonts w:ascii="Times New Roman" w:hAnsi="Times New Roman" w:cs="Times New Roman"/>
                <w:sz w:val="24"/>
                <w:szCs w:val="24"/>
              </w:rPr>
            </w:pPr>
            <w:r w:rsidRPr="004B2216">
              <w:rPr>
                <w:rFonts w:ascii="Times New Roman" w:hAnsi="Times New Roman" w:cs="Times New Roman"/>
                <w:sz w:val="24"/>
                <w:szCs w:val="24"/>
              </w:rPr>
              <w:t>Tania aidrus. "Decoding digitisation." Dawn, 12 June, 2021, p.6</w:t>
            </w:r>
          </w:p>
        </w:tc>
      </w:tr>
      <w:tr w:rsidR="00140474" w:rsidTr="00FF69D4">
        <w:trPr>
          <w:trHeight w:val="210"/>
        </w:trPr>
        <w:tc>
          <w:tcPr>
            <w:tcW w:w="9990" w:type="dxa"/>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SOCIAL PROBLEMS</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Aamer Raza. "Rational choices." The News, 5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Ahmaad Amin. "COVID and gender-based violence." Daily Times, 25 June, 2021, p.A05</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Amreen Mir. "Population explosion." Daily Times, 21 June, 2021, p.A05</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Amreen Mir. "Population explosion." Daily Times, 21 June, 2021, p.A05</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Farid A Malik, Dr. "In search of Pakistan." The Nation, 23 June, 2021, p.06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Hira Naz. "An addictive affair." Daily Times, 05 June, 2021, p.A04</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Iftikhar Ahmad. "Reasons behind poverty." Daily Times, 07 June, 2021, p.A05</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Kamal Monnoo, Dr. "Inflation." The Nation, 13 June, 2021, p.06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M Alam Brohi. "Control population explosion." Daily Times, 28 June, 2021, p.A04</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Mansoor Raza. "Changes in the family." The News, 15 June, 2021, p.6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Maria Ahmed Qureshi, Dr. "Pakistan's fight against tobacco." Daily Times, 04 June, 2021, p.A04</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Sarah Saleh. "Stop defending rape." Daily Times, 26 June, 2021, p.A05</w:t>
            </w:r>
          </w:p>
          <w:p w:rsidR="00E05139" w:rsidRPr="00FF69D4" w:rsidRDefault="00E05139" w:rsidP="00E05139">
            <w:pPr>
              <w:pStyle w:val="PlainText"/>
              <w:rPr>
                <w:rFonts w:ascii="Times New Roman" w:hAnsi="Times New Roman" w:cs="Times New Roman"/>
                <w:sz w:val="22"/>
                <w:szCs w:val="22"/>
              </w:rPr>
            </w:pPr>
            <w:r w:rsidRPr="00FF69D4">
              <w:rPr>
                <w:rFonts w:ascii="Times New Roman" w:hAnsi="Times New Roman" w:cs="Times New Roman"/>
                <w:sz w:val="22"/>
                <w:szCs w:val="22"/>
              </w:rPr>
              <w:t>Shagufta Gul. "Let's talk about gender parity - not women's clothes." Daily Times, 24 June, 2021, p.A04</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Zafar Aziz Ch.. "Cohabitation and Malala's paradigm shift." Daily Times, 15 June, 2021, p.A05</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Zara Maqbool. "Matters of the heart." The Nation, 24 June, 2021, p.06</w:t>
            </w:r>
          </w:p>
          <w:p w:rsidR="00E05139" w:rsidRPr="004B2216" w:rsidRDefault="00E05139" w:rsidP="00E05139">
            <w:pPr>
              <w:pStyle w:val="PlainText"/>
              <w:rPr>
                <w:rFonts w:ascii="Times New Roman" w:hAnsi="Times New Roman" w:cs="Times New Roman"/>
                <w:sz w:val="24"/>
                <w:szCs w:val="24"/>
              </w:rPr>
            </w:pPr>
            <w:r w:rsidRPr="004B2216">
              <w:rPr>
                <w:rFonts w:ascii="Times New Roman" w:hAnsi="Times New Roman" w:cs="Times New Roman"/>
                <w:sz w:val="24"/>
                <w:szCs w:val="24"/>
              </w:rPr>
              <w:t>Zara Maqbool. "Partner with the haters." The Nation, 10 June, 2021, p.06</w:t>
            </w:r>
          </w:p>
          <w:p w:rsidR="00140474" w:rsidRPr="00F54CC3" w:rsidRDefault="00E05139" w:rsidP="00F54CC3">
            <w:pPr>
              <w:pStyle w:val="PlainText"/>
              <w:rPr>
                <w:rFonts w:ascii="Times New Roman" w:hAnsi="Times New Roman" w:cs="Times New Roman"/>
                <w:sz w:val="24"/>
                <w:szCs w:val="24"/>
              </w:rPr>
            </w:pPr>
            <w:r w:rsidRPr="004B2216">
              <w:rPr>
                <w:rFonts w:ascii="Times New Roman" w:hAnsi="Times New Roman" w:cs="Times New Roman"/>
                <w:sz w:val="24"/>
                <w:szCs w:val="24"/>
              </w:rPr>
              <w:t>Zara Maqbool. "Toxic tongue." The Nation, 17 June, 2021, p.06</w:t>
            </w:r>
          </w:p>
        </w:tc>
      </w:tr>
      <w:tr w:rsidR="00140474" w:rsidRPr="00D70C7C" w:rsidTr="00FF69D4">
        <w:trPr>
          <w:trHeight w:val="210"/>
        </w:trPr>
        <w:tc>
          <w:tcPr>
            <w:tcW w:w="999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SOCI</w:t>
            </w:r>
            <w:r>
              <w:rPr>
                <w:rFonts w:ascii="Times New Roman" w:eastAsia="Batang" w:hAnsi="Times New Roman" w:cs="Times New Roman"/>
                <w:bCs w:val="0"/>
                <w:sz w:val="22"/>
                <w:szCs w:val="26"/>
              </w:rPr>
              <w:t>ETY AND CULTURE – PAKISTAN</w:t>
            </w:r>
          </w:p>
          <w:p w:rsidR="009501EC" w:rsidRPr="004B2216" w:rsidRDefault="009501EC" w:rsidP="009501EC">
            <w:pPr>
              <w:pStyle w:val="PlainText"/>
              <w:rPr>
                <w:rFonts w:ascii="Times New Roman" w:hAnsi="Times New Roman" w:cs="Times New Roman"/>
                <w:sz w:val="24"/>
                <w:szCs w:val="24"/>
              </w:rPr>
            </w:pPr>
            <w:r w:rsidRPr="004B2216">
              <w:rPr>
                <w:rFonts w:ascii="Times New Roman" w:hAnsi="Times New Roman" w:cs="Times New Roman"/>
                <w:sz w:val="24"/>
                <w:szCs w:val="24"/>
              </w:rPr>
              <w:t>Atle Hetland. "Feeling empathy with opponents." The Nation, 10 June, 2021, p.07</w:t>
            </w:r>
          </w:p>
          <w:p w:rsidR="009501EC" w:rsidRPr="004B2216" w:rsidRDefault="009501EC" w:rsidP="009501EC">
            <w:pPr>
              <w:pStyle w:val="PlainText"/>
              <w:rPr>
                <w:rFonts w:ascii="Times New Roman" w:hAnsi="Times New Roman" w:cs="Times New Roman"/>
                <w:sz w:val="24"/>
                <w:szCs w:val="24"/>
              </w:rPr>
            </w:pPr>
            <w:r w:rsidRPr="004B2216">
              <w:rPr>
                <w:rFonts w:ascii="Times New Roman" w:hAnsi="Times New Roman" w:cs="Times New Roman"/>
                <w:sz w:val="24"/>
                <w:szCs w:val="24"/>
              </w:rPr>
              <w:t>Babar Shaikh. "The rut of human history." The Nation, 03 June, 2021, p.06</w:t>
            </w:r>
          </w:p>
          <w:p w:rsidR="00140474" w:rsidRPr="00F54CC3" w:rsidRDefault="009501EC" w:rsidP="00F54CC3">
            <w:pPr>
              <w:pStyle w:val="PlainText"/>
              <w:rPr>
                <w:rFonts w:ascii="Times New Roman" w:hAnsi="Times New Roman" w:cs="Times New Roman"/>
                <w:sz w:val="24"/>
                <w:szCs w:val="24"/>
              </w:rPr>
            </w:pPr>
            <w:r w:rsidRPr="004B2216">
              <w:rPr>
                <w:rFonts w:ascii="Times New Roman" w:hAnsi="Times New Roman" w:cs="Times New Roman"/>
                <w:sz w:val="24"/>
                <w:szCs w:val="24"/>
              </w:rPr>
              <w:t>Senator A Rehman Malik. "Let the world not burn." The Nation, 05 June, 2021, p.07</w:t>
            </w:r>
          </w:p>
        </w:tc>
      </w:tr>
      <w:tr w:rsidR="00140474" w:rsidRPr="00D70C7C" w:rsidTr="00FF69D4">
        <w:trPr>
          <w:trHeight w:val="210"/>
        </w:trPr>
        <w:tc>
          <w:tcPr>
            <w:tcW w:w="9990" w:type="dxa"/>
          </w:tcPr>
          <w:p w:rsidR="00140474" w:rsidRPr="00D70C7C" w:rsidRDefault="00140474" w:rsidP="00DA5BAF">
            <w:pPr>
              <w:pStyle w:val="Title"/>
              <w:spacing w:line="360" w:lineRule="auto"/>
              <w:jc w:val="left"/>
              <w:rPr>
                <w:rFonts w:eastAsia="Batang"/>
                <w:b w:val="0"/>
                <w:bCs w:val="0"/>
                <w:sz w:val="22"/>
                <w:szCs w:val="26"/>
              </w:rPr>
            </w:pPr>
            <w:r>
              <w:rPr>
                <w:rFonts w:ascii="Times New Roman" w:eastAsia="Batang" w:hAnsi="Times New Roman" w:cs="Times New Roman"/>
                <w:bCs w:val="0"/>
                <w:sz w:val="22"/>
                <w:szCs w:val="26"/>
              </w:rPr>
              <w:t>SOCIETY AND CULTURE – WORLD</w:t>
            </w:r>
          </w:p>
        </w:tc>
      </w:tr>
      <w:tr w:rsidR="00140474" w:rsidRPr="00D70C7C" w:rsidTr="00FF69D4">
        <w:trPr>
          <w:trHeight w:val="210"/>
        </w:trPr>
        <w:tc>
          <w:tcPr>
            <w:tcW w:w="9990" w:type="dxa"/>
          </w:tcPr>
          <w:p w:rsidR="00140474" w:rsidRPr="00F54CC3" w:rsidRDefault="00ED60DF" w:rsidP="00F54CC3">
            <w:pPr>
              <w:pStyle w:val="PlainText"/>
              <w:rPr>
                <w:rFonts w:ascii="Times New Roman" w:hAnsi="Times New Roman" w:cs="Times New Roman"/>
                <w:sz w:val="22"/>
                <w:szCs w:val="22"/>
              </w:rPr>
            </w:pPr>
            <w:r w:rsidRPr="00584497">
              <w:rPr>
                <w:rFonts w:ascii="Times New Roman" w:hAnsi="Times New Roman" w:cs="Times New Roman"/>
                <w:sz w:val="22"/>
                <w:szCs w:val="22"/>
              </w:rPr>
              <w:t>Mahum Kidwai. "Naftali Bennett - the colonialists' new saviour?." Daily Times, 18 June, 2021, p.A05</w:t>
            </w:r>
          </w:p>
        </w:tc>
      </w:tr>
      <w:tr w:rsidR="00140474" w:rsidRPr="00D70C7C" w:rsidTr="00FF69D4">
        <w:trPr>
          <w:trHeight w:val="210"/>
        </w:trPr>
        <w:tc>
          <w:tcPr>
            <w:tcW w:w="999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TERRORISM</w:t>
            </w:r>
            <w:r>
              <w:rPr>
                <w:rFonts w:ascii="Times New Roman" w:eastAsia="Batang" w:hAnsi="Times New Roman" w:cs="Times New Roman"/>
                <w:bCs w:val="0"/>
                <w:sz w:val="22"/>
                <w:szCs w:val="26"/>
              </w:rPr>
              <w:t xml:space="preserve"> </w:t>
            </w:r>
          </w:p>
          <w:p w:rsidR="009501EC" w:rsidRPr="004B2216" w:rsidRDefault="009501EC" w:rsidP="009501EC">
            <w:pPr>
              <w:pStyle w:val="PlainText"/>
              <w:rPr>
                <w:rFonts w:ascii="Times New Roman" w:hAnsi="Times New Roman" w:cs="Times New Roman"/>
                <w:sz w:val="24"/>
                <w:szCs w:val="24"/>
              </w:rPr>
            </w:pPr>
            <w:r w:rsidRPr="004B2216">
              <w:rPr>
                <w:rFonts w:ascii="Times New Roman" w:hAnsi="Times New Roman" w:cs="Times New Roman"/>
                <w:sz w:val="24"/>
                <w:szCs w:val="24"/>
              </w:rPr>
              <w:t>Abdul Qayyum. "Dealing with terror." The News, 5 June, 2021, p.6</w:t>
            </w:r>
          </w:p>
          <w:p w:rsidR="009501EC" w:rsidRPr="004B2216" w:rsidRDefault="009501EC" w:rsidP="009501EC">
            <w:pPr>
              <w:pStyle w:val="PlainText"/>
              <w:rPr>
                <w:rFonts w:ascii="Times New Roman" w:hAnsi="Times New Roman" w:cs="Times New Roman"/>
                <w:sz w:val="24"/>
                <w:szCs w:val="24"/>
              </w:rPr>
            </w:pPr>
            <w:r w:rsidRPr="004B2216">
              <w:rPr>
                <w:rFonts w:ascii="Times New Roman" w:hAnsi="Times New Roman" w:cs="Times New Roman"/>
                <w:sz w:val="24"/>
                <w:szCs w:val="24"/>
              </w:rPr>
              <w:t>Asad Rahim Khan. "Imperial losers." Dawn, 6 June, 2021, p.7</w:t>
            </w:r>
          </w:p>
          <w:p w:rsidR="009501EC" w:rsidRPr="004B2216" w:rsidRDefault="009501EC" w:rsidP="009501EC">
            <w:pPr>
              <w:pStyle w:val="PlainText"/>
              <w:rPr>
                <w:rFonts w:ascii="Times New Roman" w:hAnsi="Times New Roman" w:cs="Times New Roman"/>
                <w:sz w:val="24"/>
                <w:szCs w:val="24"/>
              </w:rPr>
            </w:pPr>
            <w:r w:rsidRPr="004B2216">
              <w:rPr>
                <w:rFonts w:ascii="Times New Roman" w:hAnsi="Times New Roman" w:cs="Times New Roman"/>
                <w:sz w:val="24"/>
                <w:szCs w:val="24"/>
              </w:rPr>
              <w:t>Dr Rajkumar Singh. "Looking beyound ceasefir and violence." Pakistan Observer, 02 June, 2021, 04</w:t>
            </w:r>
          </w:p>
          <w:p w:rsidR="009501EC" w:rsidRPr="004B2216" w:rsidRDefault="009501EC" w:rsidP="009501EC">
            <w:pPr>
              <w:pStyle w:val="PlainText"/>
              <w:rPr>
                <w:rFonts w:ascii="Times New Roman" w:hAnsi="Times New Roman" w:cs="Times New Roman"/>
                <w:sz w:val="24"/>
                <w:szCs w:val="24"/>
              </w:rPr>
            </w:pPr>
            <w:r w:rsidRPr="004B2216">
              <w:rPr>
                <w:rFonts w:ascii="Times New Roman" w:hAnsi="Times New Roman" w:cs="Times New Roman"/>
                <w:sz w:val="24"/>
                <w:szCs w:val="24"/>
              </w:rPr>
              <w:t>Jai Kumar Dhirani. "The terrorism of Israel." The Nation, 11 June, 2021, p.06</w:t>
            </w:r>
          </w:p>
          <w:p w:rsidR="009501EC" w:rsidRPr="004B2216" w:rsidRDefault="009501EC" w:rsidP="009501EC">
            <w:pPr>
              <w:pStyle w:val="PlainText"/>
              <w:rPr>
                <w:rFonts w:ascii="Times New Roman" w:hAnsi="Times New Roman" w:cs="Times New Roman"/>
                <w:sz w:val="24"/>
                <w:szCs w:val="24"/>
              </w:rPr>
            </w:pPr>
            <w:r w:rsidRPr="004B2216">
              <w:rPr>
                <w:rFonts w:ascii="Times New Roman" w:hAnsi="Times New Roman" w:cs="Times New Roman"/>
                <w:sz w:val="24"/>
                <w:szCs w:val="24"/>
              </w:rPr>
              <w:t>Jalal Abukhater. "Why Israel is angry." The News, 5 June, 2021, p.7</w:t>
            </w:r>
          </w:p>
          <w:p w:rsidR="009501EC" w:rsidRPr="004B2216" w:rsidRDefault="009501EC" w:rsidP="009501EC">
            <w:pPr>
              <w:pStyle w:val="PlainText"/>
              <w:rPr>
                <w:rFonts w:ascii="Times New Roman" w:hAnsi="Times New Roman" w:cs="Times New Roman"/>
                <w:sz w:val="24"/>
                <w:szCs w:val="24"/>
              </w:rPr>
            </w:pPr>
            <w:r w:rsidRPr="004B2216">
              <w:rPr>
                <w:rFonts w:ascii="Times New Roman" w:hAnsi="Times New Roman" w:cs="Times New Roman"/>
                <w:sz w:val="24"/>
                <w:szCs w:val="24"/>
              </w:rPr>
              <w:t>Jubel D'Cruz. "Custodial violence." Pakistan Observer, 05 June, 2021, 05</w:t>
            </w:r>
          </w:p>
          <w:p w:rsidR="00140474" w:rsidRPr="00F54CC3" w:rsidRDefault="009501EC" w:rsidP="00F54CC3">
            <w:pPr>
              <w:pStyle w:val="PlainText"/>
              <w:rPr>
                <w:rFonts w:ascii="Times New Roman" w:hAnsi="Times New Roman" w:cs="Times New Roman"/>
                <w:sz w:val="24"/>
                <w:szCs w:val="24"/>
              </w:rPr>
            </w:pPr>
            <w:r w:rsidRPr="004B2216">
              <w:rPr>
                <w:rFonts w:ascii="Times New Roman" w:hAnsi="Times New Roman" w:cs="Times New Roman"/>
                <w:sz w:val="24"/>
                <w:szCs w:val="24"/>
              </w:rPr>
              <w:t>M Alam Brohi. "Pakistan's stance on Us airbasesd is right." Daily Times, 22 June, 2021, p.A05</w:t>
            </w:r>
          </w:p>
        </w:tc>
      </w:tr>
      <w:tr w:rsidR="00140474" w:rsidRPr="00D70C7C" w:rsidTr="00FF69D4">
        <w:trPr>
          <w:trHeight w:val="210"/>
        </w:trPr>
        <w:tc>
          <w:tcPr>
            <w:tcW w:w="999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2"/>
              </w:rPr>
            </w:pPr>
            <w:r w:rsidRPr="00D70C7C">
              <w:rPr>
                <w:rFonts w:ascii="Times New Roman" w:eastAsia="Batang" w:hAnsi="Times New Roman" w:cs="Times New Roman"/>
                <w:bCs w:val="0"/>
                <w:sz w:val="22"/>
                <w:szCs w:val="22"/>
              </w:rPr>
              <w:t>US POLITICS, POLICIES AND RELATIONS</w:t>
            </w:r>
          </w:p>
          <w:p w:rsidR="009501EC" w:rsidRPr="004B2216" w:rsidRDefault="009501EC" w:rsidP="009501EC">
            <w:pPr>
              <w:pStyle w:val="PlainText"/>
              <w:rPr>
                <w:rFonts w:ascii="Times New Roman" w:hAnsi="Times New Roman" w:cs="Times New Roman"/>
                <w:sz w:val="24"/>
                <w:szCs w:val="24"/>
              </w:rPr>
            </w:pPr>
            <w:r w:rsidRPr="004B2216">
              <w:rPr>
                <w:rFonts w:ascii="Times New Roman" w:hAnsi="Times New Roman" w:cs="Times New Roman"/>
                <w:sz w:val="24"/>
                <w:szCs w:val="24"/>
              </w:rPr>
              <w:t>Abdul Sattar. "Accounting for the West." The News, 15 June, 2021, p.6</w:t>
            </w:r>
          </w:p>
          <w:p w:rsidR="009501EC" w:rsidRPr="004B2216" w:rsidRDefault="009501EC" w:rsidP="009501EC">
            <w:pPr>
              <w:pStyle w:val="PlainText"/>
              <w:rPr>
                <w:rFonts w:ascii="Times New Roman" w:hAnsi="Times New Roman" w:cs="Times New Roman"/>
                <w:sz w:val="24"/>
                <w:szCs w:val="24"/>
              </w:rPr>
            </w:pPr>
            <w:r w:rsidRPr="004B2216">
              <w:rPr>
                <w:rFonts w:ascii="Times New Roman" w:hAnsi="Times New Roman" w:cs="Times New Roman"/>
                <w:sz w:val="24"/>
                <w:szCs w:val="24"/>
              </w:rPr>
              <w:t>Abdul Sattar. "Searching for enemies." The News, 23 June, 2021, p.7</w:t>
            </w:r>
          </w:p>
          <w:p w:rsidR="009501EC" w:rsidRPr="004B2216" w:rsidRDefault="009501EC" w:rsidP="009501EC">
            <w:pPr>
              <w:pStyle w:val="PlainText"/>
              <w:rPr>
                <w:rFonts w:ascii="Times New Roman" w:hAnsi="Times New Roman" w:cs="Times New Roman"/>
                <w:sz w:val="24"/>
                <w:szCs w:val="24"/>
              </w:rPr>
            </w:pPr>
            <w:r w:rsidRPr="004B2216">
              <w:rPr>
                <w:rFonts w:ascii="Times New Roman" w:hAnsi="Times New Roman" w:cs="Times New Roman"/>
                <w:sz w:val="24"/>
                <w:szCs w:val="24"/>
              </w:rPr>
              <w:t>Ali Ahsan. "Seeing things that never were." The News, 22 June, 2021, p.6</w:t>
            </w:r>
          </w:p>
          <w:p w:rsidR="009501EC" w:rsidRPr="00FF69D4" w:rsidRDefault="009501EC" w:rsidP="009501EC">
            <w:pPr>
              <w:pStyle w:val="PlainText"/>
              <w:rPr>
                <w:rFonts w:ascii="Times New Roman" w:hAnsi="Times New Roman" w:cs="Times New Roman"/>
                <w:sz w:val="16"/>
                <w:szCs w:val="16"/>
              </w:rPr>
            </w:pPr>
            <w:r w:rsidRPr="00FF69D4">
              <w:rPr>
                <w:rFonts w:ascii="Times New Roman" w:hAnsi="Times New Roman" w:cs="Times New Roman"/>
                <w:sz w:val="16"/>
                <w:szCs w:val="16"/>
              </w:rPr>
              <w:t>Anastasia Moloney. "Climate lawsuits snowball as South Americans seek a healthy environment." Business Recorder, 02 June, 2021, P.12</w:t>
            </w:r>
          </w:p>
          <w:p w:rsidR="009501EC" w:rsidRPr="004B2216" w:rsidRDefault="009501EC" w:rsidP="009501EC">
            <w:pPr>
              <w:pStyle w:val="PlainText"/>
              <w:rPr>
                <w:rFonts w:ascii="Times New Roman" w:hAnsi="Times New Roman" w:cs="Times New Roman"/>
                <w:sz w:val="24"/>
                <w:szCs w:val="24"/>
              </w:rPr>
            </w:pPr>
            <w:r w:rsidRPr="004B2216">
              <w:rPr>
                <w:rFonts w:ascii="Times New Roman" w:hAnsi="Times New Roman" w:cs="Times New Roman"/>
                <w:sz w:val="24"/>
                <w:szCs w:val="24"/>
              </w:rPr>
              <w:t>Atle Hetland. "'America is back'." The Nation, 18 June, 2021, p.06</w:t>
            </w:r>
          </w:p>
          <w:p w:rsidR="009501EC" w:rsidRPr="004B2216" w:rsidRDefault="009501EC" w:rsidP="009501EC">
            <w:pPr>
              <w:pStyle w:val="PlainText"/>
              <w:rPr>
                <w:rFonts w:ascii="Times New Roman" w:hAnsi="Times New Roman" w:cs="Times New Roman"/>
                <w:sz w:val="24"/>
                <w:szCs w:val="24"/>
              </w:rPr>
            </w:pPr>
            <w:r w:rsidRPr="004B2216">
              <w:rPr>
                <w:rFonts w:ascii="Times New Roman" w:hAnsi="Times New Roman" w:cs="Times New Roman"/>
                <w:sz w:val="24"/>
                <w:szCs w:val="24"/>
              </w:rPr>
              <w:t>Atle Hetland. "Is America back in old clothes?." The Nation, 24 June, 2021, p.07</w:t>
            </w:r>
          </w:p>
          <w:p w:rsidR="009501EC" w:rsidRPr="004B2216" w:rsidRDefault="009501EC" w:rsidP="009501EC">
            <w:pPr>
              <w:pStyle w:val="PlainText"/>
              <w:rPr>
                <w:rFonts w:ascii="Times New Roman" w:hAnsi="Times New Roman" w:cs="Times New Roman"/>
                <w:sz w:val="24"/>
                <w:szCs w:val="24"/>
              </w:rPr>
            </w:pPr>
            <w:r w:rsidRPr="004B2216">
              <w:rPr>
                <w:rFonts w:ascii="Times New Roman" w:hAnsi="Times New Roman" w:cs="Times New Roman"/>
                <w:sz w:val="24"/>
                <w:szCs w:val="24"/>
              </w:rPr>
              <w:t>Bacevich, Andrew . "Wars and ignorance." The News, 30 June, 2021, p.6</w:t>
            </w:r>
          </w:p>
          <w:p w:rsidR="009501EC" w:rsidRPr="004B2216" w:rsidRDefault="009501EC" w:rsidP="009501EC">
            <w:pPr>
              <w:pStyle w:val="PlainText"/>
              <w:rPr>
                <w:rFonts w:ascii="Times New Roman" w:hAnsi="Times New Roman" w:cs="Times New Roman"/>
                <w:sz w:val="24"/>
                <w:szCs w:val="24"/>
              </w:rPr>
            </w:pPr>
            <w:r w:rsidRPr="004B2216">
              <w:rPr>
                <w:rFonts w:ascii="Times New Roman" w:hAnsi="Times New Roman" w:cs="Times New Roman"/>
                <w:sz w:val="24"/>
                <w:szCs w:val="24"/>
              </w:rPr>
              <w:t>Bonhomme, Edna. "Systemic racism." The News, 21 June, 2021, p.7</w:t>
            </w:r>
          </w:p>
          <w:p w:rsidR="009501EC" w:rsidRPr="004B2216" w:rsidRDefault="009501EC" w:rsidP="009501EC">
            <w:pPr>
              <w:pStyle w:val="PlainText"/>
              <w:rPr>
                <w:rFonts w:ascii="Times New Roman" w:hAnsi="Times New Roman" w:cs="Times New Roman"/>
                <w:sz w:val="24"/>
                <w:szCs w:val="24"/>
              </w:rPr>
            </w:pPr>
            <w:r w:rsidRPr="004B2216">
              <w:rPr>
                <w:rFonts w:ascii="Times New Roman" w:hAnsi="Times New Roman" w:cs="Times New Roman"/>
                <w:sz w:val="24"/>
                <w:szCs w:val="24"/>
              </w:rPr>
              <w:t>Chelala, Cesar. "Gun violence." The News, 10 June, 2021, p.7</w:t>
            </w:r>
          </w:p>
          <w:p w:rsidR="009501EC" w:rsidRPr="004B2216" w:rsidRDefault="009501EC" w:rsidP="009501EC">
            <w:pPr>
              <w:pStyle w:val="PlainText"/>
              <w:rPr>
                <w:rFonts w:ascii="Times New Roman" w:hAnsi="Times New Roman" w:cs="Times New Roman"/>
                <w:sz w:val="24"/>
                <w:szCs w:val="24"/>
              </w:rPr>
            </w:pPr>
            <w:r w:rsidRPr="004B2216">
              <w:rPr>
                <w:rFonts w:ascii="Times New Roman" w:hAnsi="Times New Roman" w:cs="Times New Roman"/>
                <w:sz w:val="24"/>
                <w:szCs w:val="24"/>
              </w:rPr>
              <w:t>Collins, Donald Earl. "Another ban?." The News, 29 June, 2021, p.7</w:t>
            </w:r>
          </w:p>
          <w:p w:rsidR="009501EC" w:rsidRPr="004B2216" w:rsidRDefault="009501EC" w:rsidP="009501EC">
            <w:pPr>
              <w:pStyle w:val="PlainText"/>
              <w:rPr>
                <w:rFonts w:ascii="Times New Roman" w:hAnsi="Times New Roman" w:cs="Times New Roman"/>
                <w:sz w:val="24"/>
                <w:szCs w:val="24"/>
              </w:rPr>
            </w:pPr>
            <w:r w:rsidRPr="004B2216">
              <w:rPr>
                <w:rFonts w:ascii="Times New Roman" w:hAnsi="Times New Roman" w:cs="Times New Roman"/>
                <w:sz w:val="24"/>
                <w:szCs w:val="24"/>
              </w:rPr>
              <w:t>Davies, Nicolas J. S.. "Neoliberal rule." The News, 10 June, 2021, p.6</w:t>
            </w:r>
          </w:p>
          <w:p w:rsidR="009501EC" w:rsidRPr="004B2216" w:rsidRDefault="009501EC" w:rsidP="009501EC">
            <w:pPr>
              <w:pStyle w:val="PlainText"/>
              <w:rPr>
                <w:rFonts w:ascii="Times New Roman" w:hAnsi="Times New Roman" w:cs="Times New Roman"/>
                <w:sz w:val="24"/>
                <w:szCs w:val="24"/>
              </w:rPr>
            </w:pPr>
            <w:r w:rsidRPr="004B2216">
              <w:rPr>
                <w:rFonts w:ascii="Times New Roman" w:hAnsi="Times New Roman" w:cs="Times New Roman"/>
                <w:sz w:val="24"/>
                <w:szCs w:val="24"/>
              </w:rPr>
              <w:t>Dearden, Nick. "The change we need." The News, 17 June, 2021, p.7</w:t>
            </w:r>
          </w:p>
          <w:p w:rsidR="009501EC" w:rsidRPr="00FF69D4" w:rsidRDefault="009501EC" w:rsidP="009501EC">
            <w:pPr>
              <w:pStyle w:val="PlainText"/>
              <w:rPr>
                <w:rFonts w:ascii="Times New Roman" w:hAnsi="Times New Roman" w:cs="Times New Roman"/>
                <w:sz w:val="18"/>
                <w:szCs w:val="18"/>
              </w:rPr>
            </w:pPr>
            <w:r w:rsidRPr="00FF69D4">
              <w:rPr>
                <w:rFonts w:ascii="Times New Roman" w:hAnsi="Times New Roman" w:cs="Times New Roman"/>
                <w:sz w:val="18"/>
                <w:szCs w:val="18"/>
              </w:rPr>
              <w:t>Delphine Touitou. "Business group urges Biden to lift Europe travel ban, revive economies." Business Recorder, 27 June, 2021, P.06</w:t>
            </w:r>
          </w:p>
          <w:p w:rsidR="009501EC" w:rsidRPr="004B2216" w:rsidRDefault="009501EC" w:rsidP="009501EC">
            <w:pPr>
              <w:pStyle w:val="PlainText"/>
              <w:rPr>
                <w:rFonts w:ascii="Times New Roman" w:hAnsi="Times New Roman" w:cs="Times New Roman"/>
                <w:sz w:val="24"/>
                <w:szCs w:val="24"/>
              </w:rPr>
            </w:pPr>
            <w:r w:rsidRPr="004B2216">
              <w:rPr>
                <w:rFonts w:ascii="Times New Roman" w:hAnsi="Times New Roman" w:cs="Times New Roman"/>
                <w:sz w:val="24"/>
                <w:szCs w:val="24"/>
              </w:rPr>
              <w:t>Dimaggio, Anthony. "Post-Trump era." The News, 26 June, 2021, p.6</w:t>
            </w:r>
          </w:p>
          <w:p w:rsidR="009501EC" w:rsidRPr="004B2216" w:rsidRDefault="009501EC" w:rsidP="009501EC">
            <w:pPr>
              <w:pStyle w:val="PlainText"/>
              <w:rPr>
                <w:rFonts w:ascii="Times New Roman" w:hAnsi="Times New Roman" w:cs="Times New Roman"/>
                <w:sz w:val="24"/>
                <w:szCs w:val="24"/>
              </w:rPr>
            </w:pPr>
            <w:r w:rsidRPr="004B2216">
              <w:rPr>
                <w:rFonts w:ascii="Times New Roman" w:hAnsi="Times New Roman" w:cs="Times New Roman"/>
                <w:sz w:val="24"/>
                <w:szCs w:val="24"/>
              </w:rPr>
              <w:t>Fihn, Beatrice. "Nuclear-free world." The News, 18 June, 2021, p.7</w:t>
            </w:r>
          </w:p>
          <w:p w:rsidR="009501EC" w:rsidRPr="004B2216" w:rsidRDefault="009501EC" w:rsidP="009501EC">
            <w:pPr>
              <w:pStyle w:val="PlainText"/>
              <w:rPr>
                <w:rFonts w:ascii="Times New Roman" w:hAnsi="Times New Roman" w:cs="Times New Roman"/>
                <w:sz w:val="24"/>
                <w:szCs w:val="24"/>
              </w:rPr>
            </w:pPr>
            <w:r w:rsidRPr="004B2216">
              <w:rPr>
                <w:rFonts w:ascii="Times New Roman" w:hAnsi="Times New Roman" w:cs="Times New Roman"/>
                <w:sz w:val="24"/>
                <w:szCs w:val="24"/>
              </w:rPr>
              <w:t>Hall, Abigail R. "Militarized police." The News, 12 June, 2021, p.7</w:t>
            </w:r>
          </w:p>
          <w:p w:rsidR="009501EC" w:rsidRPr="004B2216" w:rsidRDefault="009501EC" w:rsidP="009501EC">
            <w:pPr>
              <w:pStyle w:val="PlainText"/>
              <w:rPr>
                <w:rFonts w:ascii="Times New Roman" w:hAnsi="Times New Roman" w:cs="Times New Roman"/>
                <w:sz w:val="24"/>
                <w:szCs w:val="24"/>
              </w:rPr>
            </w:pPr>
            <w:r w:rsidRPr="004B2216">
              <w:rPr>
                <w:rFonts w:ascii="Times New Roman" w:hAnsi="Times New Roman" w:cs="Times New Roman"/>
                <w:sz w:val="24"/>
                <w:szCs w:val="24"/>
              </w:rPr>
              <w:lastRenderedPageBreak/>
              <w:t>Harlan Ullman. "Is the US irrational?." Daily Times, 27 June, 2021, p.A05</w:t>
            </w:r>
          </w:p>
          <w:p w:rsidR="009501EC" w:rsidRPr="004B2216" w:rsidRDefault="009501EC" w:rsidP="009501EC">
            <w:pPr>
              <w:pStyle w:val="PlainText"/>
              <w:rPr>
                <w:rFonts w:ascii="Times New Roman" w:hAnsi="Times New Roman" w:cs="Times New Roman"/>
                <w:sz w:val="24"/>
                <w:szCs w:val="24"/>
              </w:rPr>
            </w:pPr>
            <w:r w:rsidRPr="004B2216">
              <w:rPr>
                <w:rFonts w:ascii="Times New Roman" w:hAnsi="Times New Roman" w:cs="Times New Roman"/>
                <w:sz w:val="24"/>
                <w:szCs w:val="24"/>
              </w:rPr>
              <w:t>Harlan Ullman. "Joe versus Vlad." Daily Times, 10 June, 2021, p.A05</w:t>
            </w:r>
          </w:p>
          <w:p w:rsidR="009501EC" w:rsidRPr="004B2216" w:rsidRDefault="009501EC" w:rsidP="009501EC">
            <w:pPr>
              <w:pStyle w:val="PlainText"/>
              <w:rPr>
                <w:rFonts w:ascii="Times New Roman" w:hAnsi="Times New Roman" w:cs="Times New Roman"/>
                <w:sz w:val="24"/>
                <w:szCs w:val="24"/>
              </w:rPr>
            </w:pPr>
            <w:r w:rsidRPr="004B2216">
              <w:rPr>
                <w:rFonts w:ascii="Times New Roman" w:hAnsi="Times New Roman" w:cs="Times New Roman"/>
                <w:sz w:val="24"/>
                <w:szCs w:val="24"/>
              </w:rPr>
              <w:t>Hassan Baig. "A new economic war." The News, 28 June, 2021, p.6</w:t>
            </w:r>
          </w:p>
          <w:p w:rsidR="009501EC" w:rsidRPr="004B2216" w:rsidRDefault="009501EC" w:rsidP="009501EC">
            <w:pPr>
              <w:pStyle w:val="PlainText"/>
              <w:rPr>
                <w:rFonts w:ascii="Times New Roman" w:hAnsi="Times New Roman" w:cs="Times New Roman"/>
                <w:sz w:val="24"/>
                <w:szCs w:val="24"/>
              </w:rPr>
            </w:pPr>
            <w:r w:rsidRPr="004B2216">
              <w:rPr>
                <w:rFonts w:ascii="Times New Roman" w:hAnsi="Times New Roman" w:cs="Times New Roman"/>
                <w:sz w:val="24"/>
                <w:szCs w:val="24"/>
              </w:rPr>
              <w:t>Hawari, Yara. "Sanctioning Israel." The News, 28 June, 2021, p.7</w:t>
            </w:r>
          </w:p>
          <w:p w:rsidR="009501EC" w:rsidRPr="00FF69D4" w:rsidRDefault="009501EC" w:rsidP="009501EC">
            <w:pPr>
              <w:pStyle w:val="PlainText"/>
              <w:rPr>
                <w:rFonts w:ascii="Times New Roman" w:hAnsi="Times New Roman" w:cs="Times New Roman"/>
                <w:sz w:val="22"/>
                <w:szCs w:val="22"/>
              </w:rPr>
            </w:pPr>
            <w:r w:rsidRPr="00FF69D4">
              <w:rPr>
                <w:rFonts w:ascii="Times New Roman" w:hAnsi="Times New Roman" w:cs="Times New Roman"/>
                <w:sz w:val="22"/>
                <w:szCs w:val="22"/>
              </w:rPr>
              <w:t>Haya Fatima Sehgal. "US takes a leadership role in vaccinating world." Pakistan Observer, 18 June, 2021, 05</w:t>
            </w:r>
          </w:p>
          <w:p w:rsidR="009501EC" w:rsidRPr="004B2216" w:rsidRDefault="009501EC" w:rsidP="009501EC">
            <w:pPr>
              <w:pStyle w:val="PlainText"/>
              <w:rPr>
                <w:rFonts w:ascii="Times New Roman" w:hAnsi="Times New Roman" w:cs="Times New Roman"/>
                <w:sz w:val="24"/>
                <w:szCs w:val="24"/>
              </w:rPr>
            </w:pPr>
            <w:r w:rsidRPr="004B2216">
              <w:rPr>
                <w:rFonts w:ascii="Times New Roman" w:hAnsi="Times New Roman" w:cs="Times New Roman"/>
                <w:sz w:val="24"/>
                <w:szCs w:val="24"/>
              </w:rPr>
              <w:t>Hedges, Chris. "A game of fear." The News, 15 June, 2021, p.6</w:t>
            </w:r>
          </w:p>
          <w:p w:rsidR="009501EC" w:rsidRPr="004B2216" w:rsidRDefault="009501EC" w:rsidP="009501EC">
            <w:pPr>
              <w:pStyle w:val="PlainText"/>
              <w:rPr>
                <w:rFonts w:ascii="Times New Roman" w:hAnsi="Times New Roman" w:cs="Times New Roman"/>
                <w:sz w:val="24"/>
                <w:szCs w:val="24"/>
              </w:rPr>
            </w:pPr>
            <w:r w:rsidRPr="004B2216">
              <w:rPr>
                <w:rFonts w:ascii="Times New Roman" w:hAnsi="Times New Roman" w:cs="Times New Roman"/>
                <w:sz w:val="24"/>
                <w:szCs w:val="24"/>
              </w:rPr>
              <w:t>Jaffe, Toby. "Message to migrants." The News, 14 June, 2021, p.7</w:t>
            </w:r>
          </w:p>
          <w:p w:rsidR="009501EC" w:rsidRPr="004B2216" w:rsidRDefault="009501EC" w:rsidP="009501EC">
            <w:pPr>
              <w:pStyle w:val="PlainText"/>
              <w:rPr>
                <w:rFonts w:ascii="Times New Roman" w:hAnsi="Times New Roman" w:cs="Times New Roman"/>
                <w:sz w:val="24"/>
                <w:szCs w:val="24"/>
              </w:rPr>
            </w:pPr>
            <w:r w:rsidRPr="004B2216">
              <w:rPr>
                <w:rFonts w:ascii="Times New Roman" w:hAnsi="Times New Roman" w:cs="Times New Roman"/>
                <w:sz w:val="24"/>
                <w:szCs w:val="24"/>
              </w:rPr>
              <w:t>James J Zogby, Dr. "US democracy is at risk." The Nation, 07 June, 2021, p.06</w:t>
            </w:r>
          </w:p>
          <w:p w:rsidR="009501EC" w:rsidRPr="004B2216" w:rsidRDefault="009501EC" w:rsidP="009501EC">
            <w:pPr>
              <w:pStyle w:val="PlainText"/>
              <w:rPr>
                <w:rFonts w:ascii="Times New Roman" w:hAnsi="Times New Roman" w:cs="Times New Roman"/>
                <w:sz w:val="24"/>
                <w:szCs w:val="24"/>
              </w:rPr>
            </w:pPr>
            <w:r w:rsidRPr="004B2216">
              <w:rPr>
                <w:rFonts w:ascii="Times New Roman" w:hAnsi="Times New Roman" w:cs="Times New Roman"/>
                <w:sz w:val="24"/>
                <w:szCs w:val="24"/>
              </w:rPr>
              <w:t>Koshgarian, Lindsay. "Biden's budget." The News, 7 June, 2021, p.7</w:t>
            </w:r>
          </w:p>
          <w:p w:rsidR="009501EC" w:rsidRPr="004B2216" w:rsidRDefault="009501EC" w:rsidP="009501EC">
            <w:pPr>
              <w:pStyle w:val="PlainText"/>
              <w:rPr>
                <w:rFonts w:ascii="Times New Roman" w:hAnsi="Times New Roman" w:cs="Times New Roman"/>
                <w:sz w:val="24"/>
                <w:szCs w:val="24"/>
              </w:rPr>
            </w:pPr>
            <w:r w:rsidRPr="004B2216">
              <w:rPr>
                <w:rFonts w:ascii="Times New Roman" w:hAnsi="Times New Roman" w:cs="Times New Roman"/>
                <w:sz w:val="24"/>
                <w:szCs w:val="24"/>
              </w:rPr>
              <w:t>Maleeha Lodhi. "Americas China preoccupation." Dawn, 21 June, 2021, p.6</w:t>
            </w:r>
          </w:p>
          <w:p w:rsidR="009501EC" w:rsidRPr="004B2216" w:rsidRDefault="009501EC" w:rsidP="009501EC">
            <w:pPr>
              <w:pStyle w:val="PlainText"/>
              <w:rPr>
                <w:rFonts w:ascii="Times New Roman" w:hAnsi="Times New Roman" w:cs="Times New Roman"/>
                <w:sz w:val="24"/>
                <w:szCs w:val="24"/>
              </w:rPr>
            </w:pPr>
            <w:r w:rsidRPr="004B2216">
              <w:rPr>
                <w:rFonts w:ascii="Times New Roman" w:hAnsi="Times New Roman" w:cs="Times New Roman"/>
                <w:sz w:val="24"/>
                <w:szCs w:val="24"/>
              </w:rPr>
              <w:t>Malik Muhammad Ashraf. "Durable peace in Afghanistan." The News, 4 June, 2021, p.6</w:t>
            </w:r>
          </w:p>
          <w:p w:rsidR="009501EC" w:rsidRPr="004B2216" w:rsidRDefault="009501EC" w:rsidP="009501EC">
            <w:pPr>
              <w:pStyle w:val="PlainText"/>
              <w:rPr>
                <w:rFonts w:ascii="Times New Roman" w:hAnsi="Times New Roman" w:cs="Times New Roman"/>
                <w:sz w:val="24"/>
                <w:szCs w:val="24"/>
              </w:rPr>
            </w:pPr>
            <w:r w:rsidRPr="004B2216">
              <w:rPr>
                <w:rFonts w:ascii="Times New Roman" w:hAnsi="Times New Roman" w:cs="Times New Roman"/>
                <w:sz w:val="24"/>
                <w:szCs w:val="24"/>
              </w:rPr>
              <w:t>Malik Muhammad Ashraf. "Regional scenario." The News, 28 June, 2021, p.6</w:t>
            </w:r>
          </w:p>
          <w:p w:rsidR="009501EC" w:rsidRPr="004B2216" w:rsidRDefault="009501EC" w:rsidP="009501EC">
            <w:pPr>
              <w:pStyle w:val="PlainText"/>
              <w:rPr>
                <w:rFonts w:ascii="Times New Roman" w:hAnsi="Times New Roman" w:cs="Times New Roman"/>
                <w:sz w:val="24"/>
                <w:szCs w:val="24"/>
              </w:rPr>
            </w:pPr>
            <w:r w:rsidRPr="004B2216">
              <w:rPr>
                <w:rFonts w:ascii="Times New Roman" w:hAnsi="Times New Roman" w:cs="Times New Roman"/>
                <w:sz w:val="24"/>
                <w:szCs w:val="24"/>
              </w:rPr>
              <w:t>Mos, Andrew. "Climate-related migration." The News, 21 June, 2021, p.6</w:t>
            </w:r>
          </w:p>
          <w:p w:rsidR="009501EC" w:rsidRPr="004B2216" w:rsidRDefault="009501EC" w:rsidP="009501EC">
            <w:pPr>
              <w:pStyle w:val="PlainText"/>
              <w:rPr>
                <w:rFonts w:ascii="Times New Roman" w:hAnsi="Times New Roman" w:cs="Times New Roman"/>
                <w:sz w:val="24"/>
                <w:szCs w:val="24"/>
              </w:rPr>
            </w:pPr>
            <w:r w:rsidRPr="004B2216">
              <w:rPr>
                <w:rFonts w:ascii="Times New Roman" w:hAnsi="Times New Roman" w:cs="Times New Roman"/>
                <w:sz w:val="24"/>
                <w:szCs w:val="24"/>
              </w:rPr>
              <w:t>Murad Ali. "Aid, B3W and the BRI." The News, 22 June, 2021, p.6</w:t>
            </w:r>
          </w:p>
          <w:p w:rsidR="009501EC" w:rsidRPr="004B2216" w:rsidRDefault="009501EC" w:rsidP="009501EC">
            <w:pPr>
              <w:pStyle w:val="PlainText"/>
              <w:rPr>
                <w:rFonts w:ascii="Times New Roman" w:hAnsi="Times New Roman" w:cs="Times New Roman"/>
                <w:sz w:val="24"/>
                <w:szCs w:val="24"/>
              </w:rPr>
            </w:pPr>
            <w:r w:rsidRPr="004B2216">
              <w:rPr>
                <w:rFonts w:ascii="Times New Roman" w:hAnsi="Times New Roman" w:cs="Times New Roman"/>
                <w:sz w:val="24"/>
                <w:szCs w:val="24"/>
              </w:rPr>
              <w:t>Murad Ali. "The US and Israel." The News, 3 June, 2021, p.7</w:t>
            </w:r>
          </w:p>
          <w:p w:rsidR="009501EC" w:rsidRPr="004B2216" w:rsidRDefault="009501EC" w:rsidP="009501EC">
            <w:pPr>
              <w:pStyle w:val="PlainText"/>
              <w:rPr>
                <w:rFonts w:ascii="Times New Roman" w:hAnsi="Times New Roman" w:cs="Times New Roman"/>
                <w:sz w:val="24"/>
                <w:szCs w:val="24"/>
              </w:rPr>
            </w:pPr>
            <w:r w:rsidRPr="004B2216">
              <w:rPr>
                <w:rFonts w:ascii="Times New Roman" w:hAnsi="Times New Roman" w:cs="Times New Roman"/>
                <w:sz w:val="24"/>
                <w:szCs w:val="24"/>
              </w:rPr>
              <w:t>Nawazish Ali. "Fearing the US exit from Afghanistan?." Daily Times, 04 June, 2021, p.A04</w:t>
            </w:r>
          </w:p>
          <w:p w:rsidR="009501EC" w:rsidRPr="004B2216" w:rsidRDefault="009501EC" w:rsidP="009501EC">
            <w:pPr>
              <w:pStyle w:val="PlainText"/>
              <w:rPr>
                <w:rFonts w:ascii="Times New Roman" w:hAnsi="Times New Roman" w:cs="Times New Roman"/>
                <w:sz w:val="24"/>
                <w:szCs w:val="24"/>
              </w:rPr>
            </w:pPr>
            <w:r w:rsidRPr="004B2216">
              <w:rPr>
                <w:rFonts w:ascii="Times New Roman" w:hAnsi="Times New Roman" w:cs="Times New Roman"/>
                <w:sz w:val="24"/>
                <w:szCs w:val="24"/>
              </w:rPr>
              <w:t>Prof Dr Muhammad Khan. "Why US needs military bases." Pakistan Observer, 14 June, 2021, 05</w:t>
            </w:r>
          </w:p>
          <w:p w:rsidR="009501EC" w:rsidRPr="004B2216" w:rsidRDefault="009501EC" w:rsidP="009501EC">
            <w:pPr>
              <w:pStyle w:val="PlainText"/>
              <w:rPr>
                <w:rFonts w:ascii="Times New Roman" w:hAnsi="Times New Roman" w:cs="Times New Roman"/>
                <w:sz w:val="24"/>
                <w:szCs w:val="24"/>
              </w:rPr>
            </w:pPr>
            <w:r w:rsidRPr="004B2216">
              <w:rPr>
                <w:rFonts w:ascii="Times New Roman" w:hAnsi="Times New Roman" w:cs="Times New Roman"/>
                <w:sz w:val="24"/>
                <w:szCs w:val="24"/>
              </w:rPr>
              <w:t>Raashid Wali Janjua. "Fallout management." The News, 28 June, 2021, p.6</w:t>
            </w:r>
          </w:p>
          <w:p w:rsidR="009501EC" w:rsidRPr="004B2216" w:rsidRDefault="009501EC" w:rsidP="009501EC">
            <w:pPr>
              <w:pStyle w:val="PlainText"/>
              <w:rPr>
                <w:rFonts w:ascii="Times New Roman" w:hAnsi="Times New Roman" w:cs="Times New Roman"/>
                <w:sz w:val="24"/>
                <w:szCs w:val="24"/>
              </w:rPr>
            </w:pPr>
            <w:r w:rsidRPr="004B2216">
              <w:rPr>
                <w:rFonts w:ascii="Times New Roman" w:hAnsi="Times New Roman" w:cs="Times New Roman"/>
                <w:sz w:val="24"/>
                <w:szCs w:val="24"/>
              </w:rPr>
              <w:t>Raashid Wali Janjua. "The gathering storm." The News, 13 June, 2021, p.6</w:t>
            </w:r>
          </w:p>
          <w:p w:rsidR="009501EC" w:rsidRPr="004B2216" w:rsidRDefault="009501EC" w:rsidP="009501EC">
            <w:pPr>
              <w:pStyle w:val="PlainText"/>
              <w:rPr>
                <w:rFonts w:ascii="Times New Roman" w:hAnsi="Times New Roman" w:cs="Times New Roman"/>
                <w:sz w:val="24"/>
                <w:szCs w:val="24"/>
              </w:rPr>
            </w:pPr>
            <w:r w:rsidRPr="004B2216">
              <w:rPr>
                <w:rFonts w:ascii="Times New Roman" w:hAnsi="Times New Roman" w:cs="Times New Roman"/>
                <w:sz w:val="24"/>
                <w:szCs w:val="24"/>
              </w:rPr>
              <w:t>Raoof  Hasan. "Reluctant partners." The News, 11 June, 2021, p.6</w:t>
            </w:r>
          </w:p>
          <w:p w:rsidR="009501EC" w:rsidRPr="004B2216" w:rsidRDefault="009501EC" w:rsidP="009501EC">
            <w:pPr>
              <w:pStyle w:val="PlainText"/>
              <w:rPr>
                <w:rFonts w:ascii="Times New Roman" w:hAnsi="Times New Roman" w:cs="Times New Roman"/>
                <w:sz w:val="24"/>
                <w:szCs w:val="24"/>
              </w:rPr>
            </w:pPr>
            <w:r w:rsidRPr="004B2216">
              <w:rPr>
                <w:rFonts w:ascii="Times New Roman" w:hAnsi="Times New Roman" w:cs="Times New Roman"/>
                <w:sz w:val="24"/>
                <w:szCs w:val="24"/>
              </w:rPr>
              <w:t>Rashid A Mughal. "Challenges after US troops withdrawal." Pakistan Observer, 09 June, 2021, 04</w:t>
            </w:r>
          </w:p>
          <w:p w:rsidR="009501EC" w:rsidRPr="00584497" w:rsidRDefault="009501EC" w:rsidP="009501EC">
            <w:pPr>
              <w:pStyle w:val="PlainText"/>
              <w:rPr>
                <w:rFonts w:ascii="Times New Roman" w:hAnsi="Times New Roman" w:cs="Times New Roman"/>
                <w:sz w:val="22"/>
                <w:szCs w:val="22"/>
              </w:rPr>
            </w:pPr>
            <w:r w:rsidRPr="00584497">
              <w:rPr>
                <w:rFonts w:ascii="Times New Roman" w:hAnsi="Times New Roman" w:cs="Times New Roman"/>
                <w:sz w:val="22"/>
                <w:szCs w:val="22"/>
              </w:rPr>
              <w:t>Rashid A Mughal. "Reforming american migration programme." Pakistan Observer, 23 June, 2021, 04</w:t>
            </w:r>
          </w:p>
          <w:p w:rsidR="009501EC" w:rsidRPr="00584497" w:rsidRDefault="009501EC" w:rsidP="009501EC">
            <w:pPr>
              <w:pStyle w:val="PlainText"/>
              <w:rPr>
                <w:rFonts w:ascii="Times New Roman" w:hAnsi="Times New Roman" w:cs="Times New Roman"/>
                <w:sz w:val="22"/>
                <w:szCs w:val="22"/>
              </w:rPr>
            </w:pPr>
            <w:r w:rsidRPr="00584497">
              <w:rPr>
                <w:rFonts w:ascii="Times New Roman" w:hAnsi="Times New Roman" w:cs="Times New Roman"/>
                <w:sz w:val="22"/>
                <w:szCs w:val="22"/>
              </w:rPr>
              <w:t>Rizwan Ghani. "Biden-Putin meeting." Pakistan Observer, 22 June, 2021, 05</w:t>
            </w:r>
          </w:p>
          <w:p w:rsidR="009501EC" w:rsidRPr="00584497" w:rsidRDefault="009501EC" w:rsidP="009501EC">
            <w:pPr>
              <w:pStyle w:val="PlainText"/>
              <w:rPr>
                <w:rFonts w:ascii="Times New Roman" w:hAnsi="Times New Roman" w:cs="Times New Roman"/>
                <w:sz w:val="18"/>
                <w:szCs w:val="18"/>
              </w:rPr>
            </w:pPr>
            <w:r w:rsidRPr="00584497">
              <w:rPr>
                <w:rFonts w:ascii="Times New Roman" w:hAnsi="Times New Roman" w:cs="Times New Roman"/>
                <w:sz w:val="18"/>
                <w:szCs w:val="18"/>
              </w:rPr>
              <w:t>Rob Lever. "Huge changes for internet and Big Tech under US antitrust proposal." Business Recorder, 21 June, 2021, P.10</w:t>
            </w:r>
          </w:p>
          <w:p w:rsidR="009501EC" w:rsidRPr="004B2216" w:rsidRDefault="009501EC" w:rsidP="009501EC">
            <w:pPr>
              <w:pStyle w:val="PlainText"/>
              <w:rPr>
                <w:rFonts w:ascii="Times New Roman" w:hAnsi="Times New Roman" w:cs="Times New Roman"/>
                <w:sz w:val="24"/>
                <w:szCs w:val="24"/>
              </w:rPr>
            </w:pPr>
            <w:r w:rsidRPr="004B2216">
              <w:rPr>
                <w:rFonts w:ascii="Times New Roman" w:hAnsi="Times New Roman" w:cs="Times New Roman"/>
                <w:sz w:val="24"/>
                <w:szCs w:val="24"/>
              </w:rPr>
              <w:t>S Qaisar Shareef. "American leadership." The News, 23 June, 2021, p.6</w:t>
            </w:r>
          </w:p>
          <w:p w:rsidR="009501EC" w:rsidRPr="004B2216" w:rsidRDefault="009501EC" w:rsidP="009501EC">
            <w:pPr>
              <w:pStyle w:val="PlainText"/>
              <w:rPr>
                <w:rFonts w:ascii="Times New Roman" w:hAnsi="Times New Roman" w:cs="Times New Roman"/>
                <w:sz w:val="24"/>
                <w:szCs w:val="24"/>
              </w:rPr>
            </w:pPr>
            <w:r w:rsidRPr="004B2216">
              <w:rPr>
                <w:rFonts w:ascii="Times New Roman" w:hAnsi="Times New Roman" w:cs="Times New Roman"/>
                <w:sz w:val="24"/>
                <w:szCs w:val="24"/>
              </w:rPr>
              <w:t>Senator Rehman Malik. "Beseeching President Joe Biden for peace." The Nation, 18 June, 2021, p.07</w:t>
            </w:r>
          </w:p>
          <w:p w:rsidR="009501EC" w:rsidRPr="004B2216" w:rsidRDefault="009501EC" w:rsidP="009501EC">
            <w:pPr>
              <w:pStyle w:val="PlainText"/>
              <w:rPr>
                <w:rFonts w:ascii="Times New Roman" w:hAnsi="Times New Roman" w:cs="Times New Roman"/>
                <w:sz w:val="24"/>
                <w:szCs w:val="24"/>
              </w:rPr>
            </w:pPr>
            <w:r w:rsidRPr="004B2216">
              <w:rPr>
                <w:rFonts w:ascii="Times New Roman" w:hAnsi="Times New Roman" w:cs="Times New Roman"/>
                <w:sz w:val="24"/>
                <w:szCs w:val="24"/>
              </w:rPr>
              <w:t>Shuja Nawaz. "Is the US-Pakistan misalliance doomed?." Daily Times, 03 June, 2021, p.A04</w:t>
            </w:r>
          </w:p>
          <w:p w:rsidR="009501EC" w:rsidRPr="004B2216" w:rsidRDefault="009501EC" w:rsidP="009501EC">
            <w:pPr>
              <w:pStyle w:val="PlainText"/>
              <w:rPr>
                <w:rFonts w:ascii="Times New Roman" w:hAnsi="Times New Roman" w:cs="Times New Roman"/>
                <w:sz w:val="24"/>
                <w:szCs w:val="24"/>
              </w:rPr>
            </w:pPr>
            <w:r w:rsidRPr="004B2216">
              <w:rPr>
                <w:rFonts w:ascii="Times New Roman" w:hAnsi="Times New Roman" w:cs="Times New Roman"/>
                <w:sz w:val="24"/>
                <w:szCs w:val="24"/>
              </w:rPr>
              <w:t>Syed Qamar Afzal Rizvi. "Legacy of illegal US drone strikes?." Daily Times, 09 June, 2021, p.A05</w:t>
            </w:r>
          </w:p>
          <w:p w:rsidR="009501EC" w:rsidRPr="00FF69D4" w:rsidRDefault="009501EC" w:rsidP="009501EC">
            <w:pPr>
              <w:pStyle w:val="PlainText"/>
              <w:rPr>
                <w:rFonts w:ascii="Times New Roman" w:hAnsi="Times New Roman" w:cs="Times New Roman"/>
                <w:sz w:val="22"/>
                <w:szCs w:val="22"/>
              </w:rPr>
            </w:pPr>
            <w:r w:rsidRPr="00FF69D4">
              <w:rPr>
                <w:rFonts w:ascii="Times New Roman" w:hAnsi="Times New Roman" w:cs="Times New Roman"/>
                <w:sz w:val="22"/>
                <w:szCs w:val="22"/>
              </w:rPr>
              <w:t>Syed Qamar Afzal Rizvi. "US demands VS Pakistan's sovereign values." Pakistan Observer, 24 June, 2021, 04</w:t>
            </w:r>
          </w:p>
          <w:p w:rsidR="009501EC" w:rsidRPr="00FF69D4" w:rsidRDefault="009501EC" w:rsidP="009501EC">
            <w:pPr>
              <w:pStyle w:val="PlainText"/>
              <w:rPr>
                <w:rFonts w:ascii="Times New Roman" w:hAnsi="Times New Roman" w:cs="Times New Roman"/>
                <w:sz w:val="22"/>
                <w:szCs w:val="22"/>
              </w:rPr>
            </w:pPr>
            <w:r w:rsidRPr="00FF69D4">
              <w:rPr>
                <w:rFonts w:ascii="Times New Roman" w:hAnsi="Times New Roman" w:cs="Times New Roman"/>
                <w:sz w:val="22"/>
                <w:szCs w:val="22"/>
              </w:rPr>
              <w:t>Syed Qamar Afzal Rizvi. "US must honour Pakistan's sovereign values." Pakistan Observer, 27 June, 2021, 04</w:t>
            </w:r>
          </w:p>
          <w:p w:rsidR="009501EC" w:rsidRPr="004B2216" w:rsidRDefault="009501EC" w:rsidP="009501EC">
            <w:pPr>
              <w:pStyle w:val="PlainText"/>
              <w:rPr>
                <w:rFonts w:ascii="Times New Roman" w:hAnsi="Times New Roman" w:cs="Times New Roman"/>
                <w:sz w:val="24"/>
                <w:szCs w:val="24"/>
              </w:rPr>
            </w:pPr>
            <w:r w:rsidRPr="004B2216">
              <w:rPr>
                <w:rFonts w:ascii="Times New Roman" w:hAnsi="Times New Roman" w:cs="Times New Roman"/>
                <w:sz w:val="24"/>
                <w:szCs w:val="24"/>
              </w:rPr>
              <w:t>Vankwani, Ramesh Kumar. "Regional scenario." The News, 11 June, 2021, p.6</w:t>
            </w:r>
          </w:p>
          <w:p w:rsidR="009501EC" w:rsidRPr="004B2216" w:rsidRDefault="009501EC" w:rsidP="009501EC">
            <w:pPr>
              <w:pStyle w:val="PlainText"/>
              <w:rPr>
                <w:rFonts w:ascii="Times New Roman" w:hAnsi="Times New Roman" w:cs="Times New Roman"/>
                <w:sz w:val="24"/>
                <w:szCs w:val="24"/>
              </w:rPr>
            </w:pPr>
            <w:r w:rsidRPr="004B2216">
              <w:rPr>
                <w:rFonts w:ascii="Times New Roman" w:hAnsi="Times New Roman" w:cs="Times New Roman"/>
                <w:sz w:val="24"/>
                <w:szCs w:val="24"/>
              </w:rPr>
              <w:t>Wajeeha Bilal. "With power comes responsibility." Pakistan Observer, 28 June, 2021, 05</w:t>
            </w:r>
          </w:p>
          <w:p w:rsidR="009501EC" w:rsidRPr="004B2216" w:rsidRDefault="009501EC" w:rsidP="009501EC">
            <w:pPr>
              <w:pStyle w:val="PlainText"/>
              <w:rPr>
                <w:rFonts w:ascii="Times New Roman" w:hAnsi="Times New Roman" w:cs="Times New Roman"/>
                <w:sz w:val="24"/>
                <w:szCs w:val="24"/>
              </w:rPr>
            </w:pPr>
            <w:r w:rsidRPr="004B2216">
              <w:rPr>
                <w:rFonts w:ascii="Times New Roman" w:hAnsi="Times New Roman" w:cs="Times New Roman"/>
                <w:sz w:val="24"/>
                <w:szCs w:val="24"/>
              </w:rPr>
              <w:t>Wolff, Richard D. "Declining capitalism." The News, 22 June, 2021, p.6</w:t>
            </w:r>
          </w:p>
          <w:p w:rsidR="009501EC" w:rsidRPr="00FF69D4" w:rsidRDefault="009501EC" w:rsidP="009501EC">
            <w:pPr>
              <w:pStyle w:val="PlainText"/>
              <w:rPr>
                <w:rFonts w:ascii="Times New Roman" w:hAnsi="Times New Roman" w:cs="Times New Roman"/>
                <w:sz w:val="22"/>
                <w:szCs w:val="22"/>
              </w:rPr>
            </w:pPr>
            <w:r w:rsidRPr="00FF69D4">
              <w:rPr>
                <w:rFonts w:ascii="Times New Roman" w:hAnsi="Times New Roman" w:cs="Times New Roman"/>
                <w:sz w:val="22"/>
                <w:szCs w:val="22"/>
              </w:rPr>
              <w:t>Zafar Iqbal Yousafzai. "How did the Taliban win the war against the US?." Daily Times, 26 June, 2021, p.A04</w:t>
            </w:r>
          </w:p>
          <w:p w:rsidR="009501EC" w:rsidRPr="004B2216" w:rsidRDefault="009501EC" w:rsidP="009501EC">
            <w:pPr>
              <w:pStyle w:val="PlainText"/>
              <w:rPr>
                <w:rFonts w:ascii="Times New Roman" w:hAnsi="Times New Roman" w:cs="Times New Roman"/>
                <w:sz w:val="24"/>
                <w:szCs w:val="24"/>
              </w:rPr>
            </w:pPr>
            <w:r w:rsidRPr="004B2216">
              <w:rPr>
                <w:rFonts w:ascii="Times New Roman" w:hAnsi="Times New Roman" w:cs="Times New Roman"/>
                <w:sz w:val="24"/>
                <w:szCs w:val="24"/>
              </w:rPr>
              <w:t>Zafar Iqbal Yousafzai. "The US endgame in Afghanistan." Daily Times, 11 June, 2021, p.A04</w:t>
            </w:r>
          </w:p>
          <w:p w:rsidR="009501EC" w:rsidRPr="004B2216" w:rsidRDefault="009501EC" w:rsidP="009501EC">
            <w:pPr>
              <w:pStyle w:val="PlainText"/>
              <w:rPr>
                <w:rFonts w:ascii="Times New Roman" w:hAnsi="Times New Roman" w:cs="Times New Roman"/>
                <w:sz w:val="24"/>
                <w:szCs w:val="24"/>
              </w:rPr>
            </w:pPr>
            <w:r w:rsidRPr="004B2216">
              <w:rPr>
                <w:rFonts w:ascii="Times New Roman" w:hAnsi="Times New Roman" w:cs="Times New Roman"/>
                <w:sz w:val="24"/>
                <w:szCs w:val="24"/>
              </w:rPr>
              <w:t>Zahid Hussain. "Redefining Pak US relations." Dawn, 2 June, 2021, p.6</w:t>
            </w:r>
          </w:p>
          <w:p w:rsidR="00140474" w:rsidRPr="00F54CC3" w:rsidRDefault="009501EC" w:rsidP="00F54CC3">
            <w:pPr>
              <w:pStyle w:val="PlainText"/>
              <w:rPr>
                <w:rFonts w:ascii="Times New Roman" w:hAnsi="Times New Roman" w:cs="Times New Roman"/>
                <w:sz w:val="24"/>
                <w:szCs w:val="24"/>
              </w:rPr>
            </w:pPr>
            <w:r w:rsidRPr="004B2216">
              <w:rPr>
                <w:rFonts w:ascii="Times New Roman" w:hAnsi="Times New Roman" w:cs="Times New Roman"/>
                <w:sz w:val="24"/>
                <w:szCs w:val="24"/>
              </w:rPr>
              <w:t>Zarrar Khuhro. "Houses of horror." Dawn, 7 June, 2021, p.7</w:t>
            </w:r>
          </w:p>
        </w:tc>
      </w:tr>
      <w:tr w:rsidR="00140474" w:rsidRPr="00D70C7C" w:rsidTr="00FF69D4">
        <w:trPr>
          <w:trHeight w:val="210"/>
        </w:trPr>
        <w:tc>
          <w:tcPr>
            <w:tcW w:w="999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WORLD CONFLICTS</w:t>
            </w:r>
          </w:p>
          <w:p w:rsidR="009501EC" w:rsidRPr="00FF69D4" w:rsidRDefault="009501EC" w:rsidP="009501EC">
            <w:pPr>
              <w:pStyle w:val="PlainText"/>
              <w:rPr>
                <w:rFonts w:ascii="Times New Roman" w:hAnsi="Times New Roman" w:cs="Times New Roman"/>
                <w:sz w:val="16"/>
                <w:szCs w:val="16"/>
              </w:rPr>
            </w:pPr>
            <w:r w:rsidRPr="00FF69D4">
              <w:rPr>
                <w:rFonts w:ascii="Times New Roman" w:hAnsi="Times New Roman" w:cs="Times New Roman"/>
                <w:sz w:val="16"/>
                <w:szCs w:val="16"/>
              </w:rPr>
              <w:t>Anne Chaon, Mushtaq Mujaddidi. "Junyard of empires: Afghans sift through leftovers of US occupation." Business Recorder, 24 June, 2021, P.10</w:t>
            </w:r>
          </w:p>
          <w:p w:rsidR="009501EC" w:rsidRPr="004B2216" w:rsidRDefault="009501EC" w:rsidP="009501EC">
            <w:pPr>
              <w:pStyle w:val="PlainText"/>
              <w:rPr>
                <w:rFonts w:ascii="Times New Roman" w:hAnsi="Times New Roman" w:cs="Times New Roman"/>
                <w:sz w:val="24"/>
                <w:szCs w:val="24"/>
              </w:rPr>
            </w:pPr>
            <w:r w:rsidRPr="004B2216">
              <w:rPr>
                <w:rFonts w:ascii="Times New Roman" w:hAnsi="Times New Roman" w:cs="Times New Roman"/>
                <w:sz w:val="24"/>
                <w:szCs w:val="24"/>
              </w:rPr>
              <w:t>Baroud, Ramzy . "Anti-Muslim terror." The News, 30 June, 2021, p.7</w:t>
            </w:r>
          </w:p>
          <w:p w:rsidR="009501EC" w:rsidRPr="004B2216" w:rsidRDefault="009501EC" w:rsidP="009501EC">
            <w:pPr>
              <w:pStyle w:val="PlainText"/>
              <w:rPr>
                <w:rFonts w:ascii="Times New Roman" w:hAnsi="Times New Roman" w:cs="Times New Roman"/>
                <w:sz w:val="24"/>
                <w:szCs w:val="24"/>
              </w:rPr>
            </w:pPr>
            <w:r w:rsidRPr="004B2216">
              <w:rPr>
                <w:rFonts w:ascii="Times New Roman" w:hAnsi="Times New Roman" w:cs="Times New Roman"/>
                <w:sz w:val="24"/>
                <w:szCs w:val="24"/>
              </w:rPr>
              <w:t>Bello, Walden. "Expensive wars." The News, 16 June, 2021, p.7</w:t>
            </w:r>
          </w:p>
          <w:p w:rsidR="009501EC" w:rsidRPr="004B2216" w:rsidRDefault="009501EC" w:rsidP="009501EC">
            <w:pPr>
              <w:pStyle w:val="PlainText"/>
              <w:rPr>
                <w:rFonts w:ascii="Times New Roman" w:hAnsi="Times New Roman" w:cs="Times New Roman"/>
                <w:sz w:val="24"/>
                <w:szCs w:val="24"/>
              </w:rPr>
            </w:pPr>
            <w:r w:rsidRPr="004B2216">
              <w:rPr>
                <w:rFonts w:ascii="Times New Roman" w:hAnsi="Times New Roman" w:cs="Times New Roman"/>
                <w:sz w:val="24"/>
                <w:szCs w:val="24"/>
              </w:rPr>
              <w:t>Fiza Hasnain Shah. "Uighurs and the wjall of silence." Daily Times, 08 June, 2021, p.A04</w:t>
            </w:r>
          </w:p>
          <w:p w:rsidR="009501EC" w:rsidRPr="004B2216" w:rsidRDefault="009501EC" w:rsidP="009501EC">
            <w:pPr>
              <w:pStyle w:val="PlainText"/>
              <w:rPr>
                <w:rFonts w:ascii="Times New Roman" w:hAnsi="Times New Roman" w:cs="Times New Roman"/>
                <w:sz w:val="24"/>
                <w:szCs w:val="24"/>
              </w:rPr>
            </w:pPr>
            <w:r w:rsidRPr="004B2216">
              <w:rPr>
                <w:rFonts w:ascii="Times New Roman" w:hAnsi="Times New Roman" w:cs="Times New Roman"/>
                <w:sz w:val="24"/>
                <w:szCs w:val="24"/>
              </w:rPr>
              <w:t>Hafeez Khan. "Afghanistan at the crossroads." Daily Times, 27 June, 2021, p.A05</w:t>
            </w:r>
          </w:p>
          <w:p w:rsidR="009501EC" w:rsidRPr="00FF69D4" w:rsidRDefault="009501EC" w:rsidP="00FF69D4">
            <w:pPr>
              <w:pStyle w:val="PlainText"/>
              <w:rPr>
                <w:rFonts w:ascii="Times New Roman" w:hAnsi="Times New Roman" w:cs="Times New Roman"/>
              </w:rPr>
            </w:pPr>
            <w:r w:rsidRPr="00FF69D4">
              <w:rPr>
                <w:rFonts w:ascii="Times New Roman" w:hAnsi="Times New Roman" w:cs="Times New Roman"/>
              </w:rPr>
              <w:t xml:space="preserve">Huzaima Bukhari, Dr Ikramul Haq. </w:t>
            </w:r>
            <w:r w:rsidR="00FF69D4" w:rsidRPr="00FF69D4">
              <w:rPr>
                <w:rFonts w:ascii="Times New Roman" w:hAnsi="Times New Roman" w:cs="Times New Roman"/>
              </w:rPr>
              <w:t xml:space="preserve">"Taliban, Americans, terrorism </w:t>
            </w:r>
            <w:r w:rsidRPr="00FF69D4">
              <w:rPr>
                <w:rFonts w:ascii="Times New Roman" w:hAnsi="Times New Roman" w:cs="Times New Roman"/>
              </w:rPr>
              <w:t>drug trade." Business Recorder, 25 June, 2021, P.10</w:t>
            </w:r>
          </w:p>
          <w:p w:rsidR="009501EC" w:rsidRPr="004B2216" w:rsidRDefault="009501EC" w:rsidP="009501EC">
            <w:pPr>
              <w:pStyle w:val="PlainText"/>
              <w:rPr>
                <w:rFonts w:ascii="Times New Roman" w:hAnsi="Times New Roman" w:cs="Times New Roman"/>
                <w:sz w:val="24"/>
                <w:szCs w:val="24"/>
              </w:rPr>
            </w:pPr>
            <w:r w:rsidRPr="004B2216">
              <w:rPr>
                <w:rFonts w:ascii="Times New Roman" w:hAnsi="Times New Roman" w:cs="Times New Roman"/>
                <w:sz w:val="24"/>
                <w:szCs w:val="24"/>
              </w:rPr>
              <w:t>Iftikhar A Khan. "The Afghan triangle." Daily Times, 10 June, 2021, p.A05</w:t>
            </w:r>
          </w:p>
          <w:p w:rsidR="009501EC" w:rsidRPr="004B2216" w:rsidRDefault="009501EC" w:rsidP="009501EC">
            <w:pPr>
              <w:pStyle w:val="PlainText"/>
              <w:rPr>
                <w:rFonts w:ascii="Times New Roman" w:hAnsi="Times New Roman" w:cs="Times New Roman"/>
                <w:sz w:val="24"/>
                <w:szCs w:val="24"/>
              </w:rPr>
            </w:pPr>
            <w:r w:rsidRPr="004B2216">
              <w:rPr>
                <w:rFonts w:ascii="Times New Roman" w:hAnsi="Times New Roman" w:cs="Times New Roman"/>
                <w:sz w:val="24"/>
                <w:szCs w:val="24"/>
              </w:rPr>
              <w:t>Jawad Khalid. "Paradigm shift need of the hour." Daily Times, 14 June, 2021, p.A04</w:t>
            </w:r>
          </w:p>
          <w:p w:rsidR="009501EC" w:rsidRPr="00FF69D4" w:rsidRDefault="009501EC" w:rsidP="009501EC">
            <w:pPr>
              <w:pStyle w:val="PlainText"/>
              <w:rPr>
                <w:rFonts w:ascii="Times New Roman" w:hAnsi="Times New Roman" w:cs="Times New Roman"/>
                <w:sz w:val="16"/>
                <w:szCs w:val="16"/>
              </w:rPr>
            </w:pPr>
            <w:r w:rsidRPr="00FF69D4">
              <w:rPr>
                <w:rFonts w:ascii="Times New Roman" w:hAnsi="Times New Roman" w:cs="Times New Roman"/>
                <w:sz w:val="16"/>
                <w:szCs w:val="16"/>
              </w:rPr>
              <w:t>Jay Deshmukh. "'With masters defeated, the slaves can't fight': Taliban eye victory after US exit." Business Recorder, 17 June, 2021, P.10</w:t>
            </w:r>
          </w:p>
          <w:p w:rsidR="009501EC" w:rsidRPr="004B2216" w:rsidRDefault="009501EC" w:rsidP="00112012">
            <w:pPr>
              <w:pStyle w:val="PlainText"/>
              <w:rPr>
                <w:rFonts w:ascii="Times New Roman" w:hAnsi="Times New Roman" w:cs="Times New Roman"/>
                <w:sz w:val="24"/>
                <w:szCs w:val="24"/>
              </w:rPr>
            </w:pPr>
            <w:r w:rsidRPr="004B2216">
              <w:rPr>
                <w:rFonts w:ascii="Times New Roman" w:hAnsi="Times New Roman" w:cs="Times New Roman"/>
                <w:sz w:val="24"/>
                <w:szCs w:val="24"/>
              </w:rPr>
              <w:t>Manish Rai. "Is Kurdistaqn the new flashpoint?." Daily Times, 30 June, 2021, p.A04</w:t>
            </w:r>
          </w:p>
          <w:p w:rsidR="009501EC" w:rsidRPr="004B2216" w:rsidRDefault="009501EC" w:rsidP="009501EC">
            <w:pPr>
              <w:pStyle w:val="PlainText"/>
              <w:rPr>
                <w:rFonts w:ascii="Times New Roman" w:hAnsi="Times New Roman" w:cs="Times New Roman"/>
                <w:sz w:val="24"/>
                <w:szCs w:val="24"/>
              </w:rPr>
            </w:pPr>
            <w:r w:rsidRPr="004B2216">
              <w:rPr>
                <w:rFonts w:ascii="Times New Roman" w:hAnsi="Times New Roman" w:cs="Times New Roman"/>
                <w:sz w:val="24"/>
                <w:szCs w:val="24"/>
              </w:rPr>
              <w:t>Manish Rai. "Palestinian Islamic Jihad - a dark horse." Daily Times, 02 June, 2021, p.A04</w:t>
            </w:r>
          </w:p>
          <w:p w:rsidR="009501EC" w:rsidRPr="004B2216" w:rsidRDefault="009501EC" w:rsidP="009501EC">
            <w:pPr>
              <w:pStyle w:val="PlainText"/>
              <w:rPr>
                <w:rFonts w:ascii="Times New Roman" w:hAnsi="Times New Roman" w:cs="Times New Roman"/>
                <w:sz w:val="24"/>
                <w:szCs w:val="24"/>
              </w:rPr>
            </w:pPr>
            <w:r w:rsidRPr="004B2216">
              <w:rPr>
                <w:rFonts w:ascii="Times New Roman" w:hAnsi="Times New Roman" w:cs="Times New Roman"/>
                <w:sz w:val="24"/>
                <w:szCs w:val="24"/>
              </w:rPr>
              <w:t>Muhammad Waqar Rana. "The Afghan conundrum." Business Recorder, 23 June, 2021, P.10</w:t>
            </w:r>
          </w:p>
          <w:p w:rsidR="009501EC" w:rsidRPr="004B2216" w:rsidRDefault="009501EC" w:rsidP="009501EC">
            <w:pPr>
              <w:pStyle w:val="PlainText"/>
              <w:rPr>
                <w:rFonts w:ascii="Times New Roman" w:hAnsi="Times New Roman" w:cs="Times New Roman"/>
                <w:sz w:val="24"/>
                <w:szCs w:val="24"/>
              </w:rPr>
            </w:pPr>
            <w:r w:rsidRPr="004B2216">
              <w:rPr>
                <w:rFonts w:ascii="Times New Roman" w:hAnsi="Times New Roman" w:cs="Times New Roman"/>
                <w:sz w:val="24"/>
                <w:szCs w:val="24"/>
              </w:rPr>
              <w:t>Muneezay Moeen. "Time to hold Israel to account." Daily Times, 20 June, 2021, p.A05</w:t>
            </w:r>
          </w:p>
          <w:p w:rsidR="009501EC" w:rsidRPr="004B2216" w:rsidRDefault="009501EC" w:rsidP="009501EC">
            <w:pPr>
              <w:pStyle w:val="PlainText"/>
              <w:rPr>
                <w:rFonts w:ascii="Times New Roman" w:hAnsi="Times New Roman" w:cs="Times New Roman"/>
                <w:sz w:val="24"/>
                <w:szCs w:val="24"/>
              </w:rPr>
            </w:pPr>
            <w:r w:rsidRPr="004B2216">
              <w:rPr>
                <w:rFonts w:ascii="Times New Roman" w:hAnsi="Times New Roman" w:cs="Times New Roman"/>
                <w:sz w:val="24"/>
                <w:szCs w:val="24"/>
              </w:rPr>
              <w:t>Muneezay Moeen. "Time to hold Israel to account." Daily Times, 20 June, 2021, p.A05</w:t>
            </w:r>
          </w:p>
          <w:p w:rsidR="009501EC" w:rsidRPr="004B2216" w:rsidRDefault="009501EC" w:rsidP="009501EC">
            <w:pPr>
              <w:pStyle w:val="PlainText"/>
              <w:rPr>
                <w:rFonts w:ascii="Times New Roman" w:hAnsi="Times New Roman" w:cs="Times New Roman"/>
                <w:sz w:val="24"/>
                <w:szCs w:val="24"/>
              </w:rPr>
            </w:pPr>
            <w:r w:rsidRPr="004B2216">
              <w:rPr>
                <w:rFonts w:ascii="Times New Roman" w:hAnsi="Times New Roman" w:cs="Times New Roman"/>
                <w:sz w:val="24"/>
                <w:szCs w:val="24"/>
              </w:rPr>
              <w:t>Nawazish Ali. "Flashpoint - South China Sea." Daily Times, 16 June, 2021, p.A05</w:t>
            </w:r>
          </w:p>
          <w:p w:rsidR="009501EC" w:rsidRPr="004B2216" w:rsidRDefault="009501EC" w:rsidP="009501EC">
            <w:pPr>
              <w:pStyle w:val="PlainText"/>
              <w:rPr>
                <w:rFonts w:ascii="Times New Roman" w:hAnsi="Times New Roman" w:cs="Times New Roman"/>
                <w:sz w:val="24"/>
                <w:szCs w:val="24"/>
              </w:rPr>
            </w:pPr>
            <w:r w:rsidRPr="004B2216">
              <w:rPr>
                <w:rFonts w:ascii="Times New Roman" w:hAnsi="Times New Roman" w:cs="Times New Roman"/>
                <w:sz w:val="24"/>
                <w:szCs w:val="24"/>
              </w:rPr>
              <w:t>Rashed Rahman. "Portents of a disaster foretold." Business Recorder, 29 June, 2021, P.10</w:t>
            </w:r>
          </w:p>
          <w:p w:rsidR="009501EC" w:rsidRPr="004B2216" w:rsidRDefault="009501EC" w:rsidP="00112012">
            <w:pPr>
              <w:pStyle w:val="PlainText"/>
              <w:rPr>
                <w:rFonts w:ascii="Times New Roman" w:hAnsi="Times New Roman" w:cs="Times New Roman"/>
                <w:sz w:val="24"/>
                <w:szCs w:val="24"/>
              </w:rPr>
            </w:pPr>
            <w:r w:rsidRPr="004B2216">
              <w:rPr>
                <w:rFonts w:ascii="Times New Roman" w:hAnsi="Times New Roman" w:cs="Times New Roman"/>
                <w:sz w:val="24"/>
                <w:szCs w:val="24"/>
              </w:rPr>
              <w:t>Rehman Malik. "A resurgent Turkey, the US and Afghanistan." Daily Times, 25 June, 2021, p.A04</w:t>
            </w:r>
          </w:p>
          <w:p w:rsidR="009501EC" w:rsidRPr="004B2216" w:rsidRDefault="009501EC" w:rsidP="00112012">
            <w:pPr>
              <w:pStyle w:val="PlainText"/>
              <w:rPr>
                <w:rFonts w:ascii="Times New Roman" w:hAnsi="Times New Roman" w:cs="Times New Roman"/>
                <w:sz w:val="24"/>
                <w:szCs w:val="24"/>
              </w:rPr>
            </w:pPr>
            <w:r w:rsidRPr="004B2216">
              <w:rPr>
                <w:rFonts w:ascii="Times New Roman" w:hAnsi="Times New Roman" w:cs="Times New Roman"/>
                <w:sz w:val="24"/>
                <w:szCs w:val="24"/>
              </w:rPr>
              <w:t>Sajjad Shaukat. "Occupying forces and international law." Daily Times, 23 June, 2021, p.A05</w:t>
            </w:r>
          </w:p>
          <w:p w:rsidR="009501EC" w:rsidRPr="004B2216" w:rsidRDefault="009501EC" w:rsidP="00112012">
            <w:pPr>
              <w:pStyle w:val="PlainText"/>
              <w:rPr>
                <w:rFonts w:ascii="Times New Roman" w:hAnsi="Times New Roman" w:cs="Times New Roman"/>
                <w:sz w:val="24"/>
                <w:szCs w:val="24"/>
              </w:rPr>
            </w:pPr>
            <w:r w:rsidRPr="004B2216">
              <w:rPr>
                <w:rFonts w:ascii="Times New Roman" w:hAnsi="Times New Roman" w:cs="Times New Roman"/>
                <w:sz w:val="24"/>
                <w:szCs w:val="24"/>
              </w:rPr>
              <w:lastRenderedPageBreak/>
              <w:t>Saulat Nagi, Dr. "Existential questions for Palestinians." Daily Times, 17 June, 2021, p.A04</w:t>
            </w:r>
          </w:p>
          <w:p w:rsidR="009501EC" w:rsidRPr="004B2216" w:rsidRDefault="009501EC" w:rsidP="009501EC">
            <w:pPr>
              <w:pStyle w:val="PlainText"/>
              <w:rPr>
                <w:rFonts w:ascii="Times New Roman" w:hAnsi="Times New Roman" w:cs="Times New Roman"/>
                <w:sz w:val="24"/>
                <w:szCs w:val="24"/>
              </w:rPr>
            </w:pPr>
            <w:r w:rsidRPr="004B2216">
              <w:rPr>
                <w:rFonts w:ascii="Times New Roman" w:hAnsi="Times New Roman" w:cs="Times New Roman"/>
                <w:sz w:val="24"/>
                <w:szCs w:val="24"/>
              </w:rPr>
              <w:t>Saulat Nagi, Dr. "Palestine, thy name is valour - II." Daily Times, 01 June, 2021, p.A04</w:t>
            </w:r>
          </w:p>
          <w:p w:rsidR="009501EC" w:rsidRPr="004B2216" w:rsidRDefault="009501EC" w:rsidP="009501EC">
            <w:pPr>
              <w:pStyle w:val="PlainText"/>
              <w:rPr>
                <w:rFonts w:ascii="Times New Roman" w:hAnsi="Times New Roman" w:cs="Times New Roman"/>
                <w:sz w:val="24"/>
                <w:szCs w:val="24"/>
              </w:rPr>
            </w:pPr>
            <w:r w:rsidRPr="004B2216">
              <w:rPr>
                <w:rFonts w:ascii="Times New Roman" w:hAnsi="Times New Roman" w:cs="Times New Roman"/>
                <w:sz w:val="24"/>
                <w:szCs w:val="24"/>
              </w:rPr>
              <w:t>Syed Wajahat Ali. "Going behind the Afghan Civil war." Daily Times, 04 June, 2021, p.A05</w:t>
            </w:r>
          </w:p>
          <w:p w:rsidR="009501EC" w:rsidRPr="004B2216" w:rsidRDefault="009501EC" w:rsidP="009501EC">
            <w:pPr>
              <w:pStyle w:val="PlainText"/>
              <w:rPr>
                <w:rFonts w:ascii="Times New Roman" w:hAnsi="Times New Roman" w:cs="Times New Roman"/>
                <w:sz w:val="24"/>
                <w:szCs w:val="24"/>
              </w:rPr>
            </w:pPr>
            <w:r w:rsidRPr="004B2216">
              <w:rPr>
                <w:rFonts w:ascii="Times New Roman" w:hAnsi="Times New Roman" w:cs="Times New Roman"/>
                <w:sz w:val="24"/>
                <w:szCs w:val="24"/>
              </w:rPr>
              <w:t>Zia ul Haque Shamsi, Dr. "Ghani must not become Najibullah." Daily Times, 13 June, 2021, p.A05</w:t>
            </w:r>
          </w:p>
          <w:p w:rsidR="00140474" w:rsidRDefault="00140474" w:rsidP="00DA5BAF">
            <w:pPr>
              <w:spacing w:line="360" w:lineRule="auto"/>
              <w:rPr>
                <w:rFonts w:eastAsia="Batang"/>
                <w:b/>
                <w:bCs/>
                <w:sz w:val="22"/>
                <w:szCs w:val="26"/>
              </w:rPr>
            </w:pPr>
          </w:p>
          <w:p w:rsidR="00F54CC3" w:rsidRDefault="00F54CC3" w:rsidP="00DA5BAF">
            <w:pPr>
              <w:spacing w:line="360" w:lineRule="auto"/>
              <w:rPr>
                <w:rFonts w:eastAsia="Batang"/>
                <w:b/>
                <w:bCs/>
                <w:sz w:val="22"/>
                <w:szCs w:val="26"/>
              </w:rPr>
            </w:pPr>
          </w:p>
          <w:p w:rsidR="00F54CC3" w:rsidRDefault="00F54CC3" w:rsidP="00DA5BAF">
            <w:pPr>
              <w:spacing w:line="360" w:lineRule="auto"/>
              <w:rPr>
                <w:rFonts w:eastAsia="Batang"/>
                <w:b/>
                <w:bCs/>
                <w:sz w:val="22"/>
                <w:szCs w:val="26"/>
              </w:rPr>
            </w:pPr>
          </w:p>
          <w:p w:rsidR="00F54CC3" w:rsidRDefault="00F54CC3" w:rsidP="00DA5BAF">
            <w:pPr>
              <w:spacing w:line="360" w:lineRule="auto"/>
              <w:rPr>
                <w:rFonts w:eastAsia="Batang"/>
                <w:b/>
                <w:bCs/>
                <w:sz w:val="22"/>
                <w:szCs w:val="26"/>
              </w:rPr>
            </w:pPr>
          </w:p>
          <w:p w:rsidR="00F54CC3" w:rsidRDefault="00F54CC3" w:rsidP="00DA5BAF">
            <w:pPr>
              <w:spacing w:line="360" w:lineRule="auto"/>
              <w:rPr>
                <w:rFonts w:eastAsia="Batang"/>
                <w:b/>
                <w:bCs/>
                <w:sz w:val="22"/>
                <w:szCs w:val="26"/>
              </w:rPr>
            </w:pPr>
          </w:p>
          <w:p w:rsidR="00F54CC3" w:rsidRDefault="00F54CC3" w:rsidP="00DA5BAF">
            <w:pPr>
              <w:spacing w:line="360" w:lineRule="auto"/>
              <w:rPr>
                <w:rFonts w:eastAsia="Batang"/>
                <w:b/>
                <w:bCs/>
                <w:sz w:val="22"/>
                <w:szCs w:val="26"/>
              </w:rPr>
            </w:pPr>
          </w:p>
          <w:p w:rsidR="00F54CC3" w:rsidRDefault="00F54CC3" w:rsidP="00DA5BAF">
            <w:pPr>
              <w:spacing w:line="360" w:lineRule="auto"/>
              <w:rPr>
                <w:rFonts w:eastAsia="Batang"/>
                <w:b/>
                <w:bCs/>
                <w:sz w:val="22"/>
                <w:szCs w:val="26"/>
              </w:rPr>
            </w:pPr>
          </w:p>
          <w:p w:rsidR="00F54CC3" w:rsidRDefault="00F54CC3" w:rsidP="00DA5BAF">
            <w:pPr>
              <w:spacing w:line="360" w:lineRule="auto"/>
              <w:rPr>
                <w:rFonts w:eastAsia="Batang"/>
                <w:b/>
                <w:bCs/>
                <w:sz w:val="22"/>
                <w:szCs w:val="26"/>
              </w:rPr>
            </w:pPr>
          </w:p>
          <w:p w:rsidR="00F54CC3" w:rsidRDefault="00F54CC3" w:rsidP="00DA5BAF">
            <w:pPr>
              <w:spacing w:line="360" w:lineRule="auto"/>
              <w:rPr>
                <w:rFonts w:eastAsia="Batang"/>
                <w:b/>
                <w:bCs/>
                <w:sz w:val="22"/>
                <w:szCs w:val="26"/>
              </w:rPr>
            </w:pPr>
          </w:p>
          <w:p w:rsidR="00F54CC3" w:rsidRDefault="00F54CC3" w:rsidP="00DA5BAF">
            <w:pPr>
              <w:spacing w:line="360" w:lineRule="auto"/>
              <w:rPr>
                <w:rFonts w:eastAsia="Batang"/>
                <w:b/>
                <w:bCs/>
                <w:sz w:val="22"/>
                <w:szCs w:val="26"/>
              </w:rPr>
            </w:pPr>
          </w:p>
          <w:p w:rsidR="00F54CC3" w:rsidRDefault="00F54CC3" w:rsidP="00DA5BAF">
            <w:pPr>
              <w:spacing w:line="360" w:lineRule="auto"/>
              <w:rPr>
                <w:rFonts w:eastAsia="Batang"/>
                <w:b/>
                <w:bCs/>
                <w:sz w:val="22"/>
                <w:szCs w:val="26"/>
              </w:rPr>
            </w:pPr>
          </w:p>
          <w:p w:rsidR="00F54CC3" w:rsidRDefault="00F54CC3" w:rsidP="00DA5BAF">
            <w:pPr>
              <w:spacing w:line="360" w:lineRule="auto"/>
              <w:rPr>
                <w:rFonts w:eastAsia="Batang"/>
                <w:b/>
                <w:bCs/>
                <w:sz w:val="22"/>
                <w:szCs w:val="26"/>
              </w:rPr>
            </w:pPr>
          </w:p>
          <w:p w:rsidR="00F54CC3" w:rsidRDefault="00F54CC3" w:rsidP="00DA5BAF">
            <w:pPr>
              <w:spacing w:line="360" w:lineRule="auto"/>
              <w:rPr>
                <w:rFonts w:eastAsia="Batang"/>
                <w:b/>
                <w:bCs/>
                <w:sz w:val="22"/>
                <w:szCs w:val="26"/>
              </w:rPr>
            </w:pPr>
          </w:p>
          <w:p w:rsidR="00F54CC3" w:rsidRDefault="00F54CC3" w:rsidP="00DA5BAF">
            <w:pPr>
              <w:spacing w:line="360" w:lineRule="auto"/>
              <w:rPr>
                <w:rFonts w:eastAsia="Batang"/>
                <w:b/>
                <w:bCs/>
                <w:sz w:val="22"/>
                <w:szCs w:val="26"/>
              </w:rPr>
            </w:pPr>
          </w:p>
          <w:p w:rsidR="00F54CC3" w:rsidRDefault="00F54CC3" w:rsidP="00DA5BAF">
            <w:pPr>
              <w:spacing w:line="360" w:lineRule="auto"/>
              <w:rPr>
                <w:rFonts w:eastAsia="Batang"/>
                <w:b/>
                <w:bCs/>
                <w:sz w:val="22"/>
                <w:szCs w:val="26"/>
              </w:rPr>
            </w:pPr>
          </w:p>
          <w:p w:rsidR="00F54CC3" w:rsidRDefault="00F54CC3" w:rsidP="00DA5BAF">
            <w:pPr>
              <w:spacing w:line="360" w:lineRule="auto"/>
              <w:rPr>
                <w:rFonts w:eastAsia="Batang"/>
                <w:b/>
                <w:bCs/>
                <w:sz w:val="22"/>
                <w:szCs w:val="26"/>
              </w:rPr>
            </w:pPr>
          </w:p>
          <w:p w:rsidR="00F54CC3" w:rsidRDefault="00F54CC3" w:rsidP="00DA5BAF">
            <w:pPr>
              <w:spacing w:line="360" w:lineRule="auto"/>
              <w:rPr>
                <w:rFonts w:eastAsia="Batang"/>
                <w:b/>
                <w:bCs/>
                <w:sz w:val="22"/>
                <w:szCs w:val="26"/>
              </w:rPr>
            </w:pPr>
          </w:p>
          <w:p w:rsidR="00F54CC3" w:rsidRDefault="00F54CC3" w:rsidP="00DA5BAF">
            <w:pPr>
              <w:spacing w:line="360" w:lineRule="auto"/>
              <w:rPr>
                <w:rFonts w:eastAsia="Batang"/>
                <w:b/>
                <w:bCs/>
                <w:sz w:val="22"/>
                <w:szCs w:val="26"/>
              </w:rPr>
            </w:pPr>
          </w:p>
          <w:p w:rsidR="00F54CC3" w:rsidRDefault="00F54CC3" w:rsidP="00DA5BAF">
            <w:pPr>
              <w:spacing w:line="360" w:lineRule="auto"/>
              <w:rPr>
                <w:rFonts w:eastAsia="Batang"/>
                <w:b/>
                <w:bCs/>
                <w:sz w:val="22"/>
                <w:szCs w:val="26"/>
              </w:rPr>
            </w:pPr>
          </w:p>
          <w:p w:rsidR="00F54CC3" w:rsidRDefault="00F54CC3" w:rsidP="00DA5BAF">
            <w:pPr>
              <w:spacing w:line="360" w:lineRule="auto"/>
              <w:rPr>
                <w:rFonts w:eastAsia="Batang"/>
                <w:b/>
                <w:bCs/>
                <w:sz w:val="22"/>
                <w:szCs w:val="26"/>
              </w:rPr>
            </w:pPr>
          </w:p>
          <w:p w:rsidR="00F54CC3" w:rsidRDefault="00F54CC3" w:rsidP="00DA5BAF">
            <w:pPr>
              <w:spacing w:line="360" w:lineRule="auto"/>
              <w:rPr>
                <w:rFonts w:eastAsia="Batang"/>
                <w:b/>
                <w:bCs/>
                <w:sz w:val="22"/>
                <w:szCs w:val="26"/>
              </w:rPr>
            </w:pPr>
          </w:p>
          <w:p w:rsidR="00F54CC3" w:rsidRDefault="00F54CC3" w:rsidP="00DA5BAF">
            <w:pPr>
              <w:spacing w:line="360" w:lineRule="auto"/>
              <w:rPr>
                <w:rFonts w:eastAsia="Batang"/>
                <w:b/>
                <w:bCs/>
                <w:sz w:val="22"/>
                <w:szCs w:val="26"/>
              </w:rPr>
            </w:pPr>
          </w:p>
          <w:p w:rsidR="00F54CC3" w:rsidRDefault="00F54CC3" w:rsidP="00DA5BAF">
            <w:pPr>
              <w:spacing w:line="360" w:lineRule="auto"/>
              <w:rPr>
                <w:rFonts w:eastAsia="Batang"/>
                <w:b/>
                <w:bCs/>
                <w:sz w:val="22"/>
                <w:szCs w:val="26"/>
              </w:rPr>
            </w:pPr>
          </w:p>
          <w:p w:rsidR="00F54CC3" w:rsidRDefault="00F54CC3" w:rsidP="00DA5BAF">
            <w:pPr>
              <w:spacing w:line="360" w:lineRule="auto"/>
              <w:rPr>
                <w:rFonts w:eastAsia="Batang"/>
                <w:b/>
                <w:bCs/>
                <w:sz w:val="22"/>
                <w:szCs w:val="26"/>
              </w:rPr>
            </w:pPr>
          </w:p>
          <w:p w:rsidR="00F54CC3" w:rsidRDefault="00F54CC3" w:rsidP="00DA5BAF">
            <w:pPr>
              <w:spacing w:line="360" w:lineRule="auto"/>
              <w:rPr>
                <w:rFonts w:eastAsia="Batang"/>
                <w:b/>
                <w:bCs/>
                <w:sz w:val="22"/>
                <w:szCs w:val="26"/>
              </w:rPr>
            </w:pPr>
          </w:p>
          <w:p w:rsidR="00F54CC3" w:rsidRDefault="00F54CC3" w:rsidP="00DA5BAF">
            <w:pPr>
              <w:spacing w:line="360" w:lineRule="auto"/>
              <w:rPr>
                <w:rFonts w:eastAsia="Batang"/>
                <w:b/>
                <w:bCs/>
                <w:sz w:val="22"/>
                <w:szCs w:val="26"/>
              </w:rPr>
            </w:pPr>
          </w:p>
          <w:p w:rsidR="00F54CC3" w:rsidRDefault="00F54CC3" w:rsidP="00DA5BAF">
            <w:pPr>
              <w:spacing w:line="360" w:lineRule="auto"/>
              <w:rPr>
                <w:rFonts w:eastAsia="Batang"/>
                <w:b/>
                <w:bCs/>
                <w:sz w:val="22"/>
                <w:szCs w:val="26"/>
              </w:rPr>
            </w:pPr>
          </w:p>
          <w:p w:rsidR="00F54CC3" w:rsidRDefault="00F54CC3" w:rsidP="00DA5BAF">
            <w:pPr>
              <w:spacing w:line="360" w:lineRule="auto"/>
              <w:rPr>
                <w:rFonts w:eastAsia="Batang"/>
                <w:b/>
                <w:bCs/>
                <w:sz w:val="22"/>
                <w:szCs w:val="26"/>
              </w:rPr>
            </w:pPr>
          </w:p>
          <w:p w:rsidR="00F54CC3" w:rsidRDefault="00F54CC3" w:rsidP="00DA5BAF">
            <w:pPr>
              <w:spacing w:line="360" w:lineRule="auto"/>
              <w:rPr>
                <w:rFonts w:eastAsia="Batang"/>
                <w:b/>
                <w:bCs/>
                <w:sz w:val="22"/>
                <w:szCs w:val="26"/>
              </w:rPr>
            </w:pPr>
          </w:p>
          <w:p w:rsidR="00F54CC3" w:rsidRDefault="00F54CC3" w:rsidP="00DA5BAF">
            <w:pPr>
              <w:spacing w:line="360" w:lineRule="auto"/>
              <w:rPr>
                <w:rFonts w:eastAsia="Batang"/>
                <w:b/>
                <w:bCs/>
                <w:sz w:val="22"/>
                <w:szCs w:val="26"/>
              </w:rPr>
            </w:pPr>
          </w:p>
          <w:p w:rsidR="00F54CC3" w:rsidRDefault="00F54CC3" w:rsidP="00DA5BAF">
            <w:pPr>
              <w:spacing w:line="360" w:lineRule="auto"/>
              <w:rPr>
                <w:rFonts w:eastAsia="Batang"/>
                <w:b/>
                <w:bCs/>
                <w:sz w:val="22"/>
                <w:szCs w:val="26"/>
              </w:rPr>
            </w:pPr>
          </w:p>
          <w:p w:rsidR="00F54CC3" w:rsidRDefault="00F54CC3" w:rsidP="00DA5BAF">
            <w:pPr>
              <w:spacing w:line="360" w:lineRule="auto"/>
              <w:rPr>
                <w:rFonts w:eastAsia="Batang"/>
                <w:b/>
                <w:bCs/>
                <w:sz w:val="22"/>
                <w:szCs w:val="26"/>
              </w:rPr>
            </w:pPr>
          </w:p>
          <w:p w:rsidR="00F54CC3" w:rsidRDefault="00F54CC3" w:rsidP="00DA5BAF">
            <w:pPr>
              <w:spacing w:line="360" w:lineRule="auto"/>
              <w:rPr>
                <w:rFonts w:eastAsia="Batang"/>
                <w:b/>
                <w:bCs/>
                <w:sz w:val="22"/>
                <w:szCs w:val="26"/>
              </w:rPr>
            </w:pPr>
          </w:p>
          <w:p w:rsidR="00F54CC3" w:rsidRDefault="00F54CC3" w:rsidP="00DA5BAF">
            <w:pPr>
              <w:spacing w:line="360" w:lineRule="auto"/>
              <w:rPr>
                <w:rFonts w:eastAsia="Batang"/>
                <w:b/>
                <w:bCs/>
                <w:sz w:val="22"/>
                <w:szCs w:val="26"/>
              </w:rPr>
            </w:pPr>
          </w:p>
          <w:p w:rsidR="00F54CC3" w:rsidRDefault="00F54CC3" w:rsidP="00DA5BAF">
            <w:pPr>
              <w:spacing w:line="360" w:lineRule="auto"/>
              <w:rPr>
                <w:rFonts w:eastAsia="Batang"/>
                <w:b/>
                <w:bCs/>
                <w:sz w:val="22"/>
                <w:szCs w:val="26"/>
              </w:rPr>
            </w:pPr>
          </w:p>
          <w:p w:rsidR="00F54CC3" w:rsidRPr="00D70C7C" w:rsidRDefault="00F54CC3" w:rsidP="00DA5BAF">
            <w:pPr>
              <w:spacing w:line="360" w:lineRule="auto"/>
              <w:rPr>
                <w:rFonts w:eastAsia="Batang"/>
                <w:b/>
                <w:bCs/>
                <w:sz w:val="22"/>
                <w:szCs w:val="26"/>
              </w:rPr>
            </w:pPr>
          </w:p>
        </w:tc>
      </w:tr>
    </w:tbl>
    <w:p w:rsidR="00FF69D4" w:rsidRDefault="00FF69D4" w:rsidP="00380AA2">
      <w:pPr>
        <w:jc w:val="center"/>
        <w:rPr>
          <w:rFonts w:ascii="Arial" w:hAnsi="Arial" w:cs="Arial"/>
          <w:b/>
          <w:bCs/>
          <w:sz w:val="28"/>
          <w:szCs w:val="28"/>
        </w:rPr>
      </w:pPr>
    </w:p>
    <w:p w:rsidR="0040357A" w:rsidRPr="00FC7E4A" w:rsidRDefault="0040357A" w:rsidP="0040357A">
      <w:pPr>
        <w:jc w:val="center"/>
        <w:rPr>
          <w:rFonts w:asciiTheme="majorBidi" w:hAnsiTheme="majorBidi" w:cstheme="majorBidi"/>
          <w:b/>
          <w:bCs/>
        </w:rPr>
      </w:pPr>
      <w:r w:rsidRPr="00FC7E4A">
        <w:rPr>
          <w:rFonts w:asciiTheme="majorBidi" w:hAnsiTheme="majorBidi" w:cstheme="majorBidi"/>
          <w:b/>
          <w:bCs/>
        </w:rPr>
        <w:lastRenderedPageBreak/>
        <w:t>List of Digital Library E-Journals Databases</w:t>
      </w:r>
    </w:p>
    <w:p w:rsidR="0040357A" w:rsidRPr="00FC7E4A" w:rsidRDefault="0040357A" w:rsidP="0040357A">
      <w:pPr>
        <w:autoSpaceDE w:val="0"/>
        <w:autoSpaceDN w:val="0"/>
        <w:adjustRightInd w:val="0"/>
        <w:jc w:val="center"/>
        <w:rPr>
          <w:rFonts w:asciiTheme="majorBidi" w:hAnsiTheme="majorBidi" w:cstheme="majorBidi"/>
        </w:rPr>
      </w:pPr>
    </w:p>
    <w:p w:rsidR="0040357A" w:rsidRPr="00FC7E4A" w:rsidRDefault="0040357A" w:rsidP="0040357A">
      <w:pPr>
        <w:autoSpaceDE w:val="0"/>
        <w:autoSpaceDN w:val="0"/>
        <w:adjustRightInd w:val="0"/>
        <w:ind w:firstLine="720"/>
        <w:jc w:val="center"/>
        <w:rPr>
          <w:rFonts w:asciiTheme="majorBidi" w:hAnsiTheme="majorBidi" w:cstheme="majorBidi"/>
        </w:rPr>
      </w:pPr>
      <w:r w:rsidRPr="00FC7E4A">
        <w:rPr>
          <w:rFonts w:asciiTheme="majorBidi" w:hAnsiTheme="majorBidi" w:cstheme="majorBidi"/>
        </w:rPr>
        <w:t>Note: All of the resources are available only from registered IPs provided by ITC, University of the Punjab and can not be accessed outside The University Campuses.</w:t>
      </w:r>
    </w:p>
    <w:p w:rsidR="0040357A" w:rsidRPr="00FC7E4A" w:rsidRDefault="0040357A" w:rsidP="0040357A">
      <w:pPr>
        <w:autoSpaceDE w:val="0"/>
        <w:autoSpaceDN w:val="0"/>
        <w:adjustRightInd w:val="0"/>
        <w:jc w:val="center"/>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8123"/>
      </w:tblGrid>
      <w:tr w:rsidR="0040357A" w:rsidRPr="00FC7E4A" w:rsidTr="00F54CC3">
        <w:trPr>
          <w:trHeight w:val="144"/>
          <w:jc w:val="center"/>
        </w:trPr>
        <w:tc>
          <w:tcPr>
            <w:tcW w:w="823" w:type="dxa"/>
            <w:tcBorders>
              <w:top w:val="single" w:sz="4" w:space="0" w:color="auto"/>
              <w:left w:val="single" w:sz="4" w:space="0" w:color="auto"/>
              <w:bottom w:val="single" w:sz="4" w:space="0" w:color="auto"/>
              <w:right w:val="single" w:sz="4" w:space="0" w:color="auto"/>
            </w:tcBorders>
            <w:shd w:val="pct25" w:color="auto" w:fill="auto"/>
            <w:hideMark/>
          </w:tcPr>
          <w:p w:rsidR="0040357A" w:rsidRPr="00FC7E4A" w:rsidRDefault="0040357A" w:rsidP="00F54CC3">
            <w:pPr>
              <w:ind w:left="-221" w:firstLine="221"/>
              <w:rPr>
                <w:rFonts w:asciiTheme="majorBidi" w:hAnsiTheme="majorBidi" w:cstheme="majorBidi"/>
                <w:b/>
              </w:rPr>
            </w:pPr>
            <w:r w:rsidRPr="00FC7E4A">
              <w:rPr>
                <w:rFonts w:asciiTheme="majorBidi" w:hAnsiTheme="majorBidi" w:cstheme="majorBidi"/>
                <w:b/>
              </w:rPr>
              <w:t>S No.</w:t>
            </w:r>
          </w:p>
        </w:tc>
        <w:tc>
          <w:tcPr>
            <w:tcW w:w="8123" w:type="dxa"/>
            <w:tcBorders>
              <w:top w:val="single" w:sz="4" w:space="0" w:color="auto"/>
              <w:left w:val="single" w:sz="4" w:space="0" w:color="auto"/>
              <w:bottom w:val="single" w:sz="4" w:space="0" w:color="auto"/>
              <w:right w:val="single" w:sz="4" w:space="0" w:color="auto"/>
            </w:tcBorders>
            <w:shd w:val="pct25" w:color="auto" w:fill="auto"/>
            <w:hideMark/>
          </w:tcPr>
          <w:p w:rsidR="0040357A" w:rsidRPr="00FC7E4A" w:rsidRDefault="0040357A" w:rsidP="00F54CC3">
            <w:pPr>
              <w:ind w:left="-221" w:firstLine="221"/>
              <w:rPr>
                <w:rFonts w:asciiTheme="majorBidi" w:hAnsiTheme="majorBidi" w:cstheme="majorBidi"/>
                <w:b/>
                <w:bCs/>
              </w:rPr>
            </w:pPr>
            <w:r w:rsidRPr="00FC7E4A">
              <w:rPr>
                <w:rFonts w:asciiTheme="majorBidi" w:hAnsiTheme="majorBidi" w:cstheme="majorBidi"/>
                <w:b/>
                <w:bCs/>
              </w:rPr>
              <w:t>Name of Database</w:t>
            </w:r>
          </w:p>
        </w:tc>
      </w:tr>
      <w:tr w:rsidR="0040357A" w:rsidRPr="00FC7E4A" w:rsidTr="00F54CC3">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40357A" w:rsidRPr="00FC7E4A" w:rsidRDefault="0040357A" w:rsidP="00F54CC3">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40357A" w:rsidRPr="00FC7E4A" w:rsidRDefault="0040357A" w:rsidP="00F54CC3">
            <w:pPr>
              <w:pStyle w:val="Heading4"/>
              <w:shd w:val="clear" w:color="auto" w:fill="FFFFFF"/>
              <w:spacing w:before="150" w:after="150"/>
              <w:ind w:left="-221" w:firstLine="221"/>
              <w:rPr>
                <w:rFonts w:asciiTheme="majorBidi" w:hAnsiTheme="majorBidi"/>
                <w:color w:val="333333"/>
              </w:rPr>
            </w:pPr>
            <w:r w:rsidRPr="00FC7E4A">
              <w:rPr>
                <w:rFonts w:asciiTheme="majorBidi" w:hAnsiTheme="majorBidi"/>
                <w:color w:val="333333"/>
              </w:rPr>
              <w:t>AMERICAN CHEMICAL SOCIETY (ACS)</w:t>
            </w:r>
          </w:p>
        </w:tc>
      </w:tr>
      <w:tr w:rsidR="0040357A" w:rsidRPr="00FC7E4A" w:rsidTr="00F54CC3">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40357A" w:rsidRPr="00FC7E4A" w:rsidRDefault="0040357A" w:rsidP="00F54CC3">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40357A" w:rsidRPr="00FC7E4A" w:rsidRDefault="0040357A" w:rsidP="00F54CC3">
            <w:pPr>
              <w:pStyle w:val="Heading4"/>
              <w:shd w:val="clear" w:color="auto" w:fill="FFFFFF"/>
              <w:spacing w:before="150" w:after="150"/>
              <w:ind w:left="-221" w:firstLine="221"/>
              <w:rPr>
                <w:rFonts w:asciiTheme="majorBidi" w:hAnsiTheme="majorBidi"/>
                <w:color w:val="333333"/>
              </w:rPr>
            </w:pPr>
            <w:r w:rsidRPr="00FC7E4A">
              <w:rPr>
                <w:rFonts w:asciiTheme="majorBidi" w:hAnsiTheme="majorBidi"/>
                <w:color w:val="333333"/>
              </w:rPr>
              <w:t>AMERICAN INSTITUTE OF PHYSICS (AIP)</w:t>
            </w:r>
          </w:p>
        </w:tc>
      </w:tr>
      <w:tr w:rsidR="0040357A" w:rsidRPr="00FC7E4A" w:rsidTr="00F54CC3">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40357A" w:rsidRPr="00FC7E4A" w:rsidRDefault="0040357A" w:rsidP="00F54CC3">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40357A" w:rsidRPr="00FC7E4A" w:rsidRDefault="0040357A" w:rsidP="00F54CC3">
            <w:pPr>
              <w:pStyle w:val="Heading4"/>
              <w:shd w:val="clear" w:color="auto" w:fill="FFFFFF"/>
              <w:spacing w:before="150" w:after="150"/>
              <w:ind w:left="-221" w:firstLine="221"/>
              <w:rPr>
                <w:rStyle w:val="Hyperlink"/>
                <w:rFonts w:asciiTheme="majorBidi" w:hAnsiTheme="majorBidi"/>
                <w:color w:val="333333"/>
                <w:u w:val="none"/>
              </w:rPr>
            </w:pPr>
            <w:r w:rsidRPr="00FC7E4A">
              <w:rPr>
                <w:rFonts w:asciiTheme="majorBidi" w:hAnsiTheme="majorBidi"/>
                <w:color w:val="333333"/>
              </w:rPr>
              <w:t>AMERICAN MATHEMATICAL SOCIETY (AMS)</w:t>
            </w:r>
          </w:p>
        </w:tc>
      </w:tr>
      <w:tr w:rsidR="0040357A" w:rsidRPr="00FC7E4A" w:rsidTr="00F54CC3">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40357A" w:rsidRPr="00FC7E4A" w:rsidRDefault="0040357A" w:rsidP="00F54CC3">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40357A" w:rsidRPr="00FC7E4A" w:rsidRDefault="0040357A" w:rsidP="00F54CC3">
            <w:pPr>
              <w:pStyle w:val="Heading4"/>
              <w:shd w:val="clear" w:color="auto" w:fill="FFFFFF"/>
              <w:spacing w:before="150" w:after="150"/>
              <w:ind w:left="-221" w:firstLine="221"/>
              <w:rPr>
                <w:rStyle w:val="Hyperlink"/>
                <w:rFonts w:asciiTheme="majorBidi" w:hAnsiTheme="majorBidi"/>
                <w:color w:val="333333"/>
                <w:u w:val="none"/>
              </w:rPr>
            </w:pPr>
            <w:r w:rsidRPr="00FC7E4A">
              <w:rPr>
                <w:rFonts w:asciiTheme="majorBidi" w:hAnsiTheme="majorBidi"/>
                <w:color w:val="333333"/>
              </w:rPr>
              <w:t>ANNUAL REVIEWS</w:t>
            </w:r>
          </w:p>
        </w:tc>
      </w:tr>
      <w:tr w:rsidR="0040357A" w:rsidRPr="00FC7E4A" w:rsidTr="00F54CC3">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40357A" w:rsidRPr="00FC7E4A" w:rsidRDefault="0040357A" w:rsidP="00F54CC3">
            <w:pPr>
              <w:numPr>
                <w:ilvl w:val="0"/>
                <w:numId w:val="41"/>
              </w:numPr>
              <w:tabs>
                <w:tab w:val="clear" w:pos="720"/>
                <w:tab w:val="left" w:pos="122"/>
                <w:tab w:val="left" w:pos="212"/>
                <w:tab w:val="num" w:pos="1382"/>
              </w:tabs>
              <w:ind w:left="-221" w:firstLine="221"/>
              <w:jc w:val="center"/>
              <w:rPr>
                <w:rFonts w:asciiTheme="majorBidi" w:eastAsiaTheme="majorEastAsia" w:hAnsiTheme="majorBidi" w:cstheme="majorBidi"/>
                <w:i/>
                <w:iCs/>
                <w:color w:val="333333"/>
              </w:rPr>
            </w:pPr>
          </w:p>
        </w:tc>
        <w:tc>
          <w:tcPr>
            <w:tcW w:w="8123" w:type="dxa"/>
            <w:tcBorders>
              <w:top w:val="single" w:sz="4" w:space="0" w:color="auto"/>
              <w:left w:val="single" w:sz="4" w:space="0" w:color="auto"/>
              <w:bottom w:val="single" w:sz="4" w:space="0" w:color="auto"/>
              <w:right w:val="single" w:sz="4" w:space="0" w:color="auto"/>
            </w:tcBorders>
            <w:vAlign w:val="center"/>
          </w:tcPr>
          <w:p w:rsidR="0040357A" w:rsidRPr="00FC7E4A" w:rsidRDefault="0040357A" w:rsidP="00F54CC3">
            <w:pPr>
              <w:pStyle w:val="NormalWeb"/>
              <w:spacing w:before="21" w:after="0"/>
              <w:ind w:left="-221" w:firstLine="221"/>
              <w:rPr>
                <w:rFonts w:asciiTheme="majorBidi" w:eastAsiaTheme="majorEastAsia" w:hAnsiTheme="majorBidi" w:cstheme="majorBidi"/>
                <w:i/>
                <w:iCs/>
                <w:color w:val="333333"/>
              </w:rPr>
            </w:pPr>
            <w:r w:rsidRPr="00FC7E4A">
              <w:rPr>
                <w:rFonts w:asciiTheme="majorBidi" w:eastAsiaTheme="majorEastAsia" w:hAnsiTheme="majorBidi" w:cstheme="majorBidi"/>
                <w:i/>
                <w:iCs/>
                <w:color w:val="333333"/>
              </w:rPr>
              <w:t>Association of Computing Machinery – ACM (</w:t>
            </w:r>
            <w:hyperlink r:id="rId8" w:tgtFrame="_blank" w:history="1">
              <w:r w:rsidRPr="00FC7E4A">
                <w:rPr>
                  <w:rFonts w:asciiTheme="majorBidi" w:eastAsiaTheme="majorEastAsia" w:hAnsiTheme="majorBidi" w:cstheme="majorBidi"/>
                  <w:i/>
                  <w:iCs/>
                  <w:color w:val="333333"/>
                </w:rPr>
                <w:t>http://www.acm.org/dl</w:t>
              </w:r>
            </w:hyperlink>
            <w:r w:rsidRPr="00FC7E4A">
              <w:rPr>
                <w:rFonts w:asciiTheme="majorBidi" w:eastAsiaTheme="majorEastAsia" w:hAnsiTheme="majorBidi" w:cstheme="majorBidi"/>
                <w:i/>
                <w:iCs/>
                <w:color w:val="333333"/>
              </w:rPr>
              <w:t>)</w:t>
            </w:r>
          </w:p>
        </w:tc>
      </w:tr>
      <w:tr w:rsidR="0040357A" w:rsidRPr="00FC7E4A" w:rsidTr="00F54CC3">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40357A" w:rsidRPr="00FC7E4A" w:rsidRDefault="0040357A" w:rsidP="00F54CC3">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40357A" w:rsidRPr="00FC7E4A" w:rsidRDefault="0040357A" w:rsidP="00F54CC3">
            <w:pPr>
              <w:pStyle w:val="Heading4"/>
              <w:shd w:val="clear" w:color="auto" w:fill="FFFFFF"/>
              <w:spacing w:before="150" w:after="150"/>
              <w:ind w:left="-221" w:firstLine="221"/>
              <w:rPr>
                <w:rFonts w:asciiTheme="majorBidi" w:hAnsiTheme="majorBidi"/>
                <w:color w:val="333333"/>
              </w:rPr>
            </w:pPr>
            <w:r w:rsidRPr="00FC7E4A">
              <w:rPr>
                <w:rFonts w:asciiTheme="majorBidi" w:hAnsiTheme="majorBidi"/>
                <w:color w:val="333333"/>
              </w:rPr>
              <w:t>ASTM</w:t>
            </w:r>
          </w:p>
        </w:tc>
      </w:tr>
      <w:tr w:rsidR="0040357A" w:rsidRPr="00FC7E4A" w:rsidTr="00F54CC3">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40357A" w:rsidRPr="00FC7E4A" w:rsidRDefault="0040357A" w:rsidP="00F54CC3">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40357A" w:rsidRPr="00FC7E4A" w:rsidRDefault="0040357A" w:rsidP="00F54CC3">
            <w:pPr>
              <w:shd w:val="clear" w:color="auto" w:fill="FFFFFF"/>
              <w:spacing w:before="150" w:after="150"/>
              <w:ind w:left="-221" w:firstLine="221"/>
              <w:outlineLvl w:val="3"/>
              <w:rPr>
                <w:rFonts w:asciiTheme="majorBidi" w:hAnsiTheme="majorBidi" w:cstheme="majorBidi"/>
                <w:color w:val="333333"/>
                <w:u w:val="single"/>
              </w:rPr>
            </w:pPr>
            <w:r w:rsidRPr="00FC7E4A">
              <w:rPr>
                <w:rFonts w:asciiTheme="majorBidi" w:eastAsiaTheme="majorEastAsia" w:hAnsiTheme="majorBidi" w:cstheme="majorBidi"/>
                <w:i/>
                <w:iCs/>
                <w:color w:val="333333"/>
              </w:rPr>
              <w:t>Business Premium Collection</w:t>
            </w:r>
          </w:p>
        </w:tc>
      </w:tr>
      <w:tr w:rsidR="0040357A" w:rsidRPr="00FC7E4A" w:rsidTr="00F54CC3">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40357A" w:rsidRPr="00FC7E4A" w:rsidRDefault="0040357A" w:rsidP="00F54CC3">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40357A" w:rsidRPr="00FC7E4A" w:rsidRDefault="0040357A" w:rsidP="00F54CC3">
            <w:pPr>
              <w:pStyle w:val="Heading4"/>
              <w:shd w:val="clear" w:color="auto" w:fill="FFFFFF"/>
              <w:spacing w:before="150" w:after="150"/>
              <w:ind w:left="-221" w:firstLine="221"/>
              <w:rPr>
                <w:rFonts w:asciiTheme="majorBidi" w:hAnsiTheme="majorBidi"/>
                <w:color w:val="333333"/>
              </w:rPr>
            </w:pPr>
            <w:r w:rsidRPr="00FC7E4A">
              <w:rPr>
                <w:rFonts w:asciiTheme="majorBidi" w:hAnsiTheme="majorBidi"/>
                <w:color w:val="333333"/>
              </w:rPr>
              <w:t>ELSEVIER (Science Direct)</w:t>
            </w:r>
          </w:p>
        </w:tc>
      </w:tr>
      <w:tr w:rsidR="0040357A" w:rsidRPr="00FC7E4A" w:rsidTr="00F54CC3">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40357A" w:rsidRPr="00FC7E4A" w:rsidRDefault="0040357A" w:rsidP="00F54CC3">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40357A" w:rsidRPr="00FC7E4A" w:rsidRDefault="0040357A" w:rsidP="00F54CC3">
            <w:pPr>
              <w:pStyle w:val="Heading4"/>
              <w:shd w:val="clear" w:color="auto" w:fill="FFFFFF"/>
              <w:spacing w:before="150" w:after="150"/>
              <w:ind w:left="-221" w:firstLine="221"/>
              <w:rPr>
                <w:rFonts w:asciiTheme="majorBidi" w:hAnsiTheme="majorBidi"/>
                <w:color w:val="333333"/>
              </w:rPr>
            </w:pPr>
            <w:r w:rsidRPr="00FC7E4A">
              <w:rPr>
                <w:rFonts w:asciiTheme="majorBidi" w:hAnsiTheme="majorBidi"/>
                <w:color w:val="333333"/>
              </w:rPr>
              <w:t>EMERALD</w:t>
            </w:r>
          </w:p>
        </w:tc>
      </w:tr>
      <w:tr w:rsidR="0040357A" w:rsidRPr="00FC7E4A" w:rsidTr="00F54CC3">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40357A" w:rsidRPr="00FC7E4A" w:rsidRDefault="0040357A" w:rsidP="00F54CC3">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40357A" w:rsidRPr="00FC7E4A" w:rsidRDefault="0040357A" w:rsidP="00F54CC3">
            <w:pPr>
              <w:shd w:val="clear" w:color="auto" w:fill="FFFFFF"/>
              <w:spacing w:before="150" w:after="150"/>
              <w:ind w:left="-221" w:firstLine="221"/>
              <w:outlineLvl w:val="3"/>
              <w:rPr>
                <w:rFonts w:asciiTheme="majorBidi" w:hAnsiTheme="majorBidi" w:cstheme="majorBidi"/>
                <w:color w:val="333333"/>
                <w:u w:val="single"/>
              </w:rPr>
            </w:pPr>
            <w:r w:rsidRPr="00FC7E4A">
              <w:rPr>
                <w:rFonts w:asciiTheme="majorBidi" w:eastAsiaTheme="majorEastAsia" w:hAnsiTheme="majorBidi" w:cstheme="majorBidi"/>
                <w:i/>
                <w:iCs/>
                <w:color w:val="333333"/>
              </w:rPr>
              <w:t>HeinOnline’s International Core Package (pupk/heintrial)</w:t>
            </w:r>
          </w:p>
        </w:tc>
      </w:tr>
      <w:tr w:rsidR="0040357A" w:rsidRPr="00FC7E4A" w:rsidTr="00F54CC3">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40357A" w:rsidRPr="00FC7E4A" w:rsidRDefault="0040357A" w:rsidP="00F54CC3">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40357A" w:rsidRPr="00FC7E4A" w:rsidRDefault="0040357A" w:rsidP="00F54CC3">
            <w:pPr>
              <w:pStyle w:val="Heading4"/>
              <w:shd w:val="clear" w:color="auto" w:fill="FFFFFF"/>
              <w:spacing w:before="150" w:after="150"/>
              <w:ind w:left="-221" w:firstLine="221"/>
              <w:rPr>
                <w:rStyle w:val="Hyperlink"/>
                <w:rFonts w:asciiTheme="majorBidi" w:hAnsiTheme="majorBidi"/>
                <w:color w:val="333333"/>
                <w:u w:val="none"/>
              </w:rPr>
            </w:pPr>
            <w:r w:rsidRPr="00FC7E4A">
              <w:rPr>
                <w:rFonts w:asciiTheme="majorBidi" w:hAnsiTheme="majorBidi"/>
                <w:color w:val="333333"/>
              </w:rPr>
              <w:t>IMF ELIBRARY</w:t>
            </w:r>
          </w:p>
        </w:tc>
      </w:tr>
      <w:tr w:rsidR="0040357A" w:rsidRPr="00FC7E4A" w:rsidTr="00F54CC3">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40357A" w:rsidRPr="00FC7E4A" w:rsidRDefault="0040357A" w:rsidP="00F54CC3">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40357A" w:rsidRPr="00FC7E4A" w:rsidRDefault="0040357A" w:rsidP="00F54CC3">
            <w:pPr>
              <w:pStyle w:val="Heading4"/>
              <w:shd w:val="clear" w:color="auto" w:fill="FFFFFF"/>
              <w:spacing w:before="150" w:after="150"/>
              <w:ind w:left="-221" w:firstLine="221"/>
              <w:rPr>
                <w:rStyle w:val="Hyperlink"/>
                <w:rFonts w:asciiTheme="majorBidi" w:hAnsiTheme="majorBidi"/>
                <w:color w:val="333333"/>
                <w:u w:val="none"/>
              </w:rPr>
            </w:pPr>
            <w:r w:rsidRPr="00FC7E4A">
              <w:rPr>
                <w:rFonts w:asciiTheme="majorBidi" w:hAnsiTheme="majorBidi"/>
                <w:color w:val="333333"/>
              </w:rPr>
              <w:t>Institute for Operations Research and the Management Sciences (INFORMS)</w:t>
            </w:r>
          </w:p>
        </w:tc>
      </w:tr>
      <w:tr w:rsidR="0040357A" w:rsidRPr="00FC7E4A" w:rsidTr="00F54CC3">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40357A" w:rsidRPr="00FC7E4A" w:rsidRDefault="0040357A" w:rsidP="00F54CC3">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40357A" w:rsidRPr="00FC7E4A" w:rsidRDefault="0040357A" w:rsidP="00F54CC3">
            <w:pPr>
              <w:pStyle w:val="Heading4"/>
              <w:shd w:val="clear" w:color="auto" w:fill="FFFFFF"/>
              <w:spacing w:before="150" w:after="150"/>
              <w:ind w:left="-221" w:firstLine="221"/>
              <w:rPr>
                <w:rFonts w:asciiTheme="majorBidi" w:hAnsiTheme="majorBidi"/>
                <w:color w:val="333333"/>
              </w:rPr>
            </w:pPr>
            <w:r w:rsidRPr="00FC7E4A">
              <w:rPr>
                <w:rFonts w:asciiTheme="majorBidi" w:hAnsiTheme="majorBidi"/>
                <w:color w:val="333333"/>
              </w:rPr>
              <w:t>INSTITUTE OF ELECTRICAL AND ELECTRONIC ENGINEER (IEEE)</w:t>
            </w:r>
          </w:p>
        </w:tc>
      </w:tr>
      <w:tr w:rsidR="0040357A" w:rsidRPr="00FC7E4A" w:rsidTr="00F54CC3">
        <w:trPr>
          <w:trHeight w:val="307"/>
          <w:jc w:val="center"/>
        </w:trPr>
        <w:tc>
          <w:tcPr>
            <w:tcW w:w="823" w:type="dxa"/>
            <w:tcBorders>
              <w:top w:val="single" w:sz="4" w:space="0" w:color="auto"/>
              <w:left w:val="single" w:sz="4" w:space="0" w:color="auto"/>
              <w:bottom w:val="single" w:sz="4" w:space="0" w:color="auto"/>
              <w:right w:val="single" w:sz="4" w:space="0" w:color="auto"/>
            </w:tcBorders>
          </w:tcPr>
          <w:p w:rsidR="0040357A" w:rsidRPr="00FC7E4A" w:rsidRDefault="0040357A" w:rsidP="00F54CC3">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40357A" w:rsidRPr="00FC7E4A" w:rsidRDefault="00F54CC3" w:rsidP="00F54CC3">
            <w:pPr>
              <w:pStyle w:val="NormalWeb"/>
              <w:spacing w:before="21" w:after="0"/>
              <w:ind w:left="-221" w:firstLine="221"/>
              <w:rPr>
                <w:rStyle w:val="Hyperlink"/>
                <w:rFonts w:asciiTheme="majorBidi" w:hAnsiTheme="majorBidi" w:cstheme="majorBidi"/>
                <w:color w:val="FF0000"/>
                <w:u w:val="none"/>
              </w:rPr>
            </w:pPr>
            <w:hyperlink r:id="rId9" w:tgtFrame="_blank" w:history="1">
              <w:r w:rsidR="0040357A" w:rsidRPr="00FC7E4A">
                <w:rPr>
                  <w:rFonts w:asciiTheme="majorBidi" w:eastAsiaTheme="majorEastAsia" w:hAnsiTheme="majorBidi" w:cstheme="majorBidi"/>
                  <w:i/>
                  <w:iCs/>
                  <w:color w:val="333333"/>
                </w:rPr>
                <w:t>INSTITUTE OF PHYSICS</w:t>
              </w:r>
            </w:hyperlink>
          </w:p>
        </w:tc>
      </w:tr>
      <w:tr w:rsidR="0040357A" w:rsidRPr="00FC7E4A" w:rsidTr="00F54CC3">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40357A" w:rsidRPr="00FC7E4A" w:rsidRDefault="0040357A" w:rsidP="00F54CC3">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40357A" w:rsidRPr="00FC7E4A" w:rsidRDefault="0040357A" w:rsidP="00F54CC3">
            <w:pPr>
              <w:pStyle w:val="Heading4"/>
              <w:shd w:val="clear" w:color="auto" w:fill="FFFFFF"/>
              <w:spacing w:before="150" w:after="150"/>
              <w:ind w:left="-221" w:firstLine="221"/>
              <w:rPr>
                <w:rFonts w:asciiTheme="majorBidi" w:hAnsiTheme="majorBidi"/>
                <w:color w:val="333333"/>
              </w:rPr>
            </w:pPr>
            <w:r w:rsidRPr="00FC7E4A">
              <w:rPr>
                <w:rFonts w:asciiTheme="majorBidi" w:hAnsiTheme="majorBidi"/>
                <w:color w:val="333333"/>
              </w:rPr>
              <w:t>JSTOR</w:t>
            </w:r>
          </w:p>
        </w:tc>
      </w:tr>
      <w:tr w:rsidR="0040357A" w:rsidRPr="00FC7E4A" w:rsidTr="00F54CC3">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40357A" w:rsidRPr="00FC7E4A" w:rsidRDefault="0040357A" w:rsidP="00F54CC3">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40357A" w:rsidRPr="00FC7E4A" w:rsidRDefault="0040357A" w:rsidP="00F54CC3">
            <w:pPr>
              <w:pStyle w:val="NormalWeb"/>
              <w:spacing w:before="21" w:after="0"/>
              <w:ind w:left="-221" w:firstLine="221"/>
              <w:rPr>
                <w:rStyle w:val="Hyperlink"/>
                <w:rFonts w:asciiTheme="majorBidi" w:hAnsiTheme="majorBidi" w:cstheme="majorBidi"/>
                <w:color w:val="FF0000"/>
                <w:u w:val="none"/>
              </w:rPr>
            </w:pPr>
            <w:r w:rsidRPr="00FC7E4A">
              <w:rPr>
                <w:rFonts w:asciiTheme="majorBidi" w:eastAsiaTheme="majorEastAsia" w:hAnsiTheme="majorBidi" w:cstheme="majorBidi"/>
                <w:i/>
                <w:iCs/>
                <w:color w:val="333333"/>
              </w:rPr>
              <w:t>ProQuest Dissertations &amp; Theses Global</w:t>
            </w:r>
          </w:p>
        </w:tc>
      </w:tr>
      <w:tr w:rsidR="0040357A" w:rsidRPr="00FC7E4A" w:rsidTr="00F54CC3">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40357A" w:rsidRPr="00FC7E4A" w:rsidRDefault="0040357A" w:rsidP="00F54CC3">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40357A" w:rsidRPr="00FC7E4A" w:rsidRDefault="0040357A" w:rsidP="00F54CC3">
            <w:pPr>
              <w:pStyle w:val="Heading4"/>
              <w:shd w:val="clear" w:color="auto" w:fill="FFFFFF"/>
              <w:spacing w:before="150" w:after="150"/>
              <w:ind w:left="-221" w:firstLine="221"/>
              <w:rPr>
                <w:rStyle w:val="Hyperlink"/>
                <w:rFonts w:asciiTheme="majorBidi" w:hAnsiTheme="majorBidi"/>
                <w:color w:val="333333"/>
                <w:u w:val="none"/>
              </w:rPr>
            </w:pPr>
            <w:r w:rsidRPr="00FC7E4A">
              <w:rPr>
                <w:rFonts w:asciiTheme="majorBidi" w:hAnsiTheme="majorBidi"/>
                <w:color w:val="333333"/>
              </w:rPr>
              <w:t>SPRINGER LINK</w:t>
            </w:r>
          </w:p>
        </w:tc>
      </w:tr>
      <w:tr w:rsidR="0040357A" w:rsidRPr="00FC7E4A" w:rsidTr="00F54CC3">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40357A" w:rsidRPr="00FC7E4A" w:rsidRDefault="0040357A" w:rsidP="00F54CC3">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40357A" w:rsidRPr="00FC7E4A" w:rsidRDefault="0040357A" w:rsidP="00F54CC3">
            <w:pPr>
              <w:pStyle w:val="NormalWeb"/>
              <w:spacing w:before="21" w:after="0"/>
              <w:ind w:left="-221" w:firstLine="221"/>
              <w:rPr>
                <w:rFonts w:asciiTheme="majorBidi" w:eastAsiaTheme="majorEastAsia" w:hAnsiTheme="majorBidi" w:cstheme="majorBidi"/>
                <w:i/>
                <w:iCs/>
                <w:color w:val="333333"/>
              </w:rPr>
            </w:pPr>
            <w:r w:rsidRPr="00FC7E4A">
              <w:rPr>
                <w:rFonts w:asciiTheme="majorBidi" w:eastAsiaTheme="majorEastAsia" w:hAnsiTheme="majorBidi" w:cstheme="majorBidi"/>
                <w:i/>
                <w:iCs/>
                <w:color w:val="333333"/>
              </w:rPr>
              <w:t>Summon Proquest (</w:t>
            </w:r>
            <w:hyperlink r:id="rId10" w:anchor="hec" w:history="1">
              <w:r w:rsidRPr="00FC7E4A">
                <w:rPr>
                  <w:rFonts w:asciiTheme="majorBidi" w:eastAsiaTheme="majorEastAsia" w:hAnsiTheme="majorBidi" w:cstheme="majorBidi"/>
                  <w:i/>
                  <w:iCs/>
                  <w:color w:val="333333"/>
                </w:rPr>
                <w:t>HEC E-Resources)</w:t>
              </w:r>
            </w:hyperlink>
          </w:p>
        </w:tc>
      </w:tr>
      <w:tr w:rsidR="0040357A" w:rsidRPr="00FC7E4A" w:rsidTr="00F54CC3">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40357A" w:rsidRPr="00FC7E4A" w:rsidRDefault="0040357A" w:rsidP="00F54CC3">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40357A" w:rsidRPr="00FC7E4A" w:rsidRDefault="0040357A" w:rsidP="00F54CC3">
            <w:pPr>
              <w:pStyle w:val="Heading4"/>
              <w:shd w:val="clear" w:color="auto" w:fill="FFFFFF"/>
              <w:spacing w:before="150" w:after="150"/>
              <w:ind w:left="-221" w:firstLine="221"/>
              <w:rPr>
                <w:rFonts w:asciiTheme="majorBidi" w:hAnsiTheme="majorBidi"/>
                <w:color w:val="333333"/>
              </w:rPr>
            </w:pPr>
            <w:r w:rsidRPr="00FC7E4A">
              <w:rPr>
                <w:rFonts w:asciiTheme="majorBidi" w:hAnsiTheme="majorBidi"/>
                <w:color w:val="333333"/>
              </w:rPr>
              <w:t>TAYLOR &amp; FRANCIS JOURNALS</w:t>
            </w:r>
          </w:p>
        </w:tc>
      </w:tr>
      <w:tr w:rsidR="0040357A" w:rsidRPr="00FC7E4A" w:rsidTr="00F54CC3">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40357A" w:rsidRPr="00FC7E4A" w:rsidRDefault="0040357A" w:rsidP="00F54CC3">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40357A" w:rsidRPr="00FC7E4A" w:rsidRDefault="0040357A" w:rsidP="00F54CC3">
            <w:pPr>
              <w:pStyle w:val="Heading4"/>
              <w:shd w:val="clear" w:color="auto" w:fill="FFFFFF"/>
              <w:spacing w:before="150" w:after="150"/>
              <w:ind w:left="-221" w:firstLine="221"/>
              <w:rPr>
                <w:rStyle w:val="Hyperlink"/>
                <w:rFonts w:asciiTheme="majorBidi" w:hAnsiTheme="majorBidi"/>
                <w:color w:val="333333"/>
                <w:u w:val="none"/>
              </w:rPr>
            </w:pPr>
            <w:r w:rsidRPr="00FC7E4A">
              <w:rPr>
                <w:rFonts w:asciiTheme="majorBidi" w:hAnsiTheme="majorBidi"/>
                <w:color w:val="333333"/>
              </w:rPr>
              <w:t>WILEY-BLACKWELL JOURNALS</w:t>
            </w:r>
          </w:p>
        </w:tc>
      </w:tr>
    </w:tbl>
    <w:p w:rsidR="0040357A" w:rsidRPr="00FC7E4A" w:rsidRDefault="0040357A" w:rsidP="0040357A">
      <w:pPr>
        <w:pStyle w:val="Title"/>
        <w:jc w:val="left"/>
        <w:rPr>
          <w:rFonts w:asciiTheme="majorBidi" w:hAnsiTheme="majorBidi" w:cstheme="majorBidi"/>
          <w:b w:val="0"/>
          <w:bCs w:val="0"/>
          <w:sz w:val="24"/>
          <w:u w:val="none"/>
        </w:rPr>
      </w:pPr>
    </w:p>
    <w:p w:rsidR="0040357A" w:rsidRPr="00FC7E4A" w:rsidRDefault="0040357A" w:rsidP="0040357A">
      <w:pPr>
        <w:pStyle w:val="Title"/>
        <w:jc w:val="left"/>
        <w:rPr>
          <w:rFonts w:asciiTheme="majorBidi" w:hAnsiTheme="majorBidi" w:cstheme="majorBidi"/>
          <w:b w:val="0"/>
          <w:bCs w:val="0"/>
          <w:sz w:val="24"/>
          <w:u w:val="none"/>
        </w:rPr>
      </w:pPr>
    </w:p>
    <w:p w:rsidR="0040357A" w:rsidRPr="00FC7E4A" w:rsidRDefault="0040357A" w:rsidP="0040357A">
      <w:pPr>
        <w:pStyle w:val="Title"/>
        <w:jc w:val="left"/>
        <w:rPr>
          <w:rFonts w:asciiTheme="majorBidi" w:hAnsiTheme="majorBidi" w:cstheme="majorBidi"/>
          <w:b w:val="0"/>
          <w:bCs w:val="0"/>
          <w:sz w:val="24"/>
          <w:u w:val="none"/>
        </w:rPr>
      </w:pPr>
    </w:p>
    <w:p w:rsidR="0040357A" w:rsidRPr="00FC7E4A" w:rsidRDefault="0040357A" w:rsidP="0040357A">
      <w:pPr>
        <w:pStyle w:val="Title"/>
        <w:jc w:val="left"/>
        <w:rPr>
          <w:rFonts w:asciiTheme="majorBidi" w:hAnsiTheme="majorBidi" w:cstheme="majorBidi"/>
          <w:b w:val="0"/>
          <w:bCs w:val="0"/>
          <w:sz w:val="24"/>
          <w:u w:val="none"/>
        </w:rPr>
      </w:pPr>
    </w:p>
    <w:p w:rsidR="0040357A" w:rsidRPr="00FC7E4A" w:rsidRDefault="0040357A" w:rsidP="0040357A">
      <w:pPr>
        <w:pStyle w:val="Title"/>
        <w:jc w:val="left"/>
        <w:rPr>
          <w:rFonts w:asciiTheme="majorBidi" w:hAnsiTheme="majorBidi" w:cstheme="majorBidi"/>
          <w:b w:val="0"/>
          <w:bCs w:val="0"/>
          <w:sz w:val="24"/>
          <w:u w:val="none"/>
        </w:rPr>
      </w:pPr>
    </w:p>
    <w:p w:rsidR="0040357A" w:rsidRDefault="0040357A" w:rsidP="0040357A">
      <w:pPr>
        <w:pStyle w:val="Title"/>
        <w:jc w:val="left"/>
        <w:rPr>
          <w:rFonts w:asciiTheme="majorBidi" w:hAnsiTheme="majorBidi" w:cstheme="majorBidi"/>
          <w:b w:val="0"/>
          <w:bCs w:val="0"/>
          <w:sz w:val="24"/>
          <w:u w:val="none"/>
        </w:rPr>
      </w:pPr>
    </w:p>
    <w:p w:rsidR="0040357A" w:rsidRDefault="0040357A" w:rsidP="0040357A">
      <w:pPr>
        <w:pStyle w:val="Title"/>
        <w:jc w:val="left"/>
        <w:rPr>
          <w:rFonts w:asciiTheme="majorBidi" w:hAnsiTheme="majorBidi" w:cstheme="majorBidi"/>
          <w:b w:val="0"/>
          <w:bCs w:val="0"/>
          <w:sz w:val="24"/>
          <w:u w:val="none"/>
        </w:rPr>
      </w:pPr>
    </w:p>
    <w:p w:rsidR="0040357A" w:rsidRPr="00FC7E4A" w:rsidRDefault="0040357A" w:rsidP="0040357A">
      <w:pPr>
        <w:pStyle w:val="Title"/>
        <w:jc w:val="left"/>
        <w:rPr>
          <w:rFonts w:asciiTheme="majorBidi" w:hAnsiTheme="majorBidi" w:cstheme="majorBidi"/>
          <w:b w:val="0"/>
          <w:bCs w:val="0"/>
          <w:sz w:val="24"/>
          <w:u w:val="none"/>
        </w:rPr>
      </w:pPr>
    </w:p>
    <w:p w:rsidR="0040357A" w:rsidRPr="00FC7E4A" w:rsidRDefault="0040357A" w:rsidP="0040357A">
      <w:pPr>
        <w:pStyle w:val="Title"/>
        <w:jc w:val="left"/>
        <w:rPr>
          <w:rFonts w:asciiTheme="majorBidi" w:hAnsiTheme="majorBidi" w:cstheme="majorBidi"/>
          <w:b w:val="0"/>
          <w:bCs w:val="0"/>
          <w:sz w:val="24"/>
          <w:u w:val="none"/>
        </w:rPr>
      </w:pPr>
    </w:p>
    <w:p w:rsidR="0040357A" w:rsidRPr="00FC7E4A" w:rsidRDefault="0040357A" w:rsidP="0040357A">
      <w:pPr>
        <w:pStyle w:val="Title"/>
        <w:jc w:val="left"/>
        <w:rPr>
          <w:rFonts w:asciiTheme="majorBidi" w:hAnsiTheme="majorBidi" w:cstheme="majorBidi"/>
          <w:b w:val="0"/>
          <w:bCs w:val="0"/>
          <w:sz w:val="24"/>
          <w:u w:val="none"/>
        </w:rPr>
      </w:pPr>
    </w:p>
    <w:p w:rsidR="0040357A" w:rsidRPr="00FC7E4A" w:rsidRDefault="0040357A" w:rsidP="0040357A">
      <w:pPr>
        <w:pStyle w:val="Title"/>
        <w:rPr>
          <w:rFonts w:asciiTheme="majorBidi" w:hAnsiTheme="majorBidi" w:cstheme="majorBidi"/>
          <w:bCs w:val="0"/>
          <w:sz w:val="24"/>
        </w:rPr>
      </w:pPr>
      <w:r w:rsidRPr="00FC7E4A">
        <w:rPr>
          <w:rFonts w:asciiTheme="majorBidi" w:hAnsiTheme="majorBidi" w:cstheme="majorBidi"/>
          <w:bCs w:val="0"/>
          <w:sz w:val="24"/>
        </w:rPr>
        <w:lastRenderedPageBreak/>
        <w:t>E-Books</w:t>
      </w:r>
    </w:p>
    <w:p w:rsidR="0040357A" w:rsidRPr="00FC7E4A" w:rsidRDefault="0040357A" w:rsidP="0040357A">
      <w:pPr>
        <w:pStyle w:val="Title"/>
        <w:rPr>
          <w:rFonts w:asciiTheme="majorBidi" w:hAnsiTheme="majorBidi" w:cstheme="majorBidi"/>
          <w:b w:val="0"/>
          <w:bCs w:val="0"/>
          <w:sz w:val="24"/>
          <w:u w: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8002"/>
      </w:tblGrid>
      <w:tr w:rsidR="0040357A" w:rsidRPr="00FC7E4A" w:rsidTr="00F54CC3">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40357A" w:rsidRPr="00FC7E4A" w:rsidRDefault="0040357A" w:rsidP="00F54CC3">
            <w:pPr>
              <w:numPr>
                <w:ilvl w:val="0"/>
                <w:numId w:val="42"/>
              </w:numPr>
              <w:tabs>
                <w:tab w:val="left" w:pos="122"/>
                <w:tab w:val="left" w:pos="212"/>
              </w:tabs>
              <w:jc w:val="center"/>
              <w:rPr>
                <w:rFonts w:asciiTheme="majorBidi" w:hAnsiTheme="majorBidi" w:cstheme="majorBidi"/>
              </w:rPr>
            </w:pPr>
          </w:p>
        </w:tc>
        <w:tc>
          <w:tcPr>
            <w:tcW w:w="8002" w:type="dxa"/>
            <w:tcBorders>
              <w:top w:val="single" w:sz="4" w:space="0" w:color="auto"/>
              <w:left w:val="single" w:sz="4" w:space="0" w:color="auto"/>
              <w:bottom w:val="single" w:sz="4" w:space="0" w:color="auto"/>
              <w:right w:val="single" w:sz="4" w:space="0" w:color="auto"/>
            </w:tcBorders>
          </w:tcPr>
          <w:p w:rsidR="0040357A" w:rsidRPr="00FC7E4A" w:rsidRDefault="00F54CC3" w:rsidP="00F54CC3">
            <w:pPr>
              <w:rPr>
                <w:rFonts w:asciiTheme="majorBidi" w:eastAsiaTheme="majorEastAsia" w:hAnsiTheme="majorBidi" w:cstheme="majorBidi"/>
                <w:i/>
                <w:iCs/>
                <w:color w:val="333333"/>
              </w:rPr>
            </w:pPr>
            <w:hyperlink r:id="rId11" w:history="1">
              <w:r w:rsidR="0040357A" w:rsidRPr="00FC7E4A">
                <w:rPr>
                  <w:rFonts w:asciiTheme="majorBidi" w:eastAsiaTheme="majorEastAsia" w:hAnsiTheme="majorBidi" w:cstheme="majorBidi"/>
                  <w:i/>
                  <w:iCs/>
                  <w:color w:val="333333"/>
                </w:rPr>
                <w:t>Project Muse Ebooks</w:t>
              </w:r>
            </w:hyperlink>
          </w:p>
          <w:p w:rsidR="0040357A" w:rsidRPr="00FC7E4A" w:rsidRDefault="0040357A" w:rsidP="00F54CC3">
            <w:pPr>
              <w:pStyle w:val="NormalWeb"/>
              <w:spacing w:before="0" w:beforeAutospacing="0"/>
              <w:rPr>
                <w:rFonts w:asciiTheme="majorBidi" w:hAnsiTheme="majorBidi" w:cstheme="majorBidi"/>
                <w:color w:val="000000"/>
              </w:rPr>
            </w:pPr>
            <w:r w:rsidRPr="00FC7E4A">
              <w:rPr>
                <w:rFonts w:asciiTheme="majorBidi" w:hAnsiTheme="majorBidi" w:cstheme="majorBidi"/>
                <w:color w:val="000000"/>
              </w:rPr>
              <w:t>Access Url: </w:t>
            </w:r>
            <w:hyperlink r:id="rId12" w:history="1">
              <w:r w:rsidRPr="00FC7E4A">
                <w:rPr>
                  <w:rStyle w:val="Hyperlink"/>
                  <w:rFonts w:asciiTheme="majorBidi" w:hAnsiTheme="majorBidi" w:cstheme="majorBidi"/>
                </w:rPr>
                <w:t>http://muse.jhu.edu/</w:t>
              </w:r>
            </w:hyperlink>
          </w:p>
          <w:p w:rsidR="0040357A" w:rsidRDefault="0040357A" w:rsidP="00F54CC3">
            <w:pPr>
              <w:pStyle w:val="NormalWeb"/>
              <w:spacing w:before="0" w:beforeAutospacing="0"/>
              <w:rPr>
                <w:rFonts w:asciiTheme="majorBidi" w:hAnsiTheme="majorBidi" w:cstheme="majorBidi"/>
                <w:color w:val="000000"/>
              </w:rPr>
            </w:pPr>
            <w:r w:rsidRPr="00FC7E4A">
              <w:rPr>
                <w:rFonts w:asciiTheme="majorBidi" w:hAnsiTheme="majorBidi" w:cstheme="majorBidi"/>
                <w:color w:val="000000"/>
              </w:rPr>
              <w:t>Copyright years: 2010 Complete Collection (1666 titles)</w:t>
            </w:r>
            <w:r w:rsidRPr="00FC7E4A">
              <w:rPr>
                <w:rFonts w:asciiTheme="majorBidi" w:hAnsiTheme="majorBidi" w:cstheme="majorBidi"/>
                <w:color w:val="000000"/>
              </w:rPr>
              <w:br/>
              <w:t>2011 Complete Collection (1789 titles)</w:t>
            </w:r>
            <w:r w:rsidRPr="00FC7E4A">
              <w:rPr>
                <w:rFonts w:asciiTheme="majorBidi" w:hAnsiTheme="majorBidi" w:cstheme="majorBidi"/>
                <w:color w:val="000000"/>
              </w:rPr>
              <w:br/>
              <w:t>2012 Complete Collection (1822 titles). </w:t>
            </w:r>
          </w:p>
          <w:p w:rsidR="0040357A" w:rsidRPr="00FC7E4A" w:rsidRDefault="0040357A" w:rsidP="00F54CC3">
            <w:pPr>
              <w:pStyle w:val="NormalWeb"/>
              <w:spacing w:before="0" w:beforeAutospacing="0"/>
              <w:rPr>
                <w:rFonts w:asciiTheme="majorBidi" w:hAnsiTheme="majorBidi" w:cstheme="majorBidi"/>
                <w:color w:val="000000"/>
              </w:rPr>
            </w:pPr>
            <w:r w:rsidRPr="00FC7E4A">
              <w:rPr>
                <w:rFonts w:asciiTheme="majorBidi" w:hAnsiTheme="majorBidi" w:cstheme="majorBidi"/>
                <w:color w:val="000000"/>
              </w:rPr>
              <w:t>Title Listings : </w:t>
            </w:r>
            <w:hyperlink r:id="rId13" w:history="1">
              <w:r w:rsidRPr="00FC7E4A">
                <w:rPr>
                  <w:rStyle w:val="Hyperlink"/>
                  <w:rFonts w:asciiTheme="majorBidi" w:hAnsiTheme="majorBidi" w:cstheme="majorBidi"/>
                </w:rPr>
                <w:t>http://muse.jhu.edu/cgi-bin/book_title_list_html.cgi</w:t>
              </w:r>
            </w:hyperlink>
          </w:p>
          <w:p w:rsidR="0040357A" w:rsidRPr="00FC7E4A" w:rsidRDefault="0040357A" w:rsidP="00F54CC3">
            <w:pPr>
              <w:pStyle w:val="NormalWeb"/>
              <w:spacing w:before="0" w:beforeAutospacing="0"/>
              <w:rPr>
                <w:rFonts w:asciiTheme="majorBidi" w:hAnsiTheme="majorBidi" w:cstheme="majorBidi"/>
                <w:color w:val="000000"/>
              </w:rPr>
            </w:pPr>
            <w:r w:rsidRPr="00FC7E4A">
              <w:rPr>
                <w:rFonts w:asciiTheme="majorBidi" w:hAnsiTheme="majorBidi" w:cstheme="majorBidi"/>
                <w:color w:val="000000"/>
              </w:rPr>
              <w:t>Institutions Registered with Project Muse ebooks: </w:t>
            </w:r>
            <w:hyperlink r:id="rId14" w:anchor="Pakistan" w:history="1">
              <w:r w:rsidRPr="00FC7E4A">
                <w:rPr>
                  <w:rStyle w:val="Hyperlink"/>
                  <w:rFonts w:asciiTheme="majorBidi" w:hAnsiTheme="majorBidi" w:cstheme="majorBidi"/>
                </w:rPr>
                <w:t>http://muse.jhu.edu/about/order/book_customers_country.html#Pakistan</w:t>
              </w:r>
            </w:hyperlink>
          </w:p>
          <w:p w:rsidR="0040357A" w:rsidRPr="00FC7E4A" w:rsidRDefault="0040357A" w:rsidP="00F54CC3">
            <w:pPr>
              <w:spacing w:before="30"/>
              <w:rPr>
                <w:rStyle w:val="Hyperlink"/>
                <w:rFonts w:asciiTheme="majorBidi" w:hAnsiTheme="majorBidi" w:cstheme="majorBidi"/>
                <w:color w:val="FF0000"/>
                <w:u w:val="none"/>
              </w:rPr>
            </w:pPr>
          </w:p>
        </w:tc>
      </w:tr>
      <w:tr w:rsidR="0040357A" w:rsidRPr="00FC7E4A" w:rsidTr="00F54CC3">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40357A" w:rsidRPr="00FC7E4A" w:rsidRDefault="0040357A" w:rsidP="00F54CC3">
            <w:pPr>
              <w:numPr>
                <w:ilvl w:val="0"/>
                <w:numId w:val="42"/>
              </w:numPr>
              <w:tabs>
                <w:tab w:val="left" w:pos="122"/>
                <w:tab w:val="left" w:pos="212"/>
              </w:tabs>
              <w:jc w:val="center"/>
              <w:rPr>
                <w:rFonts w:asciiTheme="majorBidi" w:hAnsiTheme="majorBidi" w:cstheme="majorBidi"/>
              </w:rPr>
            </w:pPr>
          </w:p>
        </w:tc>
        <w:tc>
          <w:tcPr>
            <w:tcW w:w="8002" w:type="dxa"/>
            <w:tcBorders>
              <w:top w:val="single" w:sz="4" w:space="0" w:color="auto"/>
              <w:left w:val="single" w:sz="4" w:space="0" w:color="auto"/>
              <w:bottom w:val="single" w:sz="4" w:space="0" w:color="auto"/>
              <w:right w:val="single" w:sz="4" w:space="0" w:color="auto"/>
            </w:tcBorders>
            <w:hideMark/>
          </w:tcPr>
          <w:p w:rsidR="0040357A" w:rsidRPr="00FC7E4A" w:rsidRDefault="0040357A" w:rsidP="00F54CC3">
            <w:pPr>
              <w:rPr>
                <w:rFonts w:asciiTheme="majorBidi" w:eastAsiaTheme="majorEastAsia" w:hAnsiTheme="majorBidi" w:cstheme="majorBidi"/>
                <w:i/>
                <w:iCs/>
                <w:color w:val="333333"/>
              </w:rPr>
            </w:pPr>
            <w:r w:rsidRPr="00FC7E4A">
              <w:rPr>
                <w:rFonts w:asciiTheme="majorBidi" w:eastAsiaTheme="majorEastAsia" w:hAnsiTheme="majorBidi" w:cstheme="majorBidi"/>
                <w:i/>
                <w:iCs/>
                <w:color w:val="333333"/>
              </w:rPr>
              <w:t>SPRINGER E-BOOKS</w:t>
            </w:r>
          </w:p>
          <w:p w:rsidR="0040357A" w:rsidRPr="00FC7E4A" w:rsidRDefault="0040357A" w:rsidP="00F54CC3">
            <w:pPr>
              <w:rPr>
                <w:rStyle w:val="Strong"/>
                <w:rFonts w:asciiTheme="majorBidi" w:eastAsiaTheme="majorEastAsia" w:hAnsiTheme="majorBidi" w:cstheme="majorBidi"/>
                <w:color w:val="000000"/>
              </w:rPr>
            </w:pPr>
            <w:r w:rsidRPr="00FC7E4A">
              <w:rPr>
                <w:rFonts w:asciiTheme="majorBidi" w:hAnsiTheme="majorBidi" w:cstheme="majorBidi"/>
                <w:color w:val="000000"/>
              </w:rPr>
              <w:t>For the first time, Springer's Ebooks are available on perpetual access i.e. fully downloadable. These books cover a wide range of disciplines published during 2005-2007. These books are available for all public/private universities recognized by HEC. </w:t>
            </w:r>
            <w:hyperlink r:id="rId15" w:history="1">
              <w:r w:rsidRPr="00FC7E4A">
                <w:rPr>
                  <w:rStyle w:val="Hyperlink"/>
                  <w:rFonts w:asciiTheme="majorBidi" w:hAnsiTheme="majorBidi" w:cstheme="majorBidi"/>
                  <w:b/>
                  <w:bCs/>
                </w:rPr>
                <w:t>more!</w:t>
              </w:r>
            </w:hyperlink>
          </w:p>
          <w:p w:rsidR="0040357A" w:rsidRPr="00FC7E4A" w:rsidRDefault="00F54CC3" w:rsidP="00F54CC3">
            <w:pPr>
              <w:rPr>
                <w:rStyle w:val="Hyperlink"/>
                <w:rFonts w:asciiTheme="majorBidi" w:hAnsiTheme="majorBidi" w:cstheme="majorBidi"/>
                <w:color w:val="FF0000"/>
                <w:u w:val="none"/>
              </w:rPr>
            </w:pPr>
            <w:hyperlink r:id="rId16" w:history="1">
              <w:r w:rsidR="0040357A" w:rsidRPr="00FC7E4A">
                <w:rPr>
                  <w:rStyle w:val="Hyperlink"/>
                  <w:rFonts w:asciiTheme="majorBidi" w:hAnsiTheme="majorBidi" w:cstheme="majorBidi"/>
                </w:rPr>
                <w:t>https://link.springer.com/search?facet-content-type=%22Book%22</w:t>
              </w:r>
            </w:hyperlink>
          </w:p>
        </w:tc>
      </w:tr>
    </w:tbl>
    <w:p w:rsidR="0040357A" w:rsidRPr="00FC7E4A" w:rsidRDefault="0040357A" w:rsidP="0040357A">
      <w:pPr>
        <w:rPr>
          <w:rFonts w:asciiTheme="majorBidi" w:hAnsiTheme="majorBidi" w:cstheme="majorBidi"/>
          <w:b/>
          <w:bCs/>
        </w:rPr>
      </w:pPr>
    </w:p>
    <w:p w:rsidR="0040357A" w:rsidRPr="00FC7E4A" w:rsidRDefault="0040357A" w:rsidP="0040357A">
      <w:pPr>
        <w:jc w:val="center"/>
        <w:rPr>
          <w:rFonts w:asciiTheme="majorBidi" w:hAnsiTheme="majorBidi" w:cstheme="majorBidi"/>
          <w:b/>
          <w:bCs/>
        </w:rPr>
      </w:pPr>
      <w:r w:rsidRPr="00FC7E4A">
        <w:rPr>
          <w:rFonts w:asciiTheme="majorBidi" w:hAnsiTheme="majorBidi" w:cstheme="majorBidi"/>
          <w:b/>
          <w:bCs/>
        </w:rPr>
        <w:t>PU Library Digital Contents= 80000</w:t>
      </w:r>
    </w:p>
    <w:p w:rsidR="0040357A" w:rsidRPr="00FC7E4A" w:rsidRDefault="0040357A" w:rsidP="0040357A">
      <w:pPr>
        <w:rPr>
          <w:rFonts w:asciiTheme="majorBidi" w:hAnsiTheme="majorBidi" w:cstheme="majorBidi"/>
        </w:rPr>
      </w:pPr>
    </w:p>
    <w:p w:rsidR="0040357A" w:rsidRDefault="0040357A" w:rsidP="0040357A">
      <w:pPr>
        <w:rPr>
          <w:b/>
          <w:bCs/>
          <w:sz w:val="28"/>
          <w:szCs w:val="28"/>
        </w:rPr>
      </w:pPr>
    </w:p>
    <w:p w:rsidR="0040357A" w:rsidRDefault="0040357A" w:rsidP="0040357A">
      <w:pPr>
        <w:jc w:val="center"/>
        <w:rPr>
          <w:rFonts w:ascii="Arial" w:hAnsi="Arial" w:cs="Arial"/>
          <w:b/>
          <w:bCs/>
          <w:sz w:val="28"/>
          <w:szCs w:val="28"/>
        </w:rPr>
      </w:pPr>
    </w:p>
    <w:p w:rsidR="0040357A" w:rsidRDefault="0040357A" w:rsidP="0040357A">
      <w:pPr>
        <w:jc w:val="center"/>
        <w:rPr>
          <w:rFonts w:ascii="Arial" w:hAnsi="Arial" w:cs="Arial"/>
          <w:b/>
          <w:bCs/>
          <w:sz w:val="28"/>
          <w:szCs w:val="28"/>
        </w:rPr>
      </w:pPr>
    </w:p>
    <w:p w:rsidR="0040357A" w:rsidRDefault="0040357A" w:rsidP="0040357A">
      <w:pPr>
        <w:jc w:val="center"/>
        <w:rPr>
          <w:rFonts w:ascii="Arial" w:hAnsi="Arial" w:cs="Arial"/>
          <w:b/>
          <w:bCs/>
          <w:sz w:val="28"/>
          <w:szCs w:val="28"/>
        </w:rPr>
      </w:pPr>
    </w:p>
    <w:p w:rsidR="0040357A" w:rsidRDefault="0040357A" w:rsidP="0040357A">
      <w:pPr>
        <w:jc w:val="center"/>
        <w:rPr>
          <w:rFonts w:ascii="Arial" w:hAnsi="Arial" w:cs="Arial"/>
          <w:b/>
          <w:bCs/>
          <w:sz w:val="28"/>
          <w:szCs w:val="28"/>
        </w:rPr>
      </w:pPr>
    </w:p>
    <w:p w:rsidR="0040357A" w:rsidRDefault="0040357A" w:rsidP="0040357A">
      <w:pPr>
        <w:jc w:val="center"/>
        <w:rPr>
          <w:rFonts w:ascii="Arial" w:hAnsi="Arial" w:cs="Arial"/>
          <w:b/>
          <w:bCs/>
          <w:sz w:val="28"/>
          <w:szCs w:val="28"/>
        </w:rPr>
      </w:pPr>
    </w:p>
    <w:p w:rsidR="0040357A" w:rsidRDefault="0040357A" w:rsidP="0040357A">
      <w:pPr>
        <w:jc w:val="center"/>
        <w:rPr>
          <w:rFonts w:ascii="Arial" w:hAnsi="Arial" w:cs="Arial"/>
          <w:b/>
          <w:bCs/>
          <w:sz w:val="28"/>
          <w:szCs w:val="28"/>
        </w:rPr>
      </w:pPr>
    </w:p>
    <w:p w:rsidR="0040357A" w:rsidRDefault="0040357A" w:rsidP="0040357A">
      <w:pPr>
        <w:jc w:val="center"/>
        <w:rPr>
          <w:rFonts w:ascii="Arial" w:hAnsi="Arial" w:cs="Arial"/>
          <w:b/>
          <w:bCs/>
          <w:sz w:val="28"/>
          <w:szCs w:val="28"/>
        </w:rPr>
      </w:pPr>
    </w:p>
    <w:p w:rsidR="0040357A" w:rsidRDefault="0040357A" w:rsidP="0040357A">
      <w:pPr>
        <w:jc w:val="center"/>
        <w:rPr>
          <w:rFonts w:ascii="Arial" w:hAnsi="Arial" w:cs="Arial"/>
          <w:b/>
          <w:bCs/>
          <w:sz w:val="28"/>
          <w:szCs w:val="28"/>
        </w:rPr>
      </w:pPr>
    </w:p>
    <w:p w:rsidR="0040357A" w:rsidRDefault="0040357A" w:rsidP="0040357A">
      <w:pPr>
        <w:jc w:val="center"/>
        <w:rPr>
          <w:rFonts w:ascii="Arial" w:hAnsi="Arial" w:cs="Arial"/>
          <w:b/>
          <w:bCs/>
          <w:sz w:val="28"/>
          <w:szCs w:val="28"/>
        </w:rPr>
      </w:pPr>
    </w:p>
    <w:p w:rsidR="0040357A" w:rsidRDefault="0040357A" w:rsidP="0040357A">
      <w:pPr>
        <w:jc w:val="center"/>
        <w:rPr>
          <w:rFonts w:ascii="Arial" w:hAnsi="Arial" w:cs="Arial"/>
          <w:b/>
          <w:bCs/>
          <w:sz w:val="28"/>
          <w:szCs w:val="28"/>
        </w:rPr>
      </w:pPr>
    </w:p>
    <w:p w:rsidR="0040357A" w:rsidRDefault="0040357A" w:rsidP="0040357A">
      <w:pPr>
        <w:jc w:val="center"/>
        <w:rPr>
          <w:rFonts w:ascii="Arial" w:hAnsi="Arial" w:cs="Arial"/>
          <w:b/>
          <w:bCs/>
          <w:sz w:val="28"/>
          <w:szCs w:val="28"/>
        </w:rPr>
      </w:pPr>
    </w:p>
    <w:p w:rsidR="0040357A" w:rsidRDefault="0040357A" w:rsidP="0040357A">
      <w:pPr>
        <w:jc w:val="center"/>
        <w:rPr>
          <w:rFonts w:ascii="Arial" w:hAnsi="Arial" w:cs="Arial"/>
          <w:b/>
          <w:bCs/>
          <w:sz w:val="28"/>
          <w:szCs w:val="28"/>
        </w:rPr>
      </w:pPr>
    </w:p>
    <w:p w:rsidR="0040357A" w:rsidRDefault="0040357A" w:rsidP="0040357A">
      <w:pPr>
        <w:jc w:val="center"/>
        <w:rPr>
          <w:rFonts w:ascii="Arial" w:hAnsi="Arial" w:cs="Arial"/>
          <w:b/>
          <w:bCs/>
          <w:sz w:val="28"/>
          <w:szCs w:val="28"/>
        </w:rPr>
      </w:pPr>
    </w:p>
    <w:p w:rsidR="0040357A" w:rsidRDefault="0040357A" w:rsidP="0040357A">
      <w:pPr>
        <w:jc w:val="center"/>
        <w:rPr>
          <w:rFonts w:ascii="Arial" w:hAnsi="Arial" w:cs="Arial"/>
          <w:b/>
          <w:bCs/>
          <w:sz w:val="28"/>
          <w:szCs w:val="28"/>
        </w:rPr>
      </w:pPr>
    </w:p>
    <w:p w:rsidR="0040357A" w:rsidRDefault="0040357A" w:rsidP="0040357A">
      <w:pPr>
        <w:jc w:val="center"/>
        <w:rPr>
          <w:rFonts w:ascii="Arial" w:hAnsi="Arial" w:cs="Arial"/>
          <w:b/>
          <w:bCs/>
          <w:sz w:val="28"/>
          <w:szCs w:val="28"/>
        </w:rPr>
      </w:pPr>
    </w:p>
    <w:p w:rsidR="0040357A" w:rsidRDefault="0040357A" w:rsidP="0040357A">
      <w:pPr>
        <w:jc w:val="center"/>
        <w:rPr>
          <w:rFonts w:ascii="Arial" w:hAnsi="Arial" w:cs="Arial"/>
          <w:b/>
          <w:bCs/>
          <w:sz w:val="28"/>
          <w:szCs w:val="28"/>
        </w:rPr>
      </w:pPr>
    </w:p>
    <w:p w:rsidR="0040357A" w:rsidRDefault="0040357A" w:rsidP="0040357A">
      <w:pPr>
        <w:jc w:val="center"/>
        <w:rPr>
          <w:rFonts w:ascii="Arial" w:hAnsi="Arial" w:cs="Arial"/>
          <w:b/>
          <w:bCs/>
          <w:sz w:val="28"/>
          <w:szCs w:val="28"/>
        </w:rPr>
      </w:pPr>
    </w:p>
    <w:p w:rsidR="0040357A" w:rsidRDefault="0040357A" w:rsidP="0040357A">
      <w:pPr>
        <w:jc w:val="center"/>
        <w:rPr>
          <w:rFonts w:ascii="Arial" w:hAnsi="Arial" w:cs="Arial"/>
          <w:b/>
          <w:bCs/>
          <w:sz w:val="28"/>
          <w:szCs w:val="28"/>
        </w:rPr>
      </w:pPr>
    </w:p>
    <w:p w:rsidR="0040357A" w:rsidRDefault="0040357A" w:rsidP="0040357A">
      <w:pPr>
        <w:jc w:val="center"/>
        <w:rPr>
          <w:rFonts w:ascii="Arial" w:hAnsi="Arial" w:cs="Arial"/>
          <w:b/>
          <w:bCs/>
          <w:sz w:val="28"/>
          <w:szCs w:val="28"/>
        </w:rPr>
      </w:pPr>
    </w:p>
    <w:p w:rsidR="0040357A" w:rsidRDefault="0040357A" w:rsidP="0040357A">
      <w:pPr>
        <w:jc w:val="center"/>
        <w:rPr>
          <w:rFonts w:ascii="Arial" w:hAnsi="Arial" w:cs="Arial"/>
          <w:b/>
          <w:bCs/>
          <w:sz w:val="28"/>
          <w:szCs w:val="28"/>
        </w:rPr>
      </w:pPr>
    </w:p>
    <w:p w:rsidR="0040357A" w:rsidRDefault="0040357A" w:rsidP="0040357A">
      <w:pPr>
        <w:jc w:val="center"/>
        <w:rPr>
          <w:rFonts w:ascii="Arial" w:hAnsi="Arial" w:cs="Arial"/>
          <w:b/>
          <w:bCs/>
          <w:sz w:val="28"/>
          <w:szCs w:val="28"/>
        </w:rPr>
      </w:pPr>
    </w:p>
    <w:p w:rsidR="0040357A" w:rsidRDefault="0040357A" w:rsidP="0040357A">
      <w:pPr>
        <w:jc w:val="center"/>
        <w:rPr>
          <w:rFonts w:ascii="Arial" w:hAnsi="Arial" w:cs="Arial"/>
          <w:b/>
          <w:bCs/>
          <w:sz w:val="28"/>
          <w:szCs w:val="28"/>
        </w:rPr>
      </w:pPr>
    </w:p>
    <w:p w:rsidR="0040357A" w:rsidRDefault="0040357A" w:rsidP="0040357A">
      <w:pPr>
        <w:jc w:val="center"/>
        <w:rPr>
          <w:rFonts w:ascii="Arial" w:hAnsi="Arial" w:cs="Arial"/>
          <w:b/>
          <w:bCs/>
          <w:sz w:val="28"/>
          <w:szCs w:val="28"/>
        </w:rPr>
      </w:pPr>
    </w:p>
    <w:p w:rsidR="0040357A" w:rsidRDefault="0040357A" w:rsidP="0040357A">
      <w:pPr>
        <w:jc w:val="center"/>
        <w:rPr>
          <w:rFonts w:ascii="Arial" w:hAnsi="Arial" w:cs="Arial"/>
          <w:b/>
          <w:bCs/>
          <w:sz w:val="28"/>
          <w:szCs w:val="28"/>
        </w:rPr>
      </w:pPr>
    </w:p>
    <w:p w:rsidR="0040357A" w:rsidRDefault="0040357A" w:rsidP="0040357A">
      <w:pPr>
        <w:jc w:val="center"/>
        <w:rPr>
          <w:rFonts w:ascii="Arial" w:hAnsi="Arial" w:cs="Arial"/>
          <w:b/>
          <w:bCs/>
          <w:sz w:val="28"/>
          <w:szCs w:val="28"/>
        </w:rPr>
      </w:pPr>
    </w:p>
    <w:p w:rsidR="0040357A" w:rsidRPr="00CD097D" w:rsidRDefault="0040357A" w:rsidP="0040357A">
      <w:pPr>
        <w:jc w:val="center"/>
        <w:rPr>
          <w:rFonts w:asciiTheme="majorBidi" w:hAnsiTheme="majorBidi" w:cstheme="majorBidi"/>
        </w:rPr>
      </w:pPr>
      <w:r w:rsidRPr="00CD097D">
        <w:rPr>
          <w:rFonts w:asciiTheme="majorBidi" w:hAnsiTheme="majorBidi" w:cstheme="majorBidi"/>
          <w:b/>
          <w:bCs/>
          <w:sz w:val="28"/>
          <w:szCs w:val="28"/>
        </w:rPr>
        <w:lastRenderedPageBreak/>
        <w:t>Subject wise List of Foreign Research Journals Subscribed in 202</w:t>
      </w:r>
      <w:r>
        <w:rPr>
          <w:rFonts w:asciiTheme="majorBidi" w:hAnsiTheme="majorBidi" w:cstheme="majorBidi"/>
          <w:b/>
          <w:bCs/>
          <w:sz w:val="28"/>
          <w:szCs w:val="28"/>
        </w:rPr>
        <w:t>1</w:t>
      </w:r>
    </w:p>
    <w:p w:rsidR="0040357A" w:rsidRPr="00CD097D" w:rsidRDefault="0040357A" w:rsidP="0040357A">
      <w:pPr>
        <w:rPr>
          <w:rFonts w:asciiTheme="majorBidi" w:hAnsiTheme="majorBidi" w:cstheme="majorBidi"/>
        </w:rPr>
      </w:pPr>
    </w:p>
    <w:tbl>
      <w:tblPr>
        <w:tblW w:w="103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4752"/>
        <w:gridCol w:w="5130"/>
      </w:tblGrid>
      <w:tr w:rsidR="0040357A" w:rsidRPr="00CD097D" w:rsidTr="00F54CC3">
        <w:trPr>
          <w:trHeight w:val="360"/>
        </w:trPr>
        <w:tc>
          <w:tcPr>
            <w:tcW w:w="483" w:type="dxa"/>
            <w:shd w:val="clear" w:color="auto" w:fill="auto"/>
            <w:hideMark/>
          </w:tcPr>
          <w:p w:rsidR="0040357A" w:rsidRPr="00CD097D" w:rsidRDefault="0040357A" w:rsidP="00F54CC3">
            <w:pPr>
              <w:jc w:val="center"/>
              <w:rPr>
                <w:rFonts w:asciiTheme="majorBidi" w:hAnsiTheme="majorBidi" w:cstheme="majorBidi"/>
              </w:rPr>
            </w:pPr>
            <w:r w:rsidRPr="00CD097D">
              <w:rPr>
                <w:rFonts w:asciiTheme="majorBidi" w:hAnsiTheme="majorBidi" w:cstheme="majorBidi"/>
              </w:rPr>
              <w:t>1</w:t>
            </w:r>
          </w:p>
        </w:tc>
        <w:tc>
          <w:tcPr>
            <w:tcW w:w="4752" w:type="dxa"/>
            <w:shd w:val="clear" w:color="auto" w:fill="auto"/>
            <w:hideMark/>
          </w:tcPr>
          <w:p w:rsidR="0040357A" w:rsidRPr="00CD097D" w:rsidRDefault="0040357A" w:rsidP="00F54CC3">
            <w:pPr>
              <w:rPr>
                <w:rFonts w:asciiTheme="majorBidi" w:hAnsiTheme="majorBidi" w:cstheme="majorBidi"/>
              </w:rPr>
            </w:pPr>
            <w:r w:rsidRPr="00CD097D">
              <w:rPr>
                <w:rFonts w:asciiTheme="majorBidi" w:hAnsiTheme="majorBidi" w:cstheme="majorBidi"/>
              </w:rPr>
              <w:t>College of Art and Design</w:t>
            </w:r>
          </w:p>
        </w:tc>
        <w:tc>
          <w:tcPr>
            <w:tcW w:w="5130" w:type="dxa"/>
            <w:shd w:val="clear" w:color="auto" w:fill="auto"/>
            <w:vAlign w:val="center"/>
            <w:hideMark/>
          </w:tcPr>
          <w:p w:rsidR="0040357A" w:rsidRPr="00CD097D" w:rsidRDefault="0040357A" w:rsidP="00F54CC3">
            <w:pPr>
              <w:rPr>
                <w:rFonts w:asciiTheme="majorBidi" w:hAnsiTheme="majorBidi" w:cstheme="majorBidi"/>
              </w:rPr>
            </w:pPr>
            <w:r w:rsidRPr="00CD097D">
              <w:rPr>
                <w:rFonts w:asciiTheme="majorBidi" w:hAnsiTheme="majorBidi" w:cstheme="majorBidi"/>
              </w:rPr>
              <w:t>Arts of Asia</w:t>
            </w:r>
          </w:p>
        </w:tc>
      </w:tr>
      <w:tr w:rsidR="0040357A" w:rsidRPr="00CD097D" w:rsidTr="00F54CC3">
        <w:trPr>
          <w:trHeight w:val="360"/>
        </w:trPr>
        <w:tc>
          <w:tcPr>
            <w:tcW w:w="483" w:type="dxa"/>
            <w:shd w:val="clear" w:color="auto" w:fill="auto"/>
            <w:hideMark/>
          </w:tcPr>
          <w:p w:rsidR="0040357A" w:rsidRPr="00CD097D" w:rsidRDefault="0040357A" w:rsidP="00F54CC3">
            <w:pPr>
              <w:jc w:val="center"/>
              <w:rPr>
                <w:rFonts w:asciiTheme="majorBidi" w:hAnsiTheme="majorBidi" w:cstheme="majorBidi"/>
              </w:rPr>
            </w:pPr>
            <w:r w:rsidRPr="00CD097D">
              <w:rPr>
                <w:rFonts w:asciiTheme="majorBidi" w:hAnsiTheme="majorBidi" w:cstheme="majorBidi"/>
              </w:rPr>
              <w:t>2</w:t>
            </w:r>
          </w:p>
        </w:tc>
        <w:tc>
          <w:tcPr>
            <w:tcW w:w="4752" w:type="dxa"/>
            <w:shd w:val="clear" w:color="auto" w:fill="auto"/>
            <w:hideMark/>
          </w:tcPr>
          <w:p w:rsidR="0040357A" w:rsidRPr="00CD097D" w:rsidRDefault="0040357A" w:rsidP="00F54CC3">
            <w:pPr>
              <w:rPr>
                <w:rFonts w:asciiTheme="majorBidi" w:hAnsiTheme="majorBidi" w:cstheme="majorBidi"/>
              </w:rPr>
            </w:pPr>
            <w:r w:rsidRPr="00CD097D">
              <w:rPr>
                <w:rFonts w:asciiTheme="majorBidi" w:hAnsiTheme="majorBidi" w:cstheme="majorBidi"/>
              </w:rPr>
              <w:t>College of Statistical and Actuarial Sciences</w:t>
            </w:r>
          </w:p>
        </w:tc>
        <w:tc>
          <w:tcPr>
            <w:tcW w:w="5130" w:type="dxa"/>
            <w:shd w:val="clear" w:color="auto" w:fill="auto"/>
            <w:vAlign w:val="center"/>
            <w:hideMark/>
          </w:tcPr>
          <w:p w:rsidR="0040357A" w:rsidRPr="00CD097D" w:rsidRDefault="0040357A" w:rsidP="00F54CC3">
            <w:pPr>
              <w:rPr>
                <w:rFonts w:asciiTheme="majorBidi" w:hAnsiTheme="majorBidi" w:cstheme="majorBidi"/>
              </w:rPr>
            </w:pPr>
            <w:r w:rsidRPr="00CD097D">
              <w:rPr>
                <w:rFonts w:asciiTheme="majorBidi" w:hAnsiTheme="majorBidi" w:cstheme="majorBidi"/>
              </w:rPr>
              <w:t>Econometrika</w:t>
            </w:r>
          </w:p>
        </w:tc>
      </w:tr>
      <w:tr w:rsidR="0040357A" w:rsidRPr="00CD097D" w:rsidTr="00F54CC3">
        <w:trPr>
          <w:trHeight w:val="360"/>
        </w:trPr>
        <w:tc>
          <w:tcPr>
            <w:tcW w:w="483" w:type="dxa"/>
            <w:vMerge w:val="restart"/>
            <w:shd w:val="clear" w:color="auto" w:fill="auto"/>
            <w:hideMark/>
          </w:tcPr>
          <w:p w:rsidR="0040357A" w:rsidRPr="00CD097D" w:rsidRDefault="0040357A" w:rsidP="00F54CC3">
            <w:pPr>
              <w:jc w:val="center"/>
              <w:rPr>
                <w:rFonts w:asciiTheme="majorBidi" w:hAnsiTheme="majorBidi" w:cstheme="majorBidi"/>
              </w:rPr>
            </w:pPr>
            <w:r w:rsidRPr="00CD097D">
              <w:rPr>
                <w:rFonts w:asciiTheme="majorBidi" w:hAnsiTheme="majorBidi" w:cstheme="majorBidi"/>
              </w:rPr>
              <w:t>3</w:t>
            </w:r>
          </w:p>
        </w:tc>
        <w:tc>
          <w:tcPr>
            <w:tcW w:w="4752" w:type="dxa"/>
            <w:vMerge w:val="restart"/>
            <w:shd w:val="clear" w:color="auto" w:fill="auto"/>
            <w:hideMark/>
          </w:tcPr>
          <w:p w:rsidR="0040357A" w:rsidRPr="00CD097D" w:rsidRDefault="0040357A" w:rsidP="00F54CC3">
            <w:pPr>
              <w:rPr>
                <w:rFonts w:asciiTheme="majorBidi" w:hAnsiTheme="majorBidi" w:cstheme="majorBidi"/>
              </w:rPr>
            </w:pPr>
            <w:r w:rsidRPr="00CD097D">
              <w:rPr>
                <w:rFonts w:asciiTheme="majorBidi" w:hAnsiTheme="majorBidi" w:cstheme="majorBidi"/>
              </w:rPr>
              <w:t>Department of Archaeology</w:t>
            </w:r>
          </w:p>
        </w:tc>
        <w:tc>
          <w:tcPr>
            <w:tcW w:w="5130" w:type="dxa"/>
            <w:shd w:val="clear" w:color="auto" w:fill="auto"/>
            <w:vAlign w:val="center"/>
            <w:hideMark/>
          </w:tcPr>
          <w:p w:rsidR="0040357A" w:rsidRPr="00CD097D" w:rsidRDefault="0040357A" w:rsidP="00F54CC3">
            <w:pPr>
              <w:rPr>
                <w:rFonts w:asciiTheme="majorBidi" w:hAnsiTheme="majorBidi" w:cstheme="majorBidi"/>
              </w:rPr>
            </w:pPr>
            <w:r w:rsidRPr="00CD097D">
              <w:rPr>
                <w:rFonts w:asciiTheme="majorBidi" w:hAnsiTheme="majorBidi" w:cstheme="majorBidi"/>
              </w:rPr>
              <w:t>American Journal of Archaeology</w:t>
            </w:r>
          </w:p>
        </w:tc>
      </w:tr>
      <w:tr w:rsidR="0040357A" w:rsidRPr="00CD097D" w:rsidTr="00F54CC3">
        <w:trPr>
          <w:trHeight w:val="360"/>
        </w:trPr>
        <w:tc>
          <w:tcPr>
            <w:tcW w:w="483" w:type="dxa"/>
            <w:vMerge/>
            <w:vAlign w:val="center"/>
            <w:hideMark/>
          </w:tcPr>
          <w:p w:rsidR="0040357A" w:rsidRPr="00CD097D" w:rsidRDefault="0040357A" w:rsidP="00F54CC3">
            <w:pPr>
              <w:rPr>
                <w:rFonts w:asciiTheme="majorBidi" w:hAnsiTheme="majorBidi" w:cstheme="majorBidi"/>
              </w:rPr>
            </w:pPr>
          </w:p>
        </w:tc>
        <w:tc>
          <w:tcPr>
            <w:tcW w:w="4752" w:type="dxa"/>
            <w:vMerge/>
            <w:vAlign w:val="center"/>
            <w:hideMark/>
          </w:tcPr>
          <w:p w:rsidR="0040357A" w:rsidRPr="00CD097D" w:rsidRDefault="0040357A" w:rsidP="00F54CC3">
            <w:pPr>
              <w:rPr>
                <w:rFonts w:asciiTheme="majorBidi" w:hAnsiTheme="majorBidi" w:cstheme="majorBidi"/>
              </w:rPr>
            </w:pPr>
          </w:p>
        </w:tc>
        <w:tc>
          <w:tcPr>
            <w:tcW w:w="5130" w:type="dxa"/>
            <w:shd w:val="clear" w:color="auto" w:fill="auto"/>
            <w:vAlign w:val="center"/>
            <w:hideMark/>
          </w:tcPr>
          <w:p w:rsidR="0040357A" w:rsidRPr="00CD097D" w:rsidRDefault="0040357A" w:rsidP="00F54CC3">
            <w:pPr>
              <w:rPr>
                <w:rFonts w:asciiTheme="majorBidi" w:hAnsiTheme="majorBidi" w:cstheme="majorBidi"/>
              </w:rPr>
            </w:pPr>
            <w:r w:rsidRPr="00CD097D">
              <w:rPr>
                <w:rFonts w:asciiTheme="majorBidi" w:hAnsiTheme="majorBidi" w:cstheme="majorBidi"/>
              </w:rPr>
              <w:t>Near Eastern Archaeology</w:t>
            </w:r>
          </w:p>
        </w:tc>
      </w:tr>
      <w:tr w:rsidR="0040357A" w:rsidRPr="00CD097D" w:rsidTr="00F54CC3">
        <w:trPr>
          <w:trHeight w:val="360"/>
        </w:trPr>
        <w:tc>
          <w:tcPr>
            <w:tcW w:w="483" w:type="dxa"/>
            <w:vMerge w:val="restart"/>
            <w:shd w:val="clear" w:color="auto" w:fill="auto"/>
            <w:hideMark/>
          </w:tcPr>
          <w:p w:rsidR="0040357A" w:rsidRPr="00CD097D" w:rsidRDefault="0040357A" w:rsidP="00F54CC3">
            <w:pPr>
              <w:jc w:val="center"/>
              <w:rPr>
                <w:rFonts w:asciiTheme="majorBidi" w:hAnsiTheme="majorBidi" w:cstheme="majorBidi"/>
              </w:rPr>
            </w:pPr>
            <w:r w:rsidRPr="00CD097D">
              <w:rPr>
                <w:rFonts w:asciiTheme="majorBidi" w:hAnsiTheme="majorBidi" w:cstheme="majorBidi"/>
              </w:rPr>
              <w:t>4</w:t>
            </w:r>
          </w:p>
        </w:tc>
        <w:tc>
          <w:tcPr>
            <w:tcW w:w="4752" w:type="dxa"/>
            <w:vMerge w:val="restart"/>
            <w:shd w:val="clear" w:color="auto" w:fill="auto"/>
            <w:hideMark/>
          </w:tcPr>
          <w:p w:rsidR="0040357A" w:rsidRPr="00CD097D" w:rsidRDefault="0040357A" w:rsidP="00F54CC3">
            <w:pPr>
              <w:rPr>
                <w:rFonts w:asciiTheme="majorBidi" w:hAnsiTheme="majorBidi" w:cstheme="majorBidi"/>
              </w:rPr>
            </w:pPr>
            <w:r w:rsidRPr="00CD097D">
              <w:rPr>
                <w:rFonts w:asciiTheme="majorBidi" w:hAnsiTheme="majorBidi" w:cstheme="majorBidi"/>
              </w:rPr>
              <w:t>Department of Botany</w:t>
            </w:r>
          </w:p>
        </w:tc>
        <w:tc>
          <w:tcPr>
            <w:tcW w:w="5130" w:type="dxa"/>
            <w:shd w:val="clear" w:color="auto" w:fill="auto"/>
            <w:vAlign w:val="center"/>
            <w:hideMark/>
          </w:tcPr>
          <w:p w:rsidR="0040357A" w:rsidRPr="00CD097D" w:rsidRDefault="0040357A" w:rsidP="00F54CC3">
            <w:pPr>
              <w:rPr>
                <w:rFonts w:asciiTheme="majorBidi" w:hAnsiTheme="majorBidi" w:cstheme="majorBidi"/>
              </w:rPr>
            </w:pPr>
            <w:r w:rsidRPr="00CD097D">
              <w:rPr>
                <w:rFonts w:asciiTheme="majorBidi" w:hAnsiTheme="majorBidi" w:cstheme="majorBidi"/>
              </w:rPr>
              <w:t>Annual Review of Plant Biology</w:t>
            </w:r>
          </w:p>
        </w:tc>
      </w:tr>
      <w:tr w:rsidR="0040357A" w:rsidRPr="00CD097D" w:rsidTr="00F54CC3">
        <w:trPr>
          <w:trHeight w:val="360"/>
        </w:trPr>
        <w:tc>
          <w:tcPr>
            <w:tcW w:w="483" w:type="dxa"/>
            <w:vMerge/>
            <w:vAlign w:val="center"/>
            <w:hideMark/>
          </w:tcPr>
          <w:p w:rsidR="0040357A" w:rsidRPr="00CD097D" w:rsidRDefault="0040357A" w:rsidP="00F54CC3">
            <w:pPr>
              <w:rPr>
                <w:rFonts w:asciiTheme="majorBidi" w:hAnsiTheme="majorBidi" w:cstheme="majorBidi"/>
              </w:rPr>
            </w:pPr>
          </w:p>
        </w:tc>
        <w:tc>
          <w:tcPr>
            <w:tcW w:w="4752" w:type="dxa"/>
            <w:vMerge/>
            <w:vAlign w:val="center"/>
            <w:hideMark/>
          </w:tcPr>
          <w:p w:rsidR="0040357A" w:rsidRPr="00CD097D" w:rsidRDefault="0040357A" w:rsidP="00F54CC3">
            <w:pPr>
              <w:rPr>
                <w:rFonts w:asciiTheme="majorBidi" w:hAnsiTheme="majorBidi" w:cstheme="majorBidi"/>
              </w:rPr>
            </w:pPr>
          </w:p>
        </w:tc>
        <w:tc>
          <w:tcPr>
            <w:tcW w:w="5130" w:type="dxa"/>
            <w:shd w:val="clear" w:color="auto" w:fill="auto"/>
            <w:vAlign w:val="center"/>
            <w:hideMark/>
          </w:tcPr>
          <w:p w:rsidR="0040357A" w:rsidRPr="00CD097D" w:rsidRDefault="0040357A" w:rsidP="00F54CC3">
            <w:pPr>
              <w:rPr>
                <w:rFonts w:asciiTheme="majorBidi" w:hAnsiTheme="majorBidi" w:cstheme="majorBidi"/>
              </w:rPr>
            </w:pPr>
            <w:r w:rsidRPr="00CD097D">
              <w:rPr>
                <w:rFonts w:asciiTheme="majorBidi" w:hAnsiTheme="majorBidi" w:cstheme="majorBidi"/>
              </w:rPr>
              <w:t>Journal of Experimental Botany</w:t>
            </w:r>
          </w:p>
        </w:tc>
      </w:tr>
      <w:tr w:rsidR="0040357A" w:rsidRPr="00CD097D" w:rsidTr="00F54CC3">
        <w:trPr>
          <w:trHeight w:val="360"/>
        </w:trPr>
        <w:tc>
          <w:tcPr>
            <w:tcW w:w="483" w:type="dxa"/>
            <w:vMerge/>
            <w:vAlign w:val="center"/>
            <w:hideMark/>
          </w:tcPr>
          <w:p w:rsidR="0040357A" w:rsidRPr="00CD097D" w:rsidRDefault="0040357A" w:rsidP="00F54CC3">
            <w:pPr>
              <w:rPr>
                <w:rFonts w:asciiTheme="majorBidi" w:hAnsiTheme="majorBidi" w:cstheme="majorBidi"/>
              </w:rPr>
            </w:pPr>
          </w:p>
        </w:tc>
        <w:tc>
          <w:tcPr>
            <w:tcW w:w="4752" w:type="dxa"/>
            <w:vMerge/>
            <w:vAlign w:val="center"/>
            <w:hideMark/>
          </w:tcPr>
          <w:p w:rsidR="0040357A" w:rsidRPr="00CD097D" w:rsidRDefault="0040357A" w:rsidP="00F54CC3">
            <w:pPr>
              <w:rPr>
                <w:rFonts w:asciiTheme="majorBidi" w:hAnsiTheme="majorBidi" w:cstheme="majorBidi"/>
              </w:rPr>
            </w:pPr>
          </w:p>
        </w:tc>
        <w:tc>
          <w:tcPr>
            <w:tcW w:w="5130" w:type="dxa"/>
            <w:shd w:val="clear" w:color="auto" w:fill="auto"/>
            <w:vAlign w:val="center"/>
            <w:hideMark/>
          </w:tcPr>
          <w:p w:rsidR="0040357A" w:rsidRPr="00CD097D" w:rsidRDefault="0040357A" w:rsidP="00F54CC3">
            <w:pPr>
              <w:rPr>
                <w:rFonts w:asciiTheme="majorBidi" w:hAnsiTheme="majorBidi" w:cstheme="majorBidi"/>
              </w:rPr>
            </w:pPr>
            <w:r w:rsidRPr="00CD097D">
              <w:rPr>
                <w:rFonts w:asciiTheme="majorBidi" w:hAnsiTheme="majorBidi" w:cstheme="majorBidi"/>
              </w:rPr>
              <w:t>Nucleic Acid Research</w:t>
            </w:r>
          </w:p>
        </w:tc>
      </w:tr>
      <w:tr w:rsidR="0040357A" w:rsidRPr="00CD097D" w:rsidTr="00F54CC3">
        <w:trPr>
          <w:trHeight w:val="360"/>
        </w:trPr>
        <w:tc>
          <w:tcPr>
            <w:tcW w:w="483" w:type="dxa"/>
            <w:vMerge w:val="restart"/>
            <w:shd w:val="clear" w:color="auto" w:fill="auto"/>
            <w:hideMark/>
          </w:tcPr>
          <w:p w:rsidR="0040357A" w:rsidRPr="00CD097D" w:rsidRDefault="0040357A" w:rsidP="00F54CC3">
            <w:pPr>
              <w:jc w:val="center"/>
              <w:rPr>
                <w:rFonts w:asciiTheme="majorBidi" w:hAnsiTheme="majorBidi" w:cstheme="majorBidi"/>
              </w:rPr>
            </w:pPr>
            <w:r w:rsidRPr="00CD097D">
              <w:rPr>
                <w:rFonts w:asciiTheme="majorBidi" w:hAnsiTheme="majorBidi" w:cstheme="majorBidi"/>
              </w:rPr>
              <w:t>5</w:t>
            </w:r>
          </w:p>
        </w:tc>
        <w:tc>
          <w:tcPr>
            <w:tcW w:w="4752" w:type="dxa"/>
            <w:vMerge w:val="restart"/>
            <w:shd w:val="clear" w:color="auto" w:fill="auto"/>
            <w:hideMark/>
          </w:tcPr>
          <w:p w:rsidR="0040357A" w:rsidRPr="00CD097D" w:rsidRDefault="0040357A" w:rsidP="00F54CC3">
            <w:pPr>
              <w:rPr>
                <w:rFonts w:asciiTheme="majorBidi" w:hAnsiTheme="majorBidi" w:cstheme="majorBidi"/>
              </w:rPr>
            </w:pPr>
            <w:r w:rsidRPr="00CD097D">
              <w:rPr>
                <w:rFonts w:asciiTheme="majorBidi" w:hAnsiTheme="majorBidi" w:cstheme="majorBidi"/>
              </w:rPr>
              <w:t>Department of Economics</w:t>
            </w:r>
          </w:p>
        </w:tc>
        <w:tc>
          <w:tcPr>
            <w:tcW w:w="5130" w:type="dxa"/>
            <w:shd w:val="clear" w:color="auto" w:fill="auto"/>
            <w:vAlign w:val="center"/>
            <w:hideMark/>
          </w:tcPr>
          <w:p w:rsidR="0040357A" w:rsidRPr="00CD097D" w:rsidRDefault="0040357A" w:rsidP="00F54CC3">
            <w:pPr>
              <w:rPr>
                <w:rFonts w:asciiTheme="majorBidi" w:hAnsiTheme="majorBidi" w:cstheme="majorBidi"/>
              </w:rPr>
            </w:pPr>
            <w:r w:rsidRPr="00CD097D">
              <w:rPr>
                <w:rFonts w:asciiTheme="majorBidi" w:hAnsiTheme="majorBidi" w:cstheme="majorBidi"/>
              </w:rPr>
              <w:t>Journal of Applied Economics</w:t>
            </w:r>
          </w:p>
        </w:tc>
      </w:tr>
      <w:tr w:rsidR="0040357A" w:rsidRPr="00CD097D" w:rsidTr="00F54CC3">
        <w:trPr>
          <w:trHeight w:val="360"/>
        </w:trPr>
        <w:tc>
          <w:tcPr>
            <w:tcW w:w="483" w:type="dxa"/>
            <w:vMerge/>
            <w:vAlign w:val="center"/>
            <w:hideMark/>
          </w:tcPr>
          <w:p w:rsidR="0040357A" w:rsidRPr="00CD097D" w:rsidRDefault="0040357A" w:rsidP="00F54CC3">
            <w:pPr>
              <w:rPr>
                <w:rFonts w:asciiTheme="majorBidi" w:hAnsiTheme="majorBidi" w:cstheme="majorBidi"/>
              </w:rPr>
            </w:pPr>
          </w:p>
        </w:tc>
        <w:tc>
          <w:tcPr>
            <w:tcW w:w="4752" w:type="dxa"/>
            <w:vMerge/>
            <w:vAlign w:val="center"/>
            <w:hideMark/>
          </w:tcPr>
          <w:p w:rsidR="0040357A" w:rsidRPr="00CD097D" w:rsidRDefault="0040357A" w:rsidP="00F54CC3">
            <w:pPr>
              <w:rPr>
                <w:rFonts w:asciiTheme="majorBidi" w:hAnsiTheme="majorBidi" w:cstheme="majorBidi"/>
              </w:rPr>
            </w:pPr>
          </w:p>
        </w:tc>
        <w:tc>
          <w:tcPr>
            <w:tcW w:w="5130" w:type="dxa"/>
            <w:shd w:val="clear" w:color="auto" w:fill="auto"/>
            <w:vAlign w:val="center"/>
            <w:hideMark/>
          </w:tcPr>
          <w:p w:rsidR="0040357A" w:rsidRPr="00CD097D" w:rsidRDefault="0040357A" w:rsidP="00F54CC3">
            <w:pPr>
              <w:rPr>
                <w:rFonts w:asciiTheme="majorBidi" w:hAnsiTheme="majorBidi" w:cstheme="majorBidi"/>
              </w:rPr>
            </w:pPr>
            <w:r w:rsidRPr="00CD097D">
              <w:rPr>
                <w:rFonts w:asciiTheme="majorBidi" w:hAnsiTheme="majorBidi" w:cstheme="majorBidi"/>
              </w:rPr>
              <w:t>Journal of Development Economics</w:t>
            </w:r>
          </w:p>
        </w:tc>
      </w:tr>
      <w:tr w:rsidR="0040357A" w:rsidRPr="00CD097D" w:rsidTr="00F54CC3">
        <w:trPr>
          <w:trHeight w:val="360"/>
        </w:trPr>
        <w:tc>
          <w:tcPr>
            <w:tcW w:w="483" w:type="dxa"/>
            <w:vMerge w:val="restart"/>
            <w:shd w:val="clear" w:color="auto" w:fill="auto"/>
            <w:hideMark/>
          </w:tcPr>
          <w:p w:rsidR="0040357A" w:rsidRPr="00CD097D" w:rsidRDefault="0040357A" w:rsidP="00F54CC3">
            <w:pPr>
              <w:jc w:val="center"/>
              <w:rPr>
                <w:rFonts w:asciiTheme="majorBidi" w:hAnsiTheme="majorBidi" w:cstheme="majorBidi"/>
              </w:rPr>
            </w:pPr>
            <w:r w:rsidRPr="00CD097D">
              <w:rPr>
                <w:rFonts w:asciiTheme="majorBidi" w:hAnsiTheme="majorBidi" w:cstheme="majorBidi"/>
              </w:rPr>
              <w:t>6</w:t>
            </w:r>
          </w:p>
        </w:tc>
        <w:tc>
          <w:tcPr>
            <w:tcW w:w="4752" w:type="dxa"/>
            <w:vMerge w:val="restart"/>
            <w:shd w:val="clear" w:color="auto" w:fill="auto"/>
            <w:hideMark/>
          </w:tcPr>
          <w:p w:rsidR="0040357A" w:rsidRPr="00CD097D" w:rsidRDefault="0040357A" w:rsidP="00F54CC3">
            <w:pPr>
              <w:rPr>
                <w:rFonts w:asciiTheme="majorBidi" w:hAnsiTheme="majorBidi" w:cstheme="majorBidi"/>
              </w:rPr>
            </w:pPr>
            <w:r w:rsidRPr="00CD097D">
              <w:rPr>
                <w:rFonts w:asciiTheme="majorBidi" w:hAnsiTheme="majorBidi" w:cstheme="majorBidi"/>
              </w:rPr>
              <w:t>Department Of English Language and Literature</w:t>
            </w:r>
          </w:p>
        </w:tc>
        <w:tc>
          <w:tcPr>
            <w:tcW w:w="5130" w:type="dxa"/>
            <w:shd w:val="clear" w:color="auto" w:fill="auto"/>
            <w:vAlign w:val="center"/>
            <w:hideMark/>
          </w:tcPr>
          <w:p w:rsidR="0040357A" w:rsidRPr="00CD097D" w:rsidRDefault="0040357A" w:rsidP="00F54CC3">
            <w:pPr>
              <w:rPr>
                <w:rFonts w:asciiTheme="majorBidi" w:hAnsiTheme="majorBidi" w:cstheme="majorBidi"/>
              </w:rPr>
            </w:pPr>
            <w:r w:rsidRPr="00CD097D">
              <w:rPr>
                <w:rFonts w:asciiTheme="majorBidi" w:hAnsiTheme="majorBidi" w:cstheme="majorBidi"/>
              </w:rPr>
              <w:t>Poetry Review</w:t>
            </w:r>
          </w:p>
        </w:tc>
      </w:tr>
      <w:tr w:rsidR="0040357A" w:rsidRPr="00CD097D" w:rsidTr="00F54CC3">
        <w:trPr>
          <w:trHeight w:val="360"/>
        </w:trPr>
        <w:tc>
          <w:tcPr>
            <w:tcW w:w="483" w:type="dxa"/>
            <w:vMerge/>
            <w:vAlign w:val="center"/>
            <w:hideMark/>
          </w:tcPr>
          <w:p w:rsidR="0040357A" w:rsidRPr="00CD097D" w:rsidRDefault="0040357A" w:rsidP="00F54CC3">
            <w:pPr>
              <w:rPr>
                <w:rFonts w:asciiTheme="majorBidi" w:hAnsiTheme="majorBidi" w:cstheme="majorBidi"/>
              </w:rPr>
            </w:pPr>
          </w:p>
        </w:tc>
        <w:tc>
          <w:tcPr>
            <w:tcW w:w="4752" w:type="dxa"/>
            <w:vMerge/>
            <w:vAlign w:val="center"/>
            <w:hideMark/>
          </w:tcPr>
          <w:p w:rsidR="0040357A" w:rsidRPr="00CD097D" w:rsidRDefault="0040357A" w:rsidP="00F54CC3">
            <w:pPr>
              <w:rPr>
                <w:rFonts w:asciiTheme="majorBidi" w:hAnsiTheme="majorBidi" w:cstheme="majorBidi"/>
              </w:rPr>
            </w:pPr>
          </w:p>
        </w:tc>
        <w:tc>
          <w:tcPr>
            <w:tcW w:w="5130" w:type="dxa"/>
            <w:shd w:val="clear" w:color="auto" w:fill="auto"/>
            <w:vAlign w:val="center"/>
            <w:hideMark/>
          </w:tcPr>
          <w:p w:rsidR="0040357A" w:rsidRPr="00CD097D" w:rsidRDefault="0040357A" w:rsidP="00F54CC3">
            <w:pPr>
              <w:rPr>
                <w:rFonts w:asciiTheme="majorBidi" w:hAnsiTheme="majorBidi" w:cstheme="majorBidi"/>
              </w:rPr>
            </w:pPr>
            <w:r w:rsidRPr="00CD097D">
              <w:rPr>
                <w:rFonts w:asciiTheme="majorBidi" w:hAnsiTheme="majorBidi" w:cstheme="majorBidi"/>
              </w:rPr>
              <w:t>South Asian Review</w:t>
            </w:r>
          </w:p>
        </w:tc>
      </w:tr>
      <w:tr w:rsidR="0040357A" w:rsidRPr="00CD097D" w:rsidTr="00F54CC3">
        <w:trPr>
          <w:trHeight w:val="360"/>
        </w:trPr>
        <w:tc>
          <w:tcPr>
            <w:tcW w:w="483" w:type="dxa"/>
            <w:vMerge w:val="restart"/>
            <w:shd w:val="clear" w:color="auto" w:fill="auto"/>
            <w:hideMark/>
          </w:tcPr>
          <w:p w:rsidR="0040357A" w:rsidRPr="00CD097D" w:rsidRDefault="0040357A" w:rsidP="00F54CC3">
            <w:pPr>
              <w:jc w:val="center"/>
              <w:rPr>
                <w:rFonts w:asciiTheme="majorBidi" w:hAnsiTheme="majorBidi" w:cstheme="majorBidi"/>
              </w:rPr>
            </w:pPr>
            <w:r w:rsidRPr="00CD097D">
              <w:rPr>
                <w:rFonts w:asciiTheme="majorBidi" w:hAnsiTheme="majorBidi" w:cstheme="majorBidi"/>
              </w:rPr>
              <w:t>7</w:t>
            </w:r>
          </w:p>
        </w:tc>
        <w:tc>
          <w:tcPr>
            <w:tcW w:w="4752" w:type="dxa"/>
            <w:vMerge w:val="restart"/>
            <w:shd w:val="clear" w:color="auto" w:fill="auto"/>
            <w:hideMark/>
          </w:tcPr>
          <w:p w:rsidR="0040357A" w:rsidRPr="00CD097D" w:rsidRDefault="0040357A" w:rsidP="00F54CC3">
            <w:pPr>
              <w:rPr>
                <w:rFonts w:asciiTheme="majorBidi" w:hAnsiTheme="majorBidi" w:cstheme="majorBidi"/>
              </w:rPr>
            </w:pPr>
            <w:r w:rsidRPr="00CD097D">
              <w:rPr>
                <w:rFonts w:asciiTheme="majorBidi" w:hAnsiTheme="majorBidi" w:cstheme="majorBidi"/>
              </w:rPr>
              <w:t>Department of Gender Studies</w:t>
            </w:r>
          </w:p>
        </w:tc>
        <w:tc>
          <w:tcPr>
            <w:tcW w:w="5130" w:type="dxa"/>
            <w:shd w:val="clear" w:color="auto" w:fill="auto"/>
            <w:vAlign w:val="center"/>
            <w:hideMark/>
          </w:tcPr>
          <w:p w:rsidR="0040357A" w:rsidRPr="00CD097D" w:rsidRDefault="0040357A" w:rsidP="00F54CC3">
            <w:pPr>
              <w:rPr>
                <w:rFonts w:asciiTheme="majorBidi" w:hAnsiTheme="majorBidi" w:cstheme="majorBidi"/>
              </w:rPr>
            </w:pPr>
            <w:r w:rsidRPr="00CD097D">
              <w:rPr>
                <w:rFonts w:asciiTheme="majorBidi" w:hAnsiTheme="majorBidi" w:cstheme="majorBidi"/>
              </w:rPr>
              <w:t>Affilia; Journal of Women and Social Work</w:t>
            </w:r>
          </w:p>
        </w:tc>
      </w:tr>
      <w:tr w:rsidR="0040357A" w:rsidRPr="00CD097D" w:rsidTr="00F54CC3">
        <w:trPr>
          <w:trHeight w:val="360"/>
        </w:trPr>
        <w:tc>
          <w:tcPr>
            <w:tcW w:w="483" w:type="dxa"/>
            <w:vMerge/>
            <w:vAlign w:val="center"/>
            <w:hideMark/>
          </w:tcPr>
          <w:p w:rsidR="0040357A" w:rsidRPr="00CD097D" w:rsidRDefault="0040357A" w:rsidP="00F54CC3">
            <w:pPr>
              <w:rPr>
                <w:rFonts w:asciiTheme="majorBidi" w:hAnsiTheme="majorBidi" w:cstheme="majorBidi"/>
              </w:rPr>
            </w:pPr>
          </w:p>
        </w:tc>
        <w:tc>
          <w:tcPr>
            <w:tcW w:w="4752" w:type="dxa"/>
            <w:vMerge/>
            <w:vAlign w:val="center"/>
            <w:hideMark/>
          </w:tcPr>
          <w:p w:rsidR="0040357A" w:rsidRPr="00CD097D" w:rsidRDefault="0040357A" w:rsidP="00F54CC3">
            <w:pPr>
              <w:rPr>
                <w:rFonts w:asciiTheme="majorBidi" w:hAnsiTheme="majorBidi" w:cstheme="majorBidi"/>
              </w:rPr>
            </w:pPr>
          </w:p>
        </w:tc>
        <w:tc>
          <w:tcPr>
            <w:tcW w:w="5130" w:type="dxa"/>
            <w:shd w:val="clear" w:color="auto" w:fill="auto"/>
            <w:vAlign w:val="center"/>
            <w:hideMark/>
          </w:tcPr>
          <w:p w:rsidR="0040357A" w:rsidRPr="00CD097D" w:rsidRDefault="0040357A" w:rsidP="00F54CC3">
            <w:pPr>
              <w:rPr>
                <w:rFonts w:asciiTheme="majorBidi" w:hAnsiTheme="majorBidi" w:cstheme="majorBidi"/>
              </w:rPr>
            </w:pPr>
            <w:r w:rsidRPr="00CD097D">
              <w:rPr>
                <w:rFonts w:asciiTheme="majorBidi" w:hAnsiTheme="majorBidi" w:cstheme="majorBidi"/>
              </w:rPr>
              <w:t>Gender and Society</w:t>
            </w:r>
          </w:p>
        </w:tc>
      </w:tr>
      <w:tr w:rsidR="0040357A" w:rsidRPr="00CD097D" w:rsidTr="00F54CC3">
        <w:trPr>
          <w:trHeight w:val="360"/>
        </w:trPr>
        <w:tc>
          <w:tcPr>
            <w:tcW w:w="483" w:type="dxa"/>
            <w:shd w:val="clear" w:color="auto" w:fill="auto"/>
            <w:hideMark/>
          </w:tcPr>
          <w:p w:rsidR="0040357A" w:rsidRPr="00CD097D" w:rsidRDefault="0040357A" w:rsidP="00F54CC3">
            <w:pPr>
              <w:jc w:val="center"/>
              <w:rPr>
                <w:rFonts w:asciiTheme="majorBidi" w:hAnsiTheme="majorBidi" w:cstheme="majorBidi"/>
              </w:rPr>
            </w:pPr>
            <w:r w:rsidRPr="00CD097D">
              <w:rPr>
                <w:rFonts w:asciiTheme="majorBidi" w:hAnsiTheme="majorBidi" w:cstheme="majorBidi"/>
              </w:rPr>
              <w:t>8</w:t>
            </w:r>
          </w:p>
        </w:tc>
        <w:tc>
          <w:tcPr>
            <w:tcW w:w="4752" w:type="dxa"/>
            <w:shd w:val="clear" w:color="auto" w:fill="auto"/>
            <w:hideMark/>
          </w:tcPr>
          <w:p w:rsidR="0040357A" w:rsidRPr="00CD097D" w:rsidRDefault="0040357A" w:rsidP="00F54CC3">
            <w:pPr>
              <w:rPr>
                <w:rFonts w:asciiTheme="majorBidi" w:hAnsiTheme="majorBidi" w:cstheme="majorBidi"/>
              </w:rPr>
            </w:pPr>
            <w:r w:rsidRPr="00CD097D">
              <w:rPr>
                <w:rFonts w:asciiTheme="majorBidi" w:hAnsiTheme="majorBidi" w:cstheme="majorBidi"/>
              </w:rPr>
              <w:t>Department of Geography</w:t>
            </w:r>
          </w:p>
        </w:tc>
        <w:tc>
          <w:tcPr>
            <w:tcW w:w="5130" w:type="dxa"/>
            <w:shd w:val="clear" w:color="auto" w:fill="auto"/>
            <w:vAlign w:val="center"/>
            <w:hideMark/>
          </w:tcPr>
          <w:p w:rsidR="0040357A" w:rsidRPr="00CD097D" w:rsidRDefault="0040357A" w:rsidP="00F54CC3">
            <w:pPr>
              <w:rPr>
                <w:rFonts w:asciiTheme="majorBidi" w:hAnsiTheme="majorBidi" w:cstheme="majorBidi"/>
              </w:rPr>
            </w:pPr>
            <w:r w:rsidRPr="00CD097D">
              <w:rPr>
                <w:rFonts w:asciiTheme="majorBidi" w:hAnsiTheme="majorBidi" w:cstheme="majorBidi"/>
              </w:rPr>
              <w:t>Economic Geography</w:t>
            </w:r>
          </w:p>
        </w:tc>
      </w:tr>
      <w:tr w:rsidR="0040357A" w:rsidRPr="00CD097D" w:rsidTr="00F54CC3">
        <w:trPr>
          <w:trHeight w:val="360"/>
        </w:trPr>
        <w:tc>
          <w:tcPr>
            <w:tcW w:w="483" w:type="dxa"/>
            <w:vMerge w:val="restart"/>
            <w:shd w:val="clear" w:color="auto" w:fill="auto"/>
            <w:hideMark/>
          </w:tcPr>
          <w:p w:rsidR="0040357A" w:rsidRPr="00CD097D" w:rsidRDefault="0040357A" w:rsidP="00F54CC3">
            <w:pPr>
              <w:jc w:val="center"/>
              <w:rPr>
                <w:rFonts w:asciiTheme="majorBidi" w:hAnsiTheme="majorBidi" w:cstheme="majorBidi"/>
              </w:rPr>
            </w:pPr>
            <w:r w:rsidRPr="00CD097D">
              <w:rPr>
                <w:rFonts w:asciiTheme="majorBidi" w:hAnsiTheme="majorBidi" w:cstheme="majorBidi"/>
              </w:rPr>
              <w:t>9</w:t>
            </w:r>
          </w:p>
        </w:tc>
        <w:tc>
          <w:tcPr>
            <w:tcW w:w="4752" w:type="dxa"/>
            <w:vMerge w:val="restart"/>
            <w:shd w:val="clear" w:color="auto" w:fill="auto"/>
            <w:hideMark/>
          </w:tcPr>
          <w:p w:rsidR="0040357A" w:rsidRPr="00CD097D" w:rsidRDefault="0040357A" w:rsidP="00F54CC3">
            <w:pPr>
              <w:rPr>
                <w:rFonts w:asciiTheme="majorBidi" w:hAnsiTheme="majorBidi" w:cstheme="majorBidi"/>
              </w:rPr>
            </w:pPr>
            <w:r w:rsidRPr="00CD097D">
              <w:rPr>
                <w:rFonts w:asciiTheme="majorBidi" w:hAnsiTheme="majorBidi" w:cstheme="majorBidi"/>
              </w:rPr>
              <w:t>Department of History</w:t>
            </w:r>
          </w:p>
        </w:tc>
        <w:tc>
          <w:tcPr>
            <w:tcW w:w="5130" w:type="dxa"/>
            <w:shd w:val="clear" w:color="auto" w:fill="auto"/>
            <w:vAlign w:val="center"/>
            <w:hideMark/>
          </w:tcPr>
          <w:p w:rsidR="0040357A" w:rsidRPr="00CD097D" w:rsidRDefault="0040357A" w:rsidP="00F54CC3">
            <w:pPr>
              <w:rPr>
                <w:rFonts w:asciiTheme="majorBidi" w:hAnsiTheme="majorBidi" w:cstheme="majorBidi"/>
              </w:rPr>
            </w:pPr>
            <w:r w:rsidRPr="00CD097D">
              <w:rPr>
                <w:rFonts w:asciiTheme="majorBidi" w:hAnsiTheme="majorBidi" w:cstheme="majorBidi"/>
              </w:rPr>
              <w:t xml:space="preserve">The Indian Economic &amp; Social History Review </w:t>
            </w:r>
          </w:p>
        </w:tc>
      </w:tr>
      <w:tr w:rsidR="0040357A" w:rsidRPr="00CD097D" w:rsidTr="00F54CC3">
        <w:trPr>
          <w:trHeight w:val="360"/>
        </w:trPr>
        <w:tc>
          <w:tcPr>
            <w:tcW w:w="483" w:type="dxa"/>
            <w:vMerge/>
            <w:vAlign w:val="center"/>
            <w:hideMark/>
          </w:tcPr>
          <w:p w:rsidR="0040357A" w:rsidRPr="00CD097D" w:rsidRDefault="0040357A" w:rsidP="00F54CC3">
            <w:pPr>
              <w:rPr>
                <w:rFonts w:asciiTheme="majorBidi" w:hAnsiTheme="majorBidi" w:cstheme="majorBidi"/>
              </w:rPr>
            </w:pPr>
          </w:p>
        </w:tc>
        <w:tc>
          <w:tcPr>
            <w:tcW w:w="4752" w:type="dxa"/>
            <w:vMerge/>
            <w:vAlign w:val="center"/>
            <w:hideMark/>
          </w:tcPr>
          <w:p w:rsidR="0040357A" w:rsidRPr="00CD097D" w:rsidRDefault="0040357A" w:rsidP="00F54CC3">
            <w:pPr>
              <w:rPr>
                <w:rFonts w:asciiTheme="majorBidi" w:hAnsiTheme="majorBidi" w:cstheme="majorBidi"/>
              </w:rPr>
            </w:pPr>
          </w:p>
        </w:tc>
        <w:tc>
          <w:tcPr>
            <w:tcW w:w="5130" w:type="dxa"/>
            <w:shd w:val="clear" w:color="auto" w:fill="auto"/>
            <w:vAlign w:val="center"/>
            <w:hideMark/>
          </w:tcPr>
          <w:p w:rsidR="0040357A" w:rsidRPr="00CD097D" w:rsidRDefault="0040357A" w:rsidP="00F54CC3">
            <w:pPr>
              <w:rPr>
                <w:rFonts w:asciiTheme="majorBidi" w:hAnsiTheme="majorBidi" w:cstheme="majorBidi"/>
              </w:rPr>
            </w:pPr>
            <w:r w:rsidRPr="00CD097D">
              <w:rPr>
                <w:rFonts w:asciiTheme="majorBidi" w:hAnsiTheme="majorBidi" w:cstheme="majorBidi"/>
              </w:rPr>
              <w:t>The Indian History Congress</w:t>
            </w:r>
          </w:p>
        </w:tc>
      </w:tr>
      <w:tr w:rsidR="0040357A" w:rsidRPr="00CD097D" w:rsidTr="00F54CC3">
        <w:trPr>
          <w:trHeight w:val="360"/>
        </w:trPr>
        <w:tc>
          <w:tcPr>
            <w:tcW w:w="483" w:type="dxa"/>
            <w:shd w:val="clear" w:color="auto" w:fill="auto"/>
            <w:hideMark/>
          </w:tcPr>
          <w:p w:rsidR="0040357A" w:rsidRPr="00CD097D" w:rsidRDefault="0040357A" w:rsidP="00F54CC3">
            <w:pPr>
              <w:jc w:val="center"/>
              <w:rPr>
                <w:rFonts w:asciiTheme="majorBidi" w:hAnsiTheme="majorBidi" w:cstheme="majorBidi"/>
              </w:rPr>
            </w:pPr>
            <w:r w:rsidRPr="00CD097D">
              <w:rPr>
                <w:rFonts w:asciiTheme="majorBidi" w:hAnsiTheme="majorBidi" w:cstheme="majorBidi"/>
              </w:rPr>
              <w:t>10</w:t>
            </w:r>
          </w:p>
        </w:tc>
        <w:tc>
          <w:tcPr>
            <w:tcW w:w="4752" w:type="dxa"/>
            <w:shd w:val="clear" w:color="auto" w:fill="auto"/>
            <w:hideMark/>
          </w:tcPr>
          <w:p w:rsidR="0040357A" w:rsidRPr="00CD097D" w:rsidRDefault="0040357A" w:rsidP="00F54CC3">
            <w:pPr>
              <w:rPr>
                <w:rFonts w:asciiTheme="majorBidi" w:hAnsiTheme="majorBidi" w:cstheme="majorBidi"/>
              </w:rPr>
            </w:pPr>
            <w:r w:rsidRPr="00CD097D">
              <w:rPr>
                <w:rFonts w:asciiTheme="majorBidi" w:hAnsiTheme="majorBidi" w:cstheme="majorBidi"/>
              </w:rPr>
              <w:t>Department of Information Management</w:t>
            </w:r>
          </w:p>
        </w:tc>
        <w:tc>
          <w:tcPr>
            <w:tcW w:w="5130" w:type="dxa"/>
            <w:shd w:val="clear" w:color="auto" w:fill="auto"/>
            <w:vAlign w:val="center"/>
            <w:hideMark/>
          </w:tcPr>
          <w:p w:rsidR="0040357A" w:rsidRPr="00CD097D" w:rsidRDefault="0040357A" w:rsidP="00F54CC3">
            <w:pPr>
              <w:rPr>
                <w:rFonts w:asciiTheme="majorBidi" w:hAnsiTheme="majorBidi" w:cstheme="majorBidi"/>
              </w:rPr>
            </w:pPr>
            <w:r w:rsidRPr="00CD097D">
              <w:rPr>
                <w:rFonts w:asciiTheme="majorBidi" w:hAnsiTheme="majorBidi" w:cstheme="majorBidi"/>
              </w:rPr>
              <w:t>Library Quarterly</w:t>
            </w:r>
          </w:p>
        </w:tc>
      </w:tr>
      <w:tr w:rsidR="0040357A" w:rsidRPr="00CD097D" w:rsidTr="00F54CC3">
        <w:trPr>
          <w:trHeight w:val="360"/>
        </w:trPr>
        <w:tc>
          <w:tcPr>
            <w:tcW w:w="483" w:type="dxa"/>
            <w:shd w:val="clear" w:color="auto" w:fill="auto"/>
            <w:hideMark/>
          </w:tcPr>
          <w:p w:rsidR="0040357A" w:rsidRPr="00CD097D" w:rsidRDefault="0040357A" w:rsidP="00F54CC3">
            <w:pPr>
              <w:jc w:val="center"/>
              <w:rPr>
                <w:rFonts w:asciiTheme="majorBidi" w:hAnsiTheme="majorBidi" w:cstheme="majorBidi"/>
              </w:rPr>
            </w:pPr>
            <w:r w:rsidRPr="00CD097D">
              <w:rPr>
                <w:rFonts w:asciiTheme="majorBidi" w:hAnsiTheme="majorBidi" w:cstheme="majorBidi"/>
              </w:rPr>
              <w:t>11</w:t>
            </w:r>
          </w:p>
        </w:tc>
        <w:tc>
          <w:tcPr>
            <w:tcW w:w="4752" w:type="dxa"/>
            <w:shd w:val="clear" w:color="auto" w:fill="auto"/>
            <w:hideMark/>
          </w:tcPr>
          <w:p w:rsidR="0040357A" w:rsidRPr="00CD097D" w:rsidRDefault="0040357A" w:rsidP="00F54CC3">
            <w:pPr>
              <w:rPr>
                <w:rFonts w:asciiTheme="majorBidi" w:hAnsiTheme="majorBidi" w:cstheme="majorBidi"/>
              </w:rPr>
            </w:pPr>
            <w:r w:rsidRPr="00CD097D">
              <w:rPr>
                <w:rFonts w:asciiTheme="majorBidi" w:hAnsiTheme="majorBidi" w:cstheme="majorBidi"/>
              </w:rPr>
              <w:t>Department of Islamic Studies</w:t>
            </w:r>
          </w:p>
        </w:tc>
        <w:tc>
          <w:tcPr>
            <w:tcW w:w="5130" w:type="dxa"/>
            <w:shd w:val="clear" w:color="auto" w:fill="auto"/>
            <w:vAlign w:val="center"/>
            <w:hideMark/>
          </w:tcPr>
          <w:p w:rsidR="0040357A" w:rsidRPr="00CD097D" w:rsidRDefault="0040357A" w:rsidP="00F54CC3">
            <w:pPr>
              <w:rPr>
                <w:rFonts w:asciiTheme="majorBidi" w:hAnsiTheme="majorBidi" w:cstheme="majorBidi"/>
              </w:rPr>
            </w:pPr>
            <w:r w:rsidRPr="00CD097D">
              <w:rPr>
                <w:rFonts w:asciiTheme="majorBidi" w:hAnsiTheme="majorBidi" w:cstheme="majorBidi"/>
              </w:rPr>
              <w:t>Journal of American Oriental Society</w:t>
            </w:r>
          </w:p>
        </w:tc>
      </w:tr>
      <w:tr w:rsidR="0040357A" w:rsidRPr="00CD097D" w:rsidTr="00F54CC3">
        <w:trPr>
          <w:trHeight w:val="360"/>
        </w:trPr>
        <w:tc>
          <w:tcPr>
            <w:tcW w:w="483" w:type="dxa"/>
            <w:vMerge w:val="restart"/>
            <w:shd w:val="clear" w:color="auto" w:fill="auto"/>
            <w:hideMark/>
          </w:tcPr>
          <w:p w:rsidR="0040357A" w:rsidRPr="00CD097D" w:rsidRDefault="0040357A" w:rsidP="00F54CC3">
            <w:pPr>
              <w:jc w:val="center"/>
              <w:rPr>
                <w:rFonts w:asciiTheme="majorBidi" w:hAnsiTheme="majorBidi" w:cstheme="majorBidi"/>
              </w:rPr>
            </w:pPr>
            <w:r w:rsidRPr="00CD097D">
              <w:rPr>
                <w:rFonts w:asciiTheme="majorBidi" w:hAnsiTheme="majorBidi" w:cstheme="majorBidi"/>
              </w:rPr>
              <w:t>12</w:t>
            </w:r>
          </w:p>
        </w:tc>
        <w:tc>
          <w:tcPr>
            <w:tcW w:w="4752" w:type="dxa"/>
            <w:vMerge w:val="restart"/>
            <w:shd w:val="clear" w:color="auto" w:fill="auto"/>
            <w:hideMark/>
          </w:tcPr>
          <w:p w:rsidR="0040357A" w:rsidRPr="00CD097D" w:rsidRDefault="0040357A" w:rsidP="00F54CC3">
            <w:pPr>
              <w:rPr>
                <w:rFonts w:asciiTheme="majorBidi" w:hAnsiTheme="majorBidi" w:cstheme="majorBidi"/>
              </w:rPr>
            </w:pPr>
            <w:r w:rsidRPr="00CD097D">
              <w:rPr>
                <w:rFonts w:asciiTheme="majorBidi" w:hAnsiTheme="majorBidi" w:cstheme="majorBidi"/>
              </w:rPr>
              <w:t>Department Of Microbiology and Molecular Genetics</w:t>
            </w:r>
          </w:p>
        </w:tc>
        <w:tc>
          <w:tcPr>
            <w:tcW w:w="5130" w:type="dxa"/>
            <w:shd w:val="clear" w:color="auto" w:fill="auto"/>
            <w:vAlign w:val="center"/>
            <w:hideMark/>
          </w:tcPr>
          <w:p w:rsidR="0040357A" w:rsidRPr="00CD097D" w:rsidRDefault="0040357A" w:rsidP="00F54CC3">
            <w:pPr>
              <w:rPr>
                <w:rFonts w:asciiTheme="majorBidi" w:hAnsiTheme="majorBidi" w:cstheme="majorBidi"/>
              </w:rPr>
            </w:pPr>
            <w:r w:rsidRPr="00CD097D">
              <w:rPr>
                <w:rFonts w:asciiTheme="majorBidi" w:hAnsiTheme="majorBidi" w:cstheme="majorBidi"/>
              </w:rPr>
              <w:t>Journal of Applied and Environmental Microbiology</w:t>
            </w:r>
          </w:p>
        </w:tc>
      </w:tr>
      <w:tr w:rsidR="0040357A" w:rsidRPr="00CD097D" w:rsidTr="00F54CC3">
        <w:trPr>
          <w:trHeight w:val="360"/>
        </w:trPr>
        <w:tc>
          <w:tcPr>
            <w:tcW w:w="483" w:type="dxa"/>
            <w:vMerge/>
            <w:vAlign w:val="center"/>
            <w:hideMark/>
          </w:tcPr>
          <w:p w:rsidR="0040357A" w:rsidRPr="00CD097D" w:rsidRDefault="0040357A" w:rsidP="00F54CC3">
            <w:pPr>
              <w:rPr>
                <w:rFonts w:asciiTheme="majorBidi" w:hAnsiTheme="majorBidi" w:cstheme="majorBidi"/>
              </w:rPr>
            </w:pPr>
          </w:p>
        </w:tc>
        <w:tc>
          <w:tcPr>
            <w:tcW w:w="4752" w:type="dxa"/>
            <w:vMerge/>
            <w:vAlign w:val="center"/>
            <w:hideMark/>
          </w:tcPr>
          <w:p w:rsidR="0040357A" w:rsidRPr="00CD097D" w:rsidRDefault="0040357A" w:rsidP="00F54CC3">
            <w:pPr>
              <w:rPr>
                <w:rFonts w:asciiTheme="majorBidi" w:hAnsiTheme="majorBidi" w:cstheme="majorBidi"/>
              </w:rPr>
            </w:pPr>
          </w:p>
        </w:tc>
        <w:tc>
          <w:tcPr>
            <w:tcW w:w="5130" w:type="dxa"/>
            <w:shd w:val="clear" w:color="auto" w:fill="auto"/>
            <w:vAlign w:val="center"/>
            <w:hideMark/>
          </w:tcPr>
          <w:p w:rsidR="0040357A" w:rsidRPr="00CD097D" w:rsidRDefault="0040357A" w:rsidP="00F54CC3">
            <w:pPr>
              <w:rPr>
                <w:rFonts w:asciiTheme="majorBidi" w:hAnsiTheme="majorBidi" w:cstheme="majorBidi"/>
              </w:rPr>
            </w:pPr>
            <w:r w:rsidRPr="00CD097D">
              <w:rPr>
                <w:rFonts w:asciiTheme="majorBidi" w:hAnsiTheme="majorBidi" w:cstheme="majorBidi"/>
              </w:rPr>
              <w:t>Journal of Bacteriology</w:t>
            </w:r>
          </w:p>
        </w:tc>
      </w:tr>
      <w:tr w:rsidR="0040357A" w:rsidRPr="00CD097D" w:rsidTr="00F54CC3">
        <w:trPr>
          <w:trHeight w:val="360"/>
        </w:trPr>
        <w:tc>
          <w:tcPr>
            <w:tcW w:w="483" w:type="dxa"/>
            <w:shd w:val="clear" w:color="auto" w:fill="auto"/>
            <w:hideMark/>
          </w:tcPr>
          <w:p w:rsidR="0040357A" w:rsidRPr="00CD097D" w:rsidRDefault="0040357A" w:rsidP="00F54CC3">
            <w:pPr>
              <w:jc w:val="center"/>
              <w:rPr>
                <w:rFonts w:asciiTheme="majorBidi" w:hAnsiTheme="majorBidi" w:cstheme="majorBidi"/>
              </w:rPr>
            </w:pPr>
            <w:r w:rsidRPr="00CD097D">
              <w:rPr>
                <w:rFonts w:asciiTheme="majorBidi" w:hAnsiTheme="majorBidi" w:cstheme="majorBidi"/>
              </w:rPr>
              <w:t>13</w:t>
            </w:r>
          </w:p>
        </w:tc>
        <w:tc>
          <w:tcPr>
            <w:tcW w:w="4752" w:type="dxa"/>
            <w:shd w:val="clear" w:color="auto" w:fill="auto"/>
            <w:hideMark/>
          </w:tcPr>
          <w:p w:rsidR="0040357A" w:rsidRPr="00CD097D" w:rsidRDefault="0040357A" w:rsidP="00F54CC3">
            <w:pPr>
              <w:rPr>
                <w:rFonts w:asciiTheme="majorBidi" w:hAnsiTheme="majorBidi" w:cstheme="majorBidi"/>
              </w:rPr>
            </w:pPr>
            <w:r w:rsidRPr="00CD097D">
              <w:rPr>
                <w:rFonts w:asciiTheme="majorBidi" w:hAnsiTheme="majorBidi" w:cstheme="majorBidi"/>
              </w:rPr>
              <w:t>Department of Philosophy</w:t>
            </w:r>
          </w:p>
        </w:tc>
        <w:tc>
          <w:tcPr>
            <w:tcW w:w="5130" w:type="dxa"/>
            <w:shd w:val="clear" w:color="auto" w:fill="auto"/>
            <w:vAlign w:val="center"/>
            <w:hideMark/>
          </w:tcPr>
          <w:p w:rsidR="0040357A" w:rsidRPr="00CD097D" w:rsidRDefault="0040357A" w:rsidP="00F54CC3">
            <w:pPr>
              <w:rPr>
                <w:rFonts w:asciiTheme="majorBidi" w:hAnsiTheme="majorBidi" w:cstheme="majorBidi"/>
              </w:rPr>
            </w:pPr>
            <w:r w:rsidRPr="00CD097D">
              <w:rPr>
                <w:rFonts w:asciiTheme="majorBidi" w:hAnsiTheme="majorBidi" w:cstheme="majorBidi"/>
              </w:rPr>
              <w:t>Philosophy of Social Sciences</w:t>
            </w:r>
          </w:p>
        </w:tc>
      </w:tr>
      <w:tr w:rsidR="0040357A" w:rsidRPr="00CD097D" w:rsidTr="00F54CC3">
        <w:trPr>
          <w:trHeight w:val="360"/>
        </w:trPr>
        <w:tc>
          <w:tcPr>
            <w:tcW w:w="483" w:type="dxa"/>
            <w:vMerge w:val="restart"/>
            <w:shd w:val="clear" w:color="auto" w:fill="auto"/>
            <w:hideMark/>
          </w:tcPr>
          <w:p w:rsidR="0040357A" w:rsidRPr="00CD097D" w:rsidRDefault="0040357A" w:rsidP="00F54CC3">
            <w:pPr>
              <w:jc w:val="center"/>
              <w:rPr>
                <w:rFonts w:asciiTheme="majorBidi" w:hAnsiTheme="majorBidi" w:cstheme="majorBidi"/>
              </w:rPr>
            </w:pPr>
            <w:r w:rsidRPr="00CD097D">
              <w:rPr>
                <w:rFonts w:asciiTheme="majorBidi" w:hAnsiTheme="majorBidi" w:cstheme="majorBidi"/>
              </w:rPr>
              <w:t>14</w:t>
            </w:r>
          </w:p>
        </w:tc>
        <w:tc>
          <w:tcPr>
            <w:tcW w:w="4752" w:type="dxa"/>
            <w:vMerge w:val="restart"/>
            <w:shd w:val="clear" w:color="auto" w:fill="auto"/>
            <w:hideMark/>
          </w:tcPr>
          <w:p w:rsidR="0040357A" w:rsidRPr="00CD097D" w:rsidRDefault="0040357A" w:rsidP="00F54CC3">
            <w:pPr>
              <w:rPr>
                <w:rFonts w:asciiTheme="majorBidi" w:hAnsiTheme="majorBidi" w:cstheme="majorBidi"/>
              </w:rPr>
            </w:pPr>
            <w:r w:rsidRPr="00CD097D">
              <w:rPr>
                <w:rFonts w:asciiTheme="majorBidi" w:hAnsiTheme="majorBidi" w:cstheme="majorBidi"/>
              </w:rPr>
              <w:t>Department of Physics</w:t>
            </w:r>
          </w:p>
        </w:tc>
        <w:tc>
          <w:tcPr>
            <w:tcW w:w="5130" w:type="dxa"/>
            <w:shd w:val="clear" w:color="auto" w:fill="auto"/>
            <w:vAlign w:val="center"/>
            <w:hideMark/>
          </w:tcPr>
          <w:p w:rsidR="0040357A" w:rsidRPr="00CD097D" w:rsidRDefault="0040357A" w:rsidP="00F54CC3">
            <w:pPr>
              <w:rPr>
                <w:rFonts w:asciiTheme="majorBidi" w:hAnsiTheme="majorBidi" w:cstheme="majorBidi"/>
              </w:rPr>
            </w:pPr>
            <w:r w:rsidRPr="00CD097D">
              <w:rPr>
                <w:rFonts w:asciiTheme="majorBidi" w:hAnsiTheme="majorBidi" w:cstheme="majorBidi"/>
              </w:rPr>
              <w:t>Discover</w:t>
            </w:r>
          </w:p>
        </w:tc>
      </w:tr>
      <w:tr w:rsidR="0040357A" w:rsidRPr="00CD097D" w:rsidTr="00F54CC3">
        <w:trPr>
          <w:trHeight w:val="360"/>
        </w:trPr>
        <w:tc>
          <w:tcPr>
            <w:tcW w:w="483" w:type="dxa"/>
            <w:vMerge/>
            <w:vAlign w:val="center"/>
            <w:hideMark/>
          </w:tcPr>
          <w:p w:rsidR="0040357A" w:rsidRPr="00CD097D" w:rsidRDefault="0040357A" w:rsidP="00F54CC3">
            <w:pPr>
              <w:rPr>
                <w:rFonts w:asciiTheme="majorBidi" w:hAnsiTheme="majorBidi" w:cstheme="majorBidi"/>
              </w:rPr>
            </w:pPr>
          </w:p>
        </w:tc>
        <w:tc>
          <w:tcPr>
            <w:tcW w:w="4752" w:type="dxa"/>
            <w:vMerge/>
            <w:vAlign w:val="center"/>
            <w:hideMark/>
          </w:tcPr>
          <w:p w:rsidR="0040357A" w:rsidRPr="00CD097D" w:rsidRDefault="0040357A" w:rsidP="00F54CC3">
            <w:pPr>
              <w:rPr>
                <w:rFonts w:asciiTheme="majorBidi" w:hAnsiTheme="majorBidi" w:cstheme="majorBidi"/>
              </w:rPr>
            </w:pPr>
          </w:p>
        </w:tc>
        <w:tc>
          <w:tcPr>
            <w:tcW w:w="5130" w:type="dxa"/>
            <w:shd w:val="clear" w:color="auto" w:fill="auto"/>
            <w:vAlign w:val="center"/>
            <w:hideMark/>
          </w:tcPr>
          <w:p w:rsidR="0040357A" w:rsidRPr="00CD097D" w:rsidRDefault="0040357A" w:rsidP="00F54CC3">
            <w:pPr>
              <w:rPr>
                <w:rFonts w:asciiTheme="majorBidi" w:hAnsiTheme="majorBidi" w:cstheme="majorBidi"/>
              </w:rPr>
            </w:pPr>
            <w:r w:rsidRPr="00CD097D">
              <w:rPr>
                <w:rFonts w:asciiTheme="majorBidi" w:hAnsiTheme="majorBidi" w:cstheme="majorBidi"/>
              </w:rPr>
              <w:t>Scientific Americal</w:t>
            </w:r>
          </w:p>
        </w:tc>
      </w:tr>
      <w:tr w:rsidR="0040357A" w:rsidRPr="00CD097D" w:rsidTr="00F54CC3">
        <w:trPr>
          <w:trHeight w:val="360"/>
        </w:trPr>
        <w:tc>
          <w:tcPr>
            <w:tcW w:w="483" w:type="dxa"/>
            <w:shd w:val="clear" w:color="auto" w:fill="auto"/>
            <w:hideMark/>
          </w:tcPr>
          <w:p w:rsidR="0040357A" w:rsidRPr="00CD097D" w:rsidRDefault="0040357A" w:rsidP="00F54CC3">
            <w:pPr>
              <w:jc w:val="center"/>
              <w:rPr>
                <w:rFonts w:asciiTheme="majorBidi" w:hAnsiTheme="majorBidi" w:cstheme="majorBidi"/>
              </w:rPr>
            </w:pPr>
            <w:r w:rsidRPr="00CD097D">
              <w:rPr>
                <w:rFonts w:asciiTheme="majorBidi" w:hAnsiTheme="majorBidi" w:cstheme="majorBidi"/>
              </w:rPr>
              <w:t>15</w:t>
            </w:r>
          </w:p>
        </w:tc>
        <w:tc>
          <w:tcPr>
            <w:tcW w:w="4752" w:type="dxa"/>
            <w:shd w:val="clear" w:color="auto" w:fill="auto"/>
            <w:hideMark/>
          </w:tcPr>
          <w:p w:rsidR="0040357A" w:rsidRPr="00CD097D" w:rsidRDefault="0040357A" w:rsidP="00F54CC3">
            <w:pPr>
              <w:rPr>
                <w:rFonts w:asciiTheme="majorBidi" w:hAnsiTheme="majorBidi" w:cstheme="majorBidi"/>
              </w:rPr>
            </w:pPr>
            <w:r w:rsidRPr="00CD097D">
              <w:rPr>
                <w:rFonts w:asciiTheme="majorBidi" w:hAnsiTheme="majorBidi" w:cstheme="majorBidi"/>
              </w:rPr>
              <w:t>Department of Political Science</w:t>
            </w:r>
          </w:p>
        </w:tc>
        <w:tc>
          <w:tcPr>
            <w:tcW w:w="5130" w:type="dxa"/>
            <w:shd w:val="clear" w:color="auto" w:fill="auto"/>
            <w:vAlign w:val="center"/>
            <w:hideMark/>
          </w:tcPr>
          <w:p w:rsidR="0040357A" w:rsidRPr="00CD097D" w:rsidRDefault="0040357A" w:rsidP="00F54CC3">
            <w:pPr>
              <w:rPr>
                <w:rFonts w:asciiTheme="majorBidi" w:hAnsiTheme="majorBidi" w:cstheme="majorBidi"/>
              </w:rPr>
            </w:pPr>
            <w:r w:rsidRPr="00CD097D">
              <w:rPr>
                <w:rFonts w:asciiTheme="majorBidi" w:hAnsiTheme="majorBidi" w:cstheme="majorBidi"/>
              </w:rPr>
              <w:t>Asian Profile</w:t>
            </w:r>
          </w:p>
        </w:tc>
      </w:tr>
      <w:tr w:rsidR="0040357A" w:rsidRPr="00CD097D" w:rsidTr="00F54CC3">
        <w:trPr>
          <w:trHeight w:val="360"/>
        </w:trPr>
        <w:tc>
          <w:tcPr>
            <w:tcW w:w="483" w:type="dxa"/>
            <w:shd w:val="clear" w:color="auto" w:fill="auto"/>
            <w:hideMark/>
          </w:tcPr>
          <w:p w:rsidR="0040357A" w:rsidRPr="00CD097D" w:rsidRDefault="0040357A" w:rsidP="00F54CC3">
            <w:pPr>
              <w:jc w:val="center"/>
              <w:rPr>
                <w:rFonts w:asciiTheme="majorBidi" w:hAnsiTheme="majorBidi" w:cstheme="majorBidi"/>
              </w:rPr>
            </w:pPr>
            <w:r w:rsidRPr="00CD097D">
              <w:rPr>
                <w:rFonts w:asciiTheme="majorBidi" w:hAnsiTheme="majorBidi" w:cstheme="majorBidi"/>
              </w:rPr>
              <w:t>16</w:t>
            </w:r>
          </w:p>
        </w:tc>
        <w:tc>
          <w:tcPr>
            <w:tcW w:w="4752" w:type="dxa"/>
            <w:shd w:val="clear" w:color="auto" w:fill="auto"/>
            <w:hideMark/>
          </w:tcPr>
          <w:p w:rsidR="0040357A" w:rsidRPr="00CD097D" w:rsidRDefault="0040357A" w:rsidP="00F54CC3">
            <w:pPr>
              <w:rPr>
                <w:rFonts w:asciiTheme="majorBidi" w:hAnsiTheme="majorBidi" w:cstheme="majorBidi"/>
              </w:rPr>
            </w:pPr>
            <w:r w:rsidRPr="00CD097D">
              <w:rPr>
                <w:rFonts w:asciiTheme="majorBidi" w:hAnsiTheme="majorBidi" w:cstheme="majorBidi"/>
              </w:rPr>
              <w:t>Department of Social Work</w:t>
            </w:r>
          </w:p>
        </w:tc>
        <w:tc>
          <w:tcPr>
            <w:tcW w:w="5130" w:type="dxa"/>
            <w:shd w:val="clear" w:color="auto" w:fill="auto"/>
            <w:vAlign w:val="center"/>
            <w:hideMark/>
          </w:tcPr>
          <w:p w:rsidR="0040357A" w:rsidRPr="00CD097D" w:rsidRDefault="0040357A" w:rsidP="00F54CC3">
            <w:pPr>
              <w:rPr>
                <w:rFonts w:asciiTheme="majorBidi" w:hAnsiTheme="majorBidi" w:cstheme="majorBidi"/>
              </w:rPr>
            </w:pPr>
            <w:r w:rsidRPr="00CD097D">
              <w:rPr>
                <w:rFonts w:asciiTheme="majorBidi" w:hAnsiTheme="majorBidi" w:cstheme="majorBidi"/>
              </w:rPr>
              <w:t>Social Policy &amp; Administration</w:t>
            </w:r>
          </w:p>
        </w:tc>
      </w:tr>
      <w:tr w:rsidR="0040357A" w:rsidRPr="00CD097D" w:rsidTr="00F54CC3">
        <w:trPr>
          <w:trHeight w:val="360"/>
        </w:trPr>
        <w:tc>
          <w:tcPr>
            <w:tcW w:w="483" w:type="dxa"/>
            <w:shd w:val="clear" w:color="auto" w:fill="auto"/>
            <w:hideMark/>
          </w:tcPr>
          <w:p w:rsidR="0040357A" w:rsidRPr="00CD097D" w:rsidRDefault="0040357A" w:rsidP="00F54CC3">
            <w:pPr>
              <w:jc w:val="center"/>
              <w:rPr>
                <w:rFonts w:asciiTheme="majorBidi" w:hAnsiTheme="majorBidi" w:cstheme="majorBidi"/>
              </w:rPr>
            </w:pPr>
            <w:r w:rsidRPr="00CD097D">
              <w:rPr>
                <w:rFonts w:asciiTheme="majorBidi" w:hAnsiTheme="majorBidi" w:cstheme="majorBidi"/>
              </w:rPr>
              <w:t>17</w:t>
            </w:r>
          </w:p>
        </w:tc>
        <w:tc>
          <w:tcPr>
            <w:tcW w:w="4752" w:type="dxa"/>
            <w:shd w:val="clear" w:color="auto" w:fill="auto"/>
            <w:hideMark/>
          </w:tcPr>
          <w:p w:rsidR="0040357A" w:rsidRPr="00CD097D" w:rsidRDefault="0040357A" w:rsidP="00F54CC3">
            <w:pPr>
              <w:rPr>
                <w:rFonts w:asciiTheme="majorBidi" w:hAnsiTheme="majorBidi" w:cstheme="majorBidi"/>
              </w:rPr>
            </w:pPr>
            <w:r w:rsidRPr="00CD097D">
              <w:rPr>
                <w:rFonts w:asciiTheme="majorBidi" w:hAnsiTheme="majorBidi" w:cstheme="majorBidi"/>
              </w:rPr>
              <w:t>Department of Space Science</w:t>
            </w:r>
          </w:p>
        </w:tc>
        <w:tc>
          <w:tcPr>
            <w:tcW w:w="5130" w:type="dxa"/>
            <w:shd w:val="clear" w:color="auto" w:fill="auto"/>
            <w:vAlign w:val="center"/>
            <w:hideMark/>
          </w:tcPr>
          <w:p w:rsidR="0040357A" w:rsidRPr="00CD097D" w:rsidRDefault="0040357A" w:rsidP="00F54CC3">
            <w:pPr>
              <w:rPr>
                <w:rFonts w:asciiTheme="majorBidi" w:hAnsiTheme="majorBidi" w:cstheme="majorBidi"/>
              </w:rPr>
            </w:pPr>
            <w:r w:rsidRPr="00CD097D">
              <w:rPr>
                <w:rFonts w:asciiTheme="majorBidi" w:hAnsiTheme="majorBidi" w:cstheme="majorBidi"/>
              </w:rPr>
              <w:t>International Journal of Applied Earth Observation and Geoninformation</w:t>
            </w:r>
          </w:p>
        </w:tc>
      </w:tr>
      <w:tr w:rsidR="0040357A" w:rsidRPr="00CD097D" w:rsidTr="00F54CC3">
        <w:trPr>
          <w:trHeight w:val="360"/>
        </w:trPr>
        <w:tc>
          <w:tcPr>
            <w:tcW w:w="483" w:type="dxa"/>
            <w:vMerge w:val="restart"/>
            <w:shd w:val="clear" w:color="auto" w:fill="auto"/>
            <w:hideMark/>
          </w:tcPr>
          <w:p w:rsidR="0040357A" w:rsidRPr="00CD097D" w:rsidRDefault="0040357A" w:rsidP="00F54CC3">
            <w:pPr>
              <w:jc w:val="center"/>
              <w:rPr>
                <w:rFonts w:asciiTheme="majorBidi" w:hAnsiTheme="majorBidi" w:cstheme="majorBidi"/>
              </w:rPr>
            </w:pPr>
            <w:r w:rsidRPr="00CD097D">
              <w:rPr>
                <w:rFonts w:asciiTheme="majorBidi" w:hAnsiTheme="majorBidi" w:cstheme="majorBidi"/>
              </w:rPr>
              <w:t>18</w:t>
            </w:r>
          </w:p>
        </w:tc>
        <w:tc>
          <w:tcPr>
            <w:tcW w:w="4752" w:type="dxa"/>
            <w:vMerge w:val="restart"/>
            <w:shd w:val="clear" w:color="auto" w:fill="auto"/>
            <w:hideMark/>
          </w:tcPr>
          <w:p w:rsidR="0040357A" w:rsidRPr="00CD097D" w:rsidRDefault="0040357A" w:rsidP="00F54CC3">
            <w:pPr>
              <w:rPr>
                <w:rFonts w:asciiTheme="majorBidi" w:hAnsiTheme="majorBidi" w:cstheme="majorBidi"/>
              </w:rPr>
            </w:pPr>
            <w:r w:rsidRPr="00CD097D">
              <w:rPr>
                <w:rFonts w:asciiTheme="majorBidi" w:hAnsiTheme="majorBidi" w:cstheme="majorBidi"/>
              </w:rPr>
              <w:t>Department of Special Education</w:t>
            </w:r>
          </w:p>
        </w:tc>
        <w:tc>
          <w:tcPr>
            <w:tcW w:w="5130" w:type="dxa"/>
            <w:shd w:val="clear" w:color="auto" w:fill="auto"/>
            <w:vAlign w:val="center"/>
            <w:hideMark/>
          </w:tcPr>
          <w:p w:rsidR="0040357A" w:rsidRPr="00CD097D" w:rsidRDefault="0040357A" w:rsidP="00F54CC3">
            <w:pPr>
              <w:rPr>
                <w:rFonts w:asciiTheme="majorBidi" w:hAnsiTheme="majorBidi" w:cstheme="majorBidi"/>
              </w:rPr>
            </w:pPr>
            <w:r w:rsidRPr="00CD097D">
              <w:rPr>
                <w:rFonts w:asciiTheme="majorBidi" w:hAnsiTheme="majorBidi" w:cstheme="majorBidi"/>
              </w:rPr>
              <w:t>Physical Disabilities Education and related services</w:t>
            </w:r>
          </w:p>
        </w:tc>
      </w:tr>
      <w:tr w:rsidR="0040357A" w:rsidRPr="00CD097D" w:rsidTr="00F54CC3">
        <w:trPr>
          <w:trHeight w:val="360"/>
        </w:trPr>
        <w:tc>
          <w:tcPr>
            <w:tcW w:w="483" w:type="dxa"/>
            <w:vMerge/>
            <w:vAlign w:val="center"/>
            <w:hideMark/>
          </w:tcPr>
          <w:p w:rsidR="0040357A" w:rsidRPr="00CD097D" w:rsidRDefault="0040357A" w:rsidP="00F54CC3">
            <w:pPr>
              <w:rPr>
                <w:rFonts w:asciiTheme="majorBidi" w:hAnsiTheme="majorBidi" w:cstheme="majorBidi"/>
              </w:rPr>
            </w:pPr>
          </w:p>
        </w:tc>
        <w:tc>
          <w:tcPr>
            <w:tcW w:w="4752" w:type="dxa"/>
            <w:vMerge/>
            <w:vAlign w:val="center"/>
            <w:hideMark/>
          </w:tcPr>
          <w:p w:rsidR="0040357A" w:rsidRPr="00CD097D" w:rsidRDefault="0040357A" w:rsidP="00F54CC3">
            <w:pPr>
              <w:rPr>
                <w:rFonts w:asciiTheme="majorBidi" w:hAnsiTheme="majorBidi" w:cstheme="majorBidi"/>
              </w:rPr>
            </w:pPr>
          </w:p>
        </w:tc>
        <w:tc>
          <w:tcPr>
            <w:tcW w:w="5130" w:type="dxa"/>
            <w:shd w:val="clear" w:color="auto" w:fill="auto"/>
            <w:vAlign w:val="center"/>
            <w:hideMark/>
          </w:tcPr>
          <w:p w:rsidR="0040357A" w:rsidRPr="00CD097D" w:rsidRDefault="0040357A" w:rsidP="00F54CC3">
            <w:pPr>
              <w:rPr>
                <w:rFonts w:asciiTheme="majorBidi" w:hAnsiTheme="majorBidi" w:cstheme="majorBidi"/>
              </w:rPr>
            </w:pPr>
            <w:r w:rsidRPr="00CD097D">
              <w:rPr>
                <w:rFonts w:asciiTheme="majorBidi" w:hAnsiTheme="majorBidi" w:cstheme="majorBidi"/>
              </w:rPr>
              <w:t>Teacher Education and Special Education</w:t>
            </w:r>
          </w:p>
        </w:tc>
      </w:tr>
      <w:tr w:rsidR="0040357A" w:rsidRPr="00CD097D" w:rsidTr="00F54CC3">
        <w:trPr>
          <w:trHeight w:val="360"/>
        </w:trPr>
        <w:tc>
          <w:tcPr>
            <w:tcW w:w="483" w:type="dxa"/>
            <w:vMerge w:val="restart"/>
            <w:shd w:val="clear" w:color="auto" w:fill="auto"/>
            <w:hideMark/>
          </w:tcPr>
          <w:p w:rsidR="0040357A" w:rsidRPr="00CD097D" w:rsidRDefault="0040357A" w:rsidP="00F54CC3">
            <w:pPr>
              <w:jc w:val="center"/>
              <w:rPr>
                <w:rFonts w:asciiTheme="majorBidi" w:hAnsiTheme="majorBidi" w:cstheme="majorBidi"/>
              </w:rPr>
            </w:pPr>
            <w:r w:rsidRPr="00CD097D">
              <w:rPr>
                <w:rFonts w:asciiTheme="majorBidi" w:hAnsiTheme="majorBidi" w:cstheme="majorBidi"/>
              </w:rPr>
              <w:t>19</w:t>
            </w:r>
          </w:p>
        </w:tc>
        <w:tc>
          <w:tcPr>
            <w:tcW w:w="4752" w:type="dxa"/>
            <w:vMerge w:val="restart"/>
            <w:shd w:val="clear" w:color="auto" w:fill="auto"/>
            <w:hideMark/>
          </w:tcPr>
          <w:p w:rsidR="0040357A" w:rsidRPr="00CD097D" w:rsidRDefault="0040357A" w:rsidP="00F54CC3">
            <w:pPr>
              <w:rPr>
                <w:rFonts w:asciiTheme="majorBidi" w:hAnsiTheme="majorBidi" w:cstheme="majorBidi"/>
              </w:rPr>
            </w:pPr>
            <w:r w:rsidRPr="00CD097D">
              <w:rPr>
                <w:rFonts w:asciiTheme="majorBidi" w:hAnsiTheme="majorBidi" w:cstheme="majorBidi"/>
              </w:rPr>
              <w:t>Department of Zoology</w:t>
            </w:r>
          </w:p>
        </w:tc>
        <w:tc>
          <w:tcPr>
            <w:tcW w:w="5130" w:type="dxa"/>
            <w:shd w:val="clear" w:color="auto" w:fill="auto"/>
            <w:vAlign w:val="center"/>
            <w:hideMark/>
          </w:tcPr>
          <w:p w:rsidR="0040357A" w:rsidRPr="00CD097D" w:rsidRDefault="0040357A" w:rsidP="00F54CC3">
            <w:pPr>
              <w:rPr>
                <w:rFonts w:asciiTheme="majorBidi" w:hAnsiTheme="majorBidi" w:cstheme="majorBidi"/>
              </w:rPr>
            </w:pPr>
            <w:r w:rsidRPr="00CD097D">
              <w:rPr>
                <w:rFonts w:asciiTheme="majorBidi" w:hAnsiTheme="majorBidi" w:cstheme="majorBidi"/>
              </w:rPr>
              <w:t>Journal of Vertbrate Palaeontology</w:t>
            </w:r>
          </w:p>
        </w:tc>
      </w:tr>
      <w:tr w:rsidR="0040357A" w:rsidRPr="00CD097D" w:rsidTr="00F54CC3">
        <w:trPr>
          <w:trHeight w:val="360"/>
        </w:trPr>
        <w:tc>
          <w:tcPr>
            <w:tcW w:w="483" w:type="dxa"/>
            <w:vMerge/>
            <w:vAlign w:val="center"/>
            <w:hideMark/>
          </w:tcPr>
          <w:p w:rsidR="0040357A" w:rsidRPr="00CD097D" w:rsidRDefault="0040357A" w:rsidP="00F54CC3">
            <w:pPr>
              <w:rPr>
                <w:rFonts w:asciiTheme="majorBidi" w:hAnsiTheme="majorBidi" w:cstheme="majorBidi"/>
              </w:rPr>
            </w:pPr>
          </w:p>
        </w:tc>
        <w:tc>
          <w:tcPr>
            <w:tcW w:w="4752" w:type="dxa"/>
            <w:vMerge/>
            <w:vAlign w:val="center"/>
            <w:hideMark/>
          </w:tcPr>
          <w:p w:rsidR="0040357A" w:rsidRPr="00CD097D" w:rsidRDefault="0040357A" w:rsidP="00F54CC3">
            <w:pPr>
              <w:rPr>
                <w:rFonts w:asciiTheme="majorBidi" w:hAnsiTheme="majorBidi" w:cstheme="majorBidi"/>
              </w:rPr>
            </w:pPr>
          </w:p>
        </w:tc>
        <w:tc>
          <w:tcPr>
            <w:tcW w:w="5130" w:type="dxa"/>
            <w:shd w:val="clear" w:color="auto" w:fill="auto"/>
            <w:vAlign w:val="center"/>
            <w:hideMark/>
          </w:tcPr>
          <w:p w:rsidR="0040357A" w:rsidRPr="00CD097D" w:rsidRDefault="0040357A" w:rsidP="00F54CC3">
            <w:pPr>
              <w:rPr>
                <w:rFonts w:asciiTheme="majorBidi" w:hAnsiTheme="majorBidi" w:cstheme="majorBidi"/>
              </w:rPr>
            </w:pPr>
            <w:r w:rsidRPr="00CD097D">
              <w:rPr>
                <w:rFonts w:asciiTheme="majorBidi" w:hAnsiTheme="majorBidi" w:cstheme="majorBidi"/>
              </w:rPr>
              <w:t>Mammal Review</w:t>
            </w:r>
          </w:p>
        </w:tc>
      </w:tr>
      <w:tr w:rsidR="0040357A" w:rsidRPr="00CD097D" w:rsidTr="00F54CC3">
        <w:trPr>
          <w:trHeight w:val="360"/>
        </w:trPr>
        <w:tc>
          <w:tcPr>
            <w:tcW w:w="483" w:type="dxa"/>
            <w:shd w:val="clear" w:color="auto" w:fill="auto"/>
            <w:hideMark/>
          </w:tcPr>
          <w:p w:rsidR="0040357A" w:rsidRPr="00CD097D" w:rsidRDefault="0040357A" w:rsidP="00F54CC3">
            <w:pPr>
              <w:jc w:val="center"/>
              <w:rPr>
                <w:rFonts w:asciiTheme="majorBidi" w:hAnsiTheme="majorBidi" w:cstheme="majorBidi"/>
              </w:rPr>
            </w:pPr>
            <w:r w:rsidRPr="00CD097D">
              <w:rPr>
                <w:rFonts w:asciiTheme="majorBidi" w:hAnsiTheme="majorBidi" w:cstheme="majorBidi"/>
              </w:rPr>
              <w:t>20</w:t>
            </w:r>
          </w:p>
        </w:tc>
        <w:tc>
          <w:tcPr>
            <w:tcW w:w="4752" w:type="dxa"/>
            <w:shd w:val="clear" w:color="auto" w:fill="auto"/>
            <w:hideMark/>
          </w:tcPr>
          <w:p w:rsidR="0040357A" w:rsidRPr="00CD097D" w:rsidRDefault="0040357A" w:rsidP="00F54CC3">
            <w:pPr>
              <w:rPr>
                <w:rFonts w:asciiTheme="majorBidi" w:hAnsiTheme="majorBidi" w:cstheme="majorBidi"/>
              </w:rPr>
            </w:pPr>
            <w:r w:rsidRPr="00CD097D">
              <w:rPr>
                <w:rFonts w:asciiTheme="majorBidi" w:hAnsiTheme="majorBidi" w:cstheme="majorBidi"/>
              </w:rPr>
              <w:t>Hailey College of Banking and Finance</w:t>
            </w:r>
          </w:p>
        </w:tc>
        <w:tc>
          <w:tcPr>
            <w:tcW w:w="5130" w:type="dxa"/>
            <w:shd w:val="clear" w:color="auto" w:fill="auto"/>
            <w:vAlign w:val="center"/>
            <w:hideMark/>
          </w:tcPr>
          <w:p w:rsidR="0040357A" w:rsidRPr="00CD097D" w:rsidRDefault="0040357A" w:rsidP="00F54CC3">
            <w:pPr>
              <w:rPr>
                <w:rFonts w:asciiTheme="majorBidi" w:hAnsiTheme="majorBidi" w:cstheme="majorBidi"/>
              </w:rPr>
            </w:pPr>
            <w:r w:rsidRPr="00CD097D">
              <w:rPr>
                <w:rFonts w:asciiTheme="majorBidi" w:hAnsiTheme="majorBidi" w:cstheme="majorBidi"/>
              </w:rPr>
              <w:t>Harvard Business Review</w:t>
            </w:r>
          </w:p>
        </w:tc>
      </w:tr>
      <w:tr w:rsidR="0040357A" w:rsidRPr="00CD097D" w:rsidTr="00F54CC3">
        <w:trPr>
          <w:trHeight w:val="360"/>
        </w:trPr>
        <w:tc>
          <w:tcPr>
            <w:tcW w:w="483" w:type="dxa"/>
            <w:vMerge w:val="restart"/>
            <w:shd w:val="clear" w:color="auto" w:fill="auto"/>
            <w:hideMark/>
          </w:tcPr>
          <w:p w:rsidR="0040357A" w:rsidRPr="00CD097D" w:rsidRDefault="0040357A" w:rsidP="00F54CC3">
            <w:pPr>
              <w:jc w:val="center"/>
              <w:rPr>
                <w:rFonts w:asciiTheme="majorBidi" w:hAnsiTheme="majorBidi" w:cstheme="majorBidi"/>
              </w:rPr>
            </w:pPr>
            <w:r w:rsidRPr="00CD097D">
              <w:rPr>
                <w:rFonts w:asciiTheme="majorBidi" w:hAnsiTheme="majorBidi" w:cstheme="majorBidi"/>
              </w:rPr>
              <w:t>21</w:t>
            </w:r>
          </w:p>
        </w:tc>
        <w:tc>
          <w:tcPr>
            <w:tcW w:w="4752" w:type="dxa"/>
            <w:vMerge w:val="restart"/>
            <w:shd w:val="clear" w:color="auto" w:fill="auto"/>
            <w:hideMark/>
          </w:tcPr>
          <w:p w:rsidR="0040357A" w:rsidRPr="00CD097D" w:rsidRDefault="0040357A" w:rsidP="00F54CC3">
            <w:pPr>
              <w:rPr>
                <w:rFonts w:asciiTheme="majorBidi" w:hAnsiTheme="majorBidi" w:cstheme="majorBidi"/>
              </w:rPr>
            </w:pPr>
            <w:r w:rsidRPr="00CD097D">
              <w:rPr>
                <w:rFonts w:asciiTheme="majorBidi" w:hAnsiTheme="majorBidi" w:cstheme="majorBidi"/>
              </w:rPr>
              <w:t>Hailey College of Commerce</w:t>
            </w:r>
          </w:p>
        </w:tc>
        <w:tc>
          <w:tcPr>
            <w:tcW w:w="5130" w:type="dxa"/>
            <w:shd w:val="clear" w:color="auto" w:fill="auto"/>
            <w:vAlign w:val="center"/>
            <w:hideMark/>
          </w:tcPr>
          <w:p w:rsidR="0040357A" w:rsidRPr="00CD097D" w:rsidRDefault="0040357A" w:rsidP="00F54CC3">
            <w:pPr>
              <w:rPr>
                <w:rFonts w:asciiTheme="majorBidi" w:hAnsiTheme="majorBidi" w:cstheme="majorBidi"/>
              </w:rPr>
            </w:pPr>
            <w:r w:rsidRPr="00CD097D">
              <w:rPr>
                <w:rFonts w:asciiTheme="majorBidi" w:hAnsiTheme="majorBidi" w:cstheme="majorBidi"/>
              </w:rPr>
              <w:t>Academy of Management Journal</w:t>
            </w:r>
          </w:p>
        </w:tc>
      </w:tr>
      <w:tr w:rsidR="0040357A" w:rsidRPr="00CD097D" w:rsidTr="00F54CC3">
        <w:trPr>
          <w:trHeight w:val="360"/>
        </w:trPr>
        <w:tc>
          <w:tcPr>
            <w:tcW w:w="483" w:type="dxa"/>
            <w:vMerge/>
            <w:vAlign w:val="center"/>
            <w:hideMark/>
          </w:tcPr>
          <w:p w:rsidR="0040357A" w:rsidRPr="00CD097D" w:rsidRDefault="0040357A" w:rsidP="00F54CC3">
            <w:pPr>
              <w:rPr>
                <w:rFonts w:asciiTheme="majorBidi" w:hAnsiTheme="majorBidi" w:cstheme="majorBidi"/>
              </w:rPr>
            </w:pPr>
          </w:p>
        </w:tc>
        <w:tc>
          <w:tcPr>
            <w:tcW w:w="4752" w:type="dxa"/>
            <w:vMerge/>
            <w:vAlign w:val="center"/>
            <w:hideMark/>
          </w:tcPr>
          <w:p w:rsidR="0040357A" w:rsidRPr="00CD097D" w:rsidRDefault="0040357A" w:rsidP="00F54CC3">
            <w:pPr>
              <w:rPr>
                <w:rFonts w:asciiTheme="majorBidi" w:hAnsiTheme="majorBidi" w:cstheme="majorBidi"/>
              </w:rPr>
            </w:pPr>
          </w:p>
        </w:tc>
        <w:tc>
          <w:tcPr>
            <w:tcW w:w="5130" w:type="dxa"/>
            <w:shd w:val="clear" w:color="auto" w:fill="auto"/>
            <w:vAlign w:val="center"/>
            <w:hideMark/>
          </w:tcPr>
          <w:p w:rsidR="0040357A" w:rsidRPr="00CD097D" w:rsidRDefault="0040357A" w:rsidP="00F54CC3">
            <w:pPr>
              <w:rPr>
                <w:rFonts w:asciiTheme="majorBidi" w:hAnsiTheme="majorBidi" w:cstheme="majorBidi"/>
              </w:rPr>
            </w:pPr>
            <w:r w:rsidRPr="00CD097D">
              <w:rPr>
                <w:rFonts w:asciiTheme="majorBidi" w:hAnsiTheme="majorBidi" w:cstheme="majorBidi"/>
              </w:rPr>
              <w:t>Journal of Finance</w:t>
            </w:r>
          </w:p>
        </w:tc>
      </w:tr>
      <w:tr w:rsidR="0040357A" w:rsidRPr="00CD097D" w:rsidTr="00F54CC3">
        <w:trPr>
          <w:trHeight w:val="360"/>
        </w:trPr>
        <w:tc>
          <w:tcPr>
            <w:tcW w:w="483" w:type="dxa"/>
            <w:vMerge/>
            <w:vAlign w:val="center"/>
            <w:hideMark/>
          </w:tcPr>
          <w:p w:rsidR="0040357A" w:rsidRPr="00CD097D" w:rsidRDefault="0040357A" w:rsidP="00F54CC3">
            <w:pPr>
              <w:rPr>
                <w:rFonts w:asciiTheme="majorBidi" w:hAnsiTheme="majorBidi" w:cstheme="majorBidi"/>
              </w:rPr>
            </w:pPr>
          </w:p>
        </w:tc>
        <w:tc>
          <w:tcPr>
            <w:tcW w:w="4752" w:type="dxa"/>
            <w:vMerge/>
            <w:vAlign w:val="center"/>
            <w:hideMark/>
          </w:tcPr>
          <w:p w:rsidR="0040357A" w:rsidRPr="00CD097D" w:rsidRDefault="0040357A" w:rsidP="00F54CC3">
            <w:pPr>
              <w:rPr>
                <w:rFonts w:asciiTheme="majorBidi" w:hAnsiTheme="majorBidi" w:cstheme="majorBidi"/>
              </w:rPr>
            </w:pPr>
          </w:p>
        </w:tc>
        <w:tc>
          <w:tcPr>
            <w:tcW w:w="5130" w:type="dxa"/>
            <w:shd w:val="clear" w:color="auto" w:fill="auto"/>
            <w:vAlign w:val="center"/>
            <w:hideMark/>
          </w:tcPr>
          <w:p w:rsidR="0040357A" w:rsidRPr="00CD097D" w:rsidRDefault="0040357A" w:rsidP="00F54CC3">
            <w:pPr>
              <w:rPr>
                <w:rFonts w:asciiTheme="majorBidi" w:hAnsiTheme="majorBidi" w:cstheme="majorBidi"/>
              </w:rPr>
            </w:pPr>
            <w:r w:rsidRPr="00CD097D">
              <w:rPr>
                <w:rFonts w:asciiTheme="majorBidi" w:hAnsiTheme="majorBidi" w:cstheme="majorBidi"/>
              </w:rPr>
              <w:t>Journal of Management</w:t>
            </w:r>
          </w:p>
        </w:tc>
      </w:tr>
      <w:tr w:rsidR="0040357A" w:rsidRPr="00CD097D" w:rsidTr="00F54CC3">
        <w:trPr>
          <w:trHeight w:val="360"/>
        </w:trPr>
        <w:tc>
          <w:tcPr>
            <w:tcW w:w="483" w:type="dxa"/>
            <w:shd w:val="clear" w:color="auto" w:fill="auto"/>
            <w:hideMark/>
          </w:tcPr>
          <w:p w:rsidR="0040357A" w:rsidRPr="00CD097D" w:rsidRDefault="0040357A" w:rsidP="00F54CC3">
            <w:pPr>
              <w:jc w:val="center"/>
              <w:rPr>
                <w:rFonts w:asciiTheme="majorBidi" w:hAnsiTheme="majorBidi" w:cstheme="majorBidi"/>
              </w:rPr>
            </w:pPr>
            <w:r w:rsidRPr="00CD097D">
              <w:rPr>
                <w:rFonts w:asciiTheme="majorBidi" w:hAnsiTheme="majorBidi" w:cstheme="majorBidi"/>
              </w:rPr>
              <w:t>22</w:t>
            </w:r>
          </w:p>
        </w:tc>
        <w:tc>
          <w:tcPr>
            <w:tcW w:w="4752" w:type="dxa"/>
            <w:shd w:val="clear" w:color="auto" w:fill="auto"/>
            <w:hideMark/>
          </w:tcPr>
          <w:p w:rsidR="0040357A" w:rsidRPr="00CD097D" w:rsidRDefault="0040357A" w:rsidP="00F54CC3">
            <w:pPr>
              <w:rPr>
                <w:rFonts w:asciiTheme="majorBidi" w:hAnsiTheme="majorBidi" w:cstheme="majorBidi"/>
              </w:rPr>
            </w:pPr>
            <w:r w:rsidRPr="00CD097D">
              <w:rPr>
                <w:rFonts w:asciiTheme="majorBidi" w:hAnsiTheme="majorBidi" w:cstheme="majorBidi"/>
              </w:rPr>
              <w:t>Institute of Administrative Sciences</w:t>
            </w:r>
          </w:p>
        </w:tc>
        <w:tc>
          <w:tcPr>
            <w:tcW w:w="5130" w:type="dxa"/>
            <w:shd w:val="clear" w:color="auto" w:fill="auto"/>
            <w:vAlign w:val="center"/>
            <w:hideMark/>
          </w:tcPr>
          <w:p w:rsidR="0040357A" w:rsidRPr="00CD097D" w:rsidRDefault="0040357A" w:rsidP="00F54CC3">
            <w:pPr>
              <w:rPr>
                <w:rFonts w:asciiTheme="majorBidi" w:hAnsiTheme="majorBidi" w:cstheme="majorBidi"/>
              </w:rPr>
            </w:pPr>
            <w:r w:rsidRPr="00CD097D">
              <w:rPr>
                <w:rFonts w:asciiTheme="majorBidi" w:hAnsiTheme="majorBidi" w:cstheme="majorBidi"/>
              </w:rPr>
              <w:t xml:space="preserve">International Journal of Public Administration </w:t>
            </w:r>
          </w:p>
        </w:tc>
      </w:tr>
      <w:tr w:rsidR="0040357A" w:rsidRPr="00CD097D" w:rsidTr="00F54CC3">
        <w:trPr>
          <w:trHeight w:val="360"/>
        </w:trPr>
        <w:tc>
          <w:tcPr>
            <w:tcW w:w="483" w:type="dxa"/>
            <w:vMerge w:val="restart"/>
            <w:shd w:val="clear" w:color="auto" w:fill="auto"/>
            <w:hideMark/>
          </w:tcPr>
          <w:p w:rsidR="0040357A" w:rsidRPr="00CD097D" w:rsidRDefault="0040357A" w:rsidP="00F54CC3">
            <w:pPr>
              <w:jc w:val="center"/>
              <w:rPr>
                <w:rFonts w:asciiTheme="majorBidi" w:hAnsiTheme="majorBidi" w:cstheme="majorBidi"/>
              </w:rPr>
            </w:pPr>
            <w:r w:rsidRPr="00CD097D">
              <w:rPr>
                <w:rFonts w:asciiTheme="majorBidi" w:hAnsiTheme="majorBidi" w:cstheme="majorBidi"/>
              </w:rPr>
              <w:t>23</w:t>
            </w:r>
          </w:p>
        </w:tc>
        <w:tc>
          <w:tcPr>
            <w:tcW w:w="4752" w:type="dxa"/>
            <w:vMerge w:val="restart"/>
            <w:shd w:val="clear" w:color="auto" w:fill="auto"/>
            <w:hideMark/>
          </w:tcPr>
          <w:p w:rsidR="0040357A" w:rsidRPr="00CD097D" w:rsidRDefault="0040357A" w:rsidP="00F54CC3">
            <w:pPr>
              <w:rPr>
                <w:rFonts w:asciiTheme="majorBidi" w:hAnsiTheme="majorBidi" w:cstheme="majorBidi"/>
              </w:rPr>
            </w:pPr>
            <w:r w:rsidRPr="00CD097D">
              <w:rPr>
                <w:rFonts w:asciiTheme="majorBidi" w:hAnsiTheme="majorBidi" w:cstheme="majorBidi"/>
              </w:rPr>
              <w:t>Institute of Agricultural Sciences</w:t>
            </w:r>
          </w:p>
        </w:tc>
        <w:tc>
          <w:tcPr>
            <w:tcW w:w="5130" w:type="dxa"/>
            <w:shd w:val="clear" w:color="auto" w:fill="auto"/>
            <w:vAlign w:val="center"/>
            <w:hideMark/>
          </w:tcPr>
          <w:p w:rsidR="0040357A" w:rsidRPr="00CD097D" w:rsidRDefault="0040357A" w:rsidP="00F54CC3">
            <w:pPr>
              <w:rPr>
                <w:rFonts w:asciiTheme="majorBidi" w:hAnsiTheme="majorBidi" w:cstheme="majorBidi"/>
              </w:rPr>
            </w:pPr>
            <w:r w:rsidRPr="00CD097D">
              <w:rPr>
                <w:rFonts w:asciiTheme="majorBidi" w:hAnsiTheme="majorBidi" w:cstheme="majorBidi"/>
              </w:rPr>
              <w:t>Journal of Plant Pathology</w:t>
            </w:r>
          </w:p>
        </w:tc>
      </w:tr>
      <w:tr w:rsidR="0040357A" w:rsidRPr="00CD097D" w:rsidTr="00F54CC3">
        <w:trPr>
          <w:trHeight w:val="360"/>
        </w:trPr>
        <w:tc>
          <w:tcPr>
            <w:tcW w:w="483" w:type="dxa"/>
            <w:vMerge/>
            <w:vAlign w:val="center"/>
            <w:hideMark/>
          </w:tcPr>
          <w:p w:rsidR="0040357A" w:rsidRPr="00CD097D" w:rsidRDefault="0040357A" w:rsidP="00F54CC3">
            <w:pPr>
              <w:rPr>
                <w:rFonts w:asciiTheme="majorBidi" w:hAnsiTheme="majorBidi" w:cstheme="majorBidi"/>
              </w:rPr>
            </w:pPr>
          </w:p>
        </w:tc>
        <w:tc>
          <w:tcPr>
            <w:tcW w:w="4752" w:type="dxa"/>
            <w:vMerge/>
            <w:vAlign w:val="center"/>
            <w:hideMark/>
          </w:tcPr>
          <w:p w:rsidR="0040357A" w:rsidRPr="00CD097D" w:rsidRDefault="0040357A" w:rsidP="00F54CC3">
            <w:pPr>
              <w:rPr>
                <w:rFonts w:asciiTheme="majorBidi" w:hAnsiTheme="majorBidi" w:cstheme="majorBidi"/>
              </w:rPr>
            </w:pPr>
          </w:p>
        </w:tc>
        <w:tc>
          <w:tcPr>
            <w:tcW w:w="5130" w:type="dxa"/>
            <w:shd w:val="clear" w:color="auto" w:fill="auto"/>
            <w:vAlign w:val="center"/>
            <w:hideMark/>
          </w:tcPr>
          <w:p w:rsidR="0040357A" w:rsidRPr="00CD097D" w:rsidRDefault="0040357A" w:rsidP="00F54CC3">
            <w:pPr>
              <w:rPr>
                <w:rFonts w:asciiTheme="majorBidi" w:hAnsiTheme="majorBidi" w:cstheme="majorBidi"/>
              </w:rPr>
            </w:pPr>
            <w:r w:rsidRPr="00CD097D">
              <w:rPr>
                <w:rFonts w:asciiTheme="majorBidi" w:hAnsiTheme="majorBidi" w:cstheme="majorBidi"/>
              </w:rPr>
              <w:t>Plant Disease</w:t>
            </w:r>
          </w:p>
        </w:tc>
      </w:tr>
      <w:tr w:rsidR="0040357A" w:rsidRPr="00CD097D" w:rsidTr="00F54CC3">
        <w:trPr>
          <w:trHeight w:val="360"/>
        </w:trPr>
        <w:tc>
          <w:tcPr>
            <w:tcW w:w="483" w:type="dxa"/>
            <w:shd w:val="clear" w:color="auto" w:fill="auto"/>
            <w:hideMark/>
          </w:tcPr>
          <w:p w:rsidR="0040357A" w:rsidRPr="00CD097D" w:rsidRDefault="0040357A" w:rsidP="00F54CC3">
            <w:pPr>
              <w:jc w:val="center"/>
              <w:rPr>
                <w:rFonts w:asciiTheme="majorBidi" w:hAnsiTheme="majorBidi" w:cstheme="majorBidi"/>
              </w:rPr>
            </w:pPr>
            <w:r w:rsidRPr="00CD097D">
              <w:rPr>
                <w:rFonts w:asciiTheme="majorBidi" w:hAnsiTheme="majorBidi" w:cstheme="majorBidi"/>
              </w:rPr>
              <w:t>24</w:t>
            </w:r>
          </w:p>
        </w:tc>
        <w:tc>
          <w:tcPr>
            <w:tcW w:w="4752" w:type="dxa"/>
            <w:shd w:val="clear" w:color="auto" w:fill="auto"/>
            <w:hideMark/>
          </w:tcPr>
          <w:p w:rsidR="0040357A" w:rsidRPr="00CD097D" w:rsidRDefault="0040357A" w:rsidP="00F54CC3">
            <w:pPr>
              <w:rPr>
                <w:rFonts w:asciiTheme="majorBidi" w:hAnsiTheme="majorBidi" w:cstheme="majorBidi"/>
              </w:rPr>
            </w:pPr>
            <w:r w:rsidRPr="00CD097D">
              <w:rPr>
                <w:rFonts w:asciiTheme="majorBidi" w:hAnsiTheme="majorBidi" w:cstheme="majorBidi"/>
              </w:rPr>
              <w:t>Institute of Applied Psychology</w:t>
            </w:r>
          </w:p>
        </w:tc>
        <w:tc>
          <w:tcPr>
            <w:tcW w:w="5130" w:type="dxa"/>
            <w:shd w:val="clear" w:color="auto" w:fill="auto"/>
            <w:vAlign w:val="center"/>
            <w:hideMark/>
          </w:tcPr>
          <w:p w:rsidR="0040357A" w:rsidRPr="00CD097D" w:rsidRDefault="0040357A" w:rsidP="00F54CC3">
            <w:pPr>
              <w:rPr>
                <w:rFonts w:asciiTheme="majorBidi" w:hAnsiTheme="majorBidi" w:cstheme="majorBidi"/>
              </w:rPr>
            </w:pPr>
            <w:r w:rsidRPr="00CD097D">
              <w:rPr>
                <w:rFonts w:asciiTheme="majorBidi" w:hAnsiTheme="majorBidi" w:cstheme="majorBidi"/>
              </w:rPr>
              <w:t>Journal of Applied Psychology</w:t>
            </w:r>
          </w:p>
        </w:tc>
      </w:tr>
      <w:tr w:rsidR="0040357A" w:rsidRPr="00CD097D" w:rsidTr="00F54CC3">
        <w:trPr>
          <w:trHeight w:val="360"/>
        </w:trPr>
        <w:tc>
          <w:tcPr>
            <w:tcW w:w="483" w:type="dxa"/>
            <w:vMerge w:val="restart"/>
            <w:shd w:val="clear" w:color="auto" w:fill="auto"/>
            <w:hideMark/>
          </w:tcPr>
          <w:p w:rsidR="0040357A" w:rsidRPr="00CD097D" w:rsidRDefault="0040357A" w:rsidP="00F54CC3">
            <w:pPr>
              <w:jc w:val="center"/>
              <w:rPr>
                <w:rFonts w:asciiTheme="majorBidi" w:hAnsiTheme="majorBidi" w:cstheme="majorBidi"/>
              </w:rPr>
            </w:pPr>
            <w:r w:rsidRPr="00CD097D">
              <w:rPr>
                <w:rFonts w:asciiTheme="majorBidi" w:hAnsiTheme="majorBidi" w:cstheme="majorBidi"/>
              </w:rPr>
              <w:lastRenderedPageBreak/>
              <w:t>25</w:t>
            </w:r>
          </w:p>
        </w:tc>
        <w:tc>
          <w:tcPr>
            <w:tcW w:w="4752" w:type="dxa"/>
            <w:vMerge w:val="restart"/>
            <w:shd w:val="clear" w:color="auto" w:fill="auto"/>
            <w:hideMark/>
          </w:tcPr>
          <w:p w:rsidR="0040357A" w:rsidRPr="00CD097D" w:rsidRDefault="0040357A" w:rsidP="00F54CC3">
            <w:pPr>
              <w:rPr>
                <w:rFonts w:asciiTheme="majorBidi" w:hAnsiTheme="majorBidi" w:cstheme="majorBidi"/>
              </w:rPr>
            </w:pPr>
            <w:r w:rsidRPr="00CD097D">
              <w:rPr>
                <w:rFonts w:asciiTheme="majorBidi" w:hAnsiTheme="majorBidi" w:cstheme="majorBidi"/>
              </w:rPr>
              <w:t>Institute of Biochemistry and Biotechnology</w:t>
            </w:r>
          </w:p>
        </w:tc>
        <w:tc>
          <w:tcPr>
            <w:tcW w:w="5130" w:type="dxa"/>
            <w:shd w:val="clear" w:color="auto" w:fill="auto"/>
            <w:vAlign w:val="center"/>
            <w:hideMark/>
          </w:tcPr>
          <w:p w:rsidR="0040357A" w:rsidRPr="00CD097D" w:rsidRDefault="0040357A" w:rsidP="00F54CC3">
            <w:pPr>
              <w:rPr>
                <w:rFonts w:asciiTheme="majorBidi" w:hAnsiTheme="majorBidi" w:cstheme="majorBidi"/>
              </w:rPr>
            </w:pPr>
            <w:r w:rsidRPr="00CD097D">
              <w:rPr>
                <w:rFonts w:asciiTheme="majorBidi" w:hAnsiTheme="majorBidi" w:cstheme="majorBidi"/>
              </w:rPr>
              <w:t>Annual Review of Biochemistry</w:t>
            </w:r>
          </w:p>
        </w:tc>
      </w:tr>
      <w:tr w:rsidR="0040357A" w:rsidRPr="00CD097D" w:rsidTr="00F54CC3">
        <w:trPr>
          <w:trHeight w:val="360"/>
        </w:trPr>
        <w:tc>
          <w:tcPr>
            <w:tcW w:w="483" w:type="dxa"/>
            <w:vMerge/>
            <w:vAlign w:val="center"/>
            <w:hideMark/>
          </w:tcPr>
          <w:p w:rsidR="0040357A" w:rsidRPr="00CD097D" w:rsidRDefault="0040357A" w:rsidP="00F54CC3">
            <w:pPr>
              <w:rPr>
                <w:rFonts w:asciiTheme="majorBidi" w:hAnsiTheme="majorBidi" w:cstheme="majorBidi"/>
              </w:rPr>
            </w:pPr>
          </w:p>
        </w:tc>
        <w:tc>
          <w:tcPr>
            <w:tcW w:w="4752" w:type="dxa"/>
            <w:vMerge/>
            <w:vAlign w:val="center"/>
            <w:hideMark/>
          </w:tcPr>
          <w:p w:rsidR="0040357A" w:rsidRPr="00CD097D" w:rsidRDefault="0040357A" w:rsidP="00F54CC3">
            <w:pPr>
              <w:rPr>
                <w:rFonts w:asciiTheme="majorBidi" w:hAnsiTheme="majorBidi" w:cstheme="majorBidi"/>
              </w:rPr>
            </w:pPr>
          </w:p>
        </w:tc>
        <w:tc>
          <w:tcPr>
            <w:tcW w:w="5130" w:type="dxa"/>
            <w:shd w:val="clear" w:color="auto" w:fill="auto"/>
            <w:vAlign w:val="center"/>
            <w:hideMark/>
          </w:tcPr>
          <w:p w:rsidR="0040357A" w:rsidRPr="00CD097D" w:rsidRDefault="0040357A" w:rsidP="00F54CC3">
            <w:pPr>
              <w:rPr>
                <w:rFonts w:asciiTheme="majorBidi" w:hAnsiTheme="majorBidi" w:cstheme="majorBidi"/>
              </w:rPr>
            </w:pPr>
            <w:r w:rsidRPr="00CD097D">
              <w:rPr>
                <w:rFonts w:asciiTheme="majorBidi" w:hAnsiTheme="majorBidi" w:cstheme="majorBidi"/>
              </w:rPr>
              <w:t>Microbiology and Molecular Biology Research</w:t>
            </w:r>
          </w:p>
        </w:tc>
      </w:tr>
      <w:tr w:rsidR="0040357A" w:rsidRPr="00CD097D" w:rsidTr="00F54CC3">
        <w:trPr>
          <w:trHeight w:val="360"/>
        </w:trPr>
        <w:tc>
          <w:tcPr>
            <w:tcW w:w="483" w:type="dxa"/>
            <w:shd w:val="clear" w:color="auto" w:fill="auto"/>
            <w:hideMark/>
          </w:tcPr>
          <w:p w:rsidR="0040357A" w:rsidRPr="00CD097D" w:rsidRDefault="0040357A" w:rsidP="00F54CC3">
            <w:pPr>
              <w:jc w:val="center"/>
              <w:rPr>
                <w:rFonts w:asciiTheme="majorBidi" w:hAnsiTheme="majorBidi" w:cstheme="majorBidi"/>
              </w:rPr>
            </w:pPr>
            <w:r w:rsidRPr="00CD097D">
              <w:rPr>
                <w:rFonts w:asciiTheme="majorBidi" w:hAnsiTheme="majorBidi" w:cstheme="majorBidi"/>
              </w:rPr>
              <w:t>26</w:t>
            </w:r>
          </w:p>
        </w:tc>
        <w:tc>
          <w:tcPr>
            <w:tcW w:w="4752" w:type="dxa"/>
            <w:shd w:val="clear" w:color="auto" w:fill="auto"/>
            <w:hideMark/>
          </w:tcPr>
          <w:p w:rsidR="0040357A" w:rsidRPr="00CD097D" w:rsidRDefault="0040357A" w:rsidP="00F54CC3">
            <w:pPr>
              <w:rPr>
                <w:rFonts w:asciiTheme="majorBidi" w:hAnsiTheme="majorBidi" w:cstheme="majorBidi"/>
              </w:rPr>
            </w:pPr>
            <w:r w:rsidRPr="00CD097D">
              <w:rPr>
                <w:rFonts w:asciiTheme="majorBidi" w:hAnsiTheme="majorBidi" w:cstheme="majorBidi"/>
              </w:rPr>
              <w:t>Institute of Business &amp; Information Technology</w:t>
            </w:r>
          </w:p>
        </w:tc>
        <w:tc>
          <w:tcPr>
            <w:tcW w:w="5130" w:type="dxa"/>
            <w:shd w:val="clear" w:color="auto" w:fill="auto"/>
            <w:vAlign w:val="center"/>
            <w:hideMark/>
          </w:tcPr>
          <w:p w:rsidR="0040357A" w:rsidRPr="00CD097D" w:rsidRDefault="0040357A" w:rsidP="00F54CC3">
            <w:pPr>
              <w:rPr>
                <w:rFonts w:asciiTheme="majorBidi" w:hAnsiTheme="majorBidi" w:cstheme="majorBidi"/>
              </w:rPr>
            </w:pPr>
            <w:r w:rsidRPr="00CD097D">
              <w:rPr>
                <w:rFonts w:asciiTheme="majorBidi" w:hAnsiTheme="majorBidi" w:cstheme="majorBidi"/>
              </w:rPr>
              <w:t>MIT Sloan Management Review</w:t>
            </w:r>
          </w:p>
        </w:tc>
      </w:tr>
      <w:tr w:rsidR="0040357A" w:rsidRPr="00CD097D" w:rsidTr="00F54CC3">
        <w:trPr>
          <w:trHeight w:val="360"/>
        </w:trPr>
        <w:tc>
          <w:tcPr>
            <w:tcW w:w="483" w:type="dxa"/>
            <w:vMerge w:val="restart"/>
            <w:shd w:val="clear" w:color="auto" w:fill="auto"/>
            <w:hideMark/>
          </w:tcPr>
          <w:p w:rsidR="0040357A" w:rsidRPr="00CD097D" w:rsidRDefault="0040357A" w:rsidP="00F54CC3">
            <w:pPr>
              <w:jc w:val="center"/>
              <w:rPr>
                <w:rFonts w:asciiTheme="majorBidi" w:hAnsiTheme="majorBidi" w:cstheme="majorBidi"/>
              </w:rPr>
            </w:pPr>
            <w:r w:rsidRPr="00CD097D">
              <w:rPr>
                <w:rFonts w:asciiTheme="majorBidi" w:hAnsiTheme="majorBidi" w:cstheme="majorBidi"/>
              </w:rPr>
              <w:t>27</w:t>
            </w:r>
          </w:p>
        </w:tc>
        <w:tc>
          <w:tcPr>
            <w:tcW w:w="4752" w:type="dxa"/>
            <w:vMerge w:val="restart"/>
            <w:shd w:val="clear" w:color="auto" w:fill="auto"/>
            <w:hideMark/>
          </w:tcPr>
          <w:p w:rsidR="0040357A" w:rsidRPr="00CD097D" w:rsidRDefault="0040357A" w:rsidP="00F54CC3">
            <w:pPr>
              <w:rPr>
                <w:rFonts w:asciiTheme="majorBidi" w:hAnsiTheme="majorBidi" w:cstheme="majorBidi"/>
              </w:rPr>
            </w:pPr>
            <w:r w:rsidRPr="00CD097D">
              <w:rPr>
                <w:rFonts w:asciiTheme="majorBidi" w:hAnsiTheme="majorBidi" w:cstheme="majorBidi"/>
              </w:rPr>
              <w:t xml:space="preserve">Institute of Business Administration </w:t>
            </w:r>
          </w:p>
        </w:tc>
        <w:tc>
          <w:tcPr>
            <w:tcW w:w="5130" w:type="dxa"/>
            <w:shd w:val="clear" w:color="auto" w:fill="auto"/>
            <w:vAlign w:val="center"/>
            <w:hideMark/>
          </w:tcPr>
          <w:p w:rsidR="0040357A" w:rsidRPr="00CD097D" w:rsidRDefault="0040357A" w:rsidP="00F54CC3">
            <w:pPr>
              <w:rPr>
                <w:rFonts w:asciiTheme="majorBidi" w:hAnsiTheme="majorBidi" w:cstheme="majorBidi"/>
              </w:rPr>
            </w:pPr>
            <w:r w:rsidRPr="00CD097D">
              <w:rPr>
                <w:rFonts w:asciiTheme="majorBidi" w:hAnsiTheme="majorBidi" w:cstheme="majorBidi"/>
              </w:rPr>
              <w:t>Academy of Journal Management Review</w:t>
            </w:r>
          </w:p>
        </w:tc>
      </w:tr>
      <w:tr w:rsidR="0040357A" w:rsidRPr="00CD097D" w:rsidTr="00F54CC3">
        <w:trPr>
          <w:trHeight w:val="360"/>
        </w:trPr>
        <w:tc>
          <w:tcPr>
            <w:tcW w:w="483" w:type="dxa"/>
            <w:vMerge/>
            <w:vAlign w:val="center"/>
            <w:hideMark/>
          </w:tcPr>
          <w:p w:rsidR="0040357A" w:rsidRPr="00CD097D" w:rsidRDefault="0040357A" w:rsidP="00F54CC3">
            <w:pPr>
              <w:rPr>
                <w:rFonts w:asciiTheme="majorBidi" w:hAnsiTheme="majorBidi" w:cstheme="majorBidi"/>
              </w:rPr>
            </w:pPr>
          </w:p>
        </w:tc>
        <w:tc>
          <w:tcPr>
            <w:tcW w:w="4752" w:type="dxa"/>
            <w:vMerge/>
            <w:vAlign w:val="center"/>
            <w:hideMark/>
          </w:tcPr>
          <w:p w:rsidR="0040357A" w:rsidRPr="00CD097D" w:rsidRDefault="0040357A" w:rsidP="00F54CC3">
            <w:pPr>
              <w:rPr>
                <w:rFonts w:asciiTheme="majorBidi" w:hAnsiTheme="majorBidi" w:cstheme="majorBidi"/>
              </w:rPr>
            </w:pPr>
          </w:p>
        </w:tc>
        <w:tc>
          <w:tcPr>
            <w:tcW w:w="5130" w:type="dxa"/>
            <w:shd w:val="clear" w:color="auto" w:fill="auto"/>
            <w:vAlign w:val="center"/>
            <w:hideMark/>
          </w:tcPr>
          <w:p w:rsidR="0040357A" w:rsidRPr="00CD097D" w:rsidRDefault="0040357A" w:rsidP="00F54CC3">
            <w:pPr>
              <w:rPr>
                <w:rFonts w:asciiTheme="majorBidi" w:hAnsiTheme="majorBidi" w:cstheme="majorBidi"/>
              </w:rPr>
            </w:pPr>
            <w:r w:rsidRPr="00CD097D">
              <w:rPr>
                <w:rFonts w:asciiTheme="majorBidi" w:hAnsiTheme="majorBidi" w:cstheme="majorBidi"/>
              </w:rPr>
              <w:t>Organization Science</w:t>
            </w:r>
          </w:p>
        </w:tc>
      </w:tr>
      <w:tr w:rsidR="0040357A" w:rsidRPr="00CD097D" w:rsidTr="00F54CC3">
        <w:trPr>
          <w:trHeight w:val="360"/>
        </w:trPr>
        <w:tc>
          <w:tcPr>
            <w:tcW w:w="483" w:type="dxa"/>
            <w:shd w:val="clear" w:color="auto" w:fill="auto"/>
            <w:hideMark/>
          </w:tcPr>
          <w:p w:rsidR="0040357A" w:rsidRPr="00CD097D" w:rsidRDefault="0040357A" w:rsidP="00F54CC3">
            <w:pPr>
              <w:jc w:val="center"/>
              <w:rPr>
                <w:rFonts w:asciiTheme="majorBidi" w:hAnsiTheme="majorBidi" w:cstheme="majorBidi"/>
              </w:rPr>
            </w:pPr>
            <w:r w:rsidRPr="00CD097D">
              <w:rPr>
                <w:rFonts w:asciiTheme="majorBidi" w:hAnsiTheme="majorBidi" w:cstheme="majorBidi"/>
              </w:rPr>
              <w:t>28</w:t>
            </w:r>
          </w:p>
        </w:tc>
        <w:tc>
          <w:tcPr>
            <w:tcW w:w="4752" w:type="dxa"/>
            <w:shd w:val="clear" w:color="auto" w:fill="auto"/>
            <w:hideMark/>
          </w:tcPr>
          <w:p w:rsidR="0040357A" w:rsidRPr="00CD097D" w:rsidRDefault="0040357A" w:rsidP="00F54CC3">
            <w:pPr>
              <w:rPr>
                <w:rFonts w:asciiTheme="majorBidi" w:hAnsiTheme="majorBidi" w:cstheme="majorBidi"/>
              </w:rPr>
            </w:pPr>
            <w:r w:rsidRPr="00CD097D">
              <w:rPr>
                <w:rFonts w:asciiTheme="majorBidi" w:hAnsiTheme="majorBidi" w:cstheme="majorBidi"/>
              </w:rPr>
              <w:t>Institute of Chemical Engineering and Technology</w:t>
            </w:r>
          </w:p>
        </w:tc>
        <w:tc>
          <w:tcPr>
            <w:tcW w:w="5130" w:type="dxa"/>
            <w:shd w:val="clear" w:color="auto" w:fill="auto"/>
            <w:vAlign w:val="center"/>
            <w:hideMark/>
          </w:tcPr>
          <w:p w:rsidR="0040357A" w:rsidRPr="00CD097D" w:rsidRDefault="0040357A" w:rsidP="00F54CC3">
            <w:pPr>
              <w:rPr>
                <w:rFonts w:asciiTheme="majorBidi" w:hAnsiTheme="majorBidi" w:cstheme="majorBidi"/>
              </w:rPr>
            </w:pPr>
            <w:r w:rsidRPr="00CD097D">
              <w:rPr>
                <w:rFonts w:asciiTheme="majorBidi" w:hAnsiTheme="majorBidi" w:cstheme="majorBidi"/>
              </w:rPr>
              <w:t>AICHE Journal</w:t>
            </w:r>
          </w:p>
        </w:tc>
      </w:tr>
      <w:tr w:rsidR="0040357A" w:rsidRPr="00CD097D" w:rsidTr="00F54CC3">
        <w:trPr>
          <w:trHeight w:val="360"/>
        </w:trPr>
        <w:tc>
          <w:tcPr>
            <w:tcW w:w="483" w:type="dxa"/>
            <w:vMerge w:val="restart"/>
            <w:shd w:val="clear" w:color="auto" w:fill="auto"/>
            <w:hideMark/>
          </w:tcPr>
          <w:p w:rsidR="0040357A" w:rsidRPr="00CD097D" w:rsidRDefault="0040357A" w:rsidP="00F54CC3">
            <w:pPr>
              <w:jc w:val="center"/>
              <w:rPr>
                <w:rFonts w:asciiTheme="majorBidi" w:hAnsiTheme="majorBidi" w:cstheme="majorBidi"/>
              </w:rPr>
            </w:pPr>
          </w:p>
        </w:tc>
        <w:tc>
          <w:tcPr>
            <w:tcW w:w="4752" w:type="dxa"/>
            <w:vMerge w:val="restart"/>
            <w:shd w:val="clear" w:color="auto" w:fill="auto"/>
            <w:hideMark/>
          </w:tcPr>
          <w:p w:rsidR="0040357A" w:rsidRPr="00CD097D" w:rsidRDefault="0040357A" w:rsidP="00F54CC3">
            <w:pPr>
              <w:rPr>
                <w:rFonts w:asciiTheme="majorBidi" w:hAnsiTheme="majorBidi" w:cstheme="majorBidi"/>
              </w:rPr>
            </w:pPr>
            <w:r w:rsidRPr="00CD097D">
              <w:rPr>
                <w:rFonts w:asciiTheme="majorBidi" w:hAnsiTheme="majorBidi" w:cstheme="majorBidi"/>
              </w:rPr>
              <w:t>Institute Of Communication Studies</w:t>
            </w:r>
          </w:p>
        </w:tc>
        <w:tc>
          <w:tcPr>
            <w:tcW w:w="5130" w:type="dxa"/>
            <w:shd w:val="clear" w:color="auto" w:fill="auto"/>
            <w:vAlign w:val="center"/>
            <w:hideMark/>
          </w:tcPr>
          <w:p w:rsidR="0040357A" w:rsidRPr="00CD097D" w:rsidRDefault="0040357A" w:rsidP="00F54CC3">
            <w:pPr>
              <w:rPr>
                <w:rFonts w:asciiTheme="majorBidi" w:hAnsiTheme="majorBidi" w:cstheme="majorBidi"/>
              </w:rPr>
            </w:pPr>
            <w:r w:rsidRPr="00CD097D">
              <w:rPr>
                <w:rFonts w:asciiTheme="majorBidi" w:hAnsiTheme="majorBidi" w:cstheme="majorBidi"/>
              </w:rPr>
              <w:t>Journal of Communication</w:t>
            </w:r>
          </w:p>
        </w:tc>
      </w:tr>
      <w:tr w:rsidR="0040357A" w:rsidRPr="00CD097D" w:rsidTr="00F54CC3">
        <w:trPr>
          <w:trHeight w:val="360"/>
        </w:trPr>
        <w:tc>
          <w:tcPr>
            <w:tcW w:w="483" w:type="dxa"/>
            <w:vMerge/>
            <w:vAlign w:val="center"/>
            <w:hideMark/>
          </w:tcPr>
          <w:p w:rsidR="0040357A" w:rsidRPr="00CD097D" w:rsidRDefault="0040357A" w:rsidP="00F54CC3">
            <w:pPr>
              <w:rPr>
                <w:rFonts w:asciiTheme="majorBidi" w:hAnsiTheme="majorBidi" w:cstheme="majorBidi"/>
              </w:rPr>
            </w:pPr>
          </w:p>
        </w:tc>
        <w:tc>
          <w:tcPr>
            <w:tcW w:w="4752" w:type="dxa"/>
            <w:vMerge/>
            <w:vAlign w:val="center"/>
            <w:hideMark/>
          </w:tcPr>
          <w:p w:rsidR="0040357A" w:rsidRPr="00CD097D" w:rsidRDefault="0040357A" w:rsidP="00F54CC3">
            <w:pPr>
              <w:rPr>
                <w:rFonts w:asciiTheme="majorBidi" w:hAnsiTheme="majorBidi" w:cstheme="majorBidi"/>
              </w:rPr>
            </w:pPr>
          </w:p>
        </w:tc>
        <w:tc>
          <w:tcPr>
            <w:tcW w:w="5130" w:type="dxa"/>
            <w:shd w:val="clear" w:color="auto" w:fill="auto"/>
            <w:vAlign w:val="center"/>
            <w:hideMark/>
          </w:tcPr>
          <w:p w:rsidR="0040357A" w:rsidRPr="00CD097D" w:rsidRDefault="0040357A" w:rsidP="00F54CC3">
            <w:pPr>
              <w:rPr>
                <w:rFonts w:asciiTheme="majorBidi" w:hAnsiTheme="majorBidi" w:cstheme="majorBidi"/>
              </w:rPr>
            </w:pPr>
            <w:r w:rsidRPr="00CD097D">
              <w:rPr>
                <w:rFonts w:asciiTheme="majorBidi" w:hAnsiTheme="majorBidi" w:cstheme="majorBidi"/>
              </w:rPr>
              <w:t>Journalism and Mass Communication Quarterly</w:t>
            </w:r>
          </w:p>
        </w:tc>
      </w:tr>
      <w:tr w:rsidR="0040357A" w:rsidRPr="00CD097D" w:rsidTr="00F54CC3">
        <w:trPr>
          <w:trHeight w:val="360"/>
        </w:trPr>
        <w:tc>
          <w:tcPr>
            <w:tcW w:w="483" w:type="dxa"/>
            <w:vMerge/>
            <w:vAlign w:val="center"/>
            <w:hideMark/>
          </w:tcPr>
          <w:p w:rsidR="0040357A" w:rsidRPr="00CD097D" w:rsidRDefault="0040357A" w:rsidP="00F54CC3">
            <w:pPr>
              <w:rPr>
                <w:rFonts w:asciiTheme="majorBidi" w:hAnsiTheme="majorBidi" w:cstheme="majorBidi"/>
              </w:rPr>
            </w:pPr>
          </w:p>
        </w:tc>
        <w:tc>
          <w:tcPr>
            <w:tcW w:w="4752" w:type="dxa"/>
            <w:vMerge/>
            <w:vAlign w:val="center"/>
            <w:hideMark/>
          </w:tcPr>
          <w:p w:rsidR="0040357A" w:rsidRPr="00CD097D" w:rsidRDefault="0040357A" w:rsidP="00F54CC3">
            <w:pPr>
              <w:rPr>
                <w:rFonts w:asciiTheme="majorBidi" w:hAnsiTheme="majorBidi" w:cstheme="majorBidi"/>
              </w:rPr>
            </w:pPr>
          </w:p>
        </w:tc>
        <w:tc>
          <w:tcPr>
            <w:tcW w:w="5130" w:type="dxa"/>
            <w:shd w:val="clear" w:color="auto" w:fill="auto"/>
            <w:vAlign w:val="center"/>
            <w:hideMark/>
          </w:tcPr>
          <w:p w:rsidR="0040357A" w:rsidRPr="00CD097D" w:rsidRDefault="0040357A" w:rsidP="00F54CC3">
            <w:pPr>
              <w:rPr>
                <w:rFonts w:asciiTheme="majorBidi" w:hAnsiTheme="majorBidi" w:cstheme="majorBidi"/>
              </w:rPr>
            </w:pPr>
            <w:r w:rsidRPr="00CD097D">
              <w:rPr>
                <w:rFonts w:asciiTheme="majorBidi" w:hAnsiTheme="majorBidi" w:cstheme="majorBidi"/>
              </w:rPr>
              <w:t>Media Asia</w:t>
            </w:r>
          </w:p>
        </w:tc>
      </w:tr>
      <w:tr w:rsidR="0040357A" w:rsidRPr="00CD097D" w:rsidTr="00F54CC3">
        <w:trPr>
          <w:trHeight w:val="360"/>
        </w:trPr>
        <w:tc>
          <w:tcPr>
            <w:tcW w:w="483" w:type="dxa"/>
            <w:vMerge/>
            <w:vAlign w:val="center"/>
            <w:hideMark/>
          </w:tcPr>
          <w:p w:rsidR="0040357A" w:rsidRPr="00CD097D" w:rsidRDefault="0040357A" w:rsidP="00F54CC3">
            <w:pPr>
              <w:rPr>
                <w:rFonts w:asciiTheme="majorBidi" w:hAnsiTheme="majorBidi" w:cstheme="majorBidi"/>
              </w:rPr>
            </w:pPr>
          </w:p>
        </w:tc>
        <w:tc>
          <w:tcPr>
            <w:tcW w:w="4752" w:type="dxa"/>
            <w:vMerge/>
            <w:vAlign w:val="center"/>
            <w:hideMark/>
          </w:tcPr>
          <w:p w:rsidR="0040357A" w:rsidRPr="00CD097D" w:rsidRDefault="0040357A" w:rsidP="00F54CC3">
            <w:pPr>
              <w:rPr>
                <w:rFonts w:asciiTheme="majorBidi" w:hAnsiTheme="majorBidi" w:cstheme="majorBidi"/>
              </w:rPr>
            </w:pPr>
          </w:p>
        </w:tc>
        <w:tc>
          <w:tcPr>
            <w:tcW w:w="5130" w:type="dxa"/>
            <w:shd w:val="clear" w:color="auto" w:fill="auto"/>
            <w:vAlign w:val="center"/>
            <w:hideMark/>
          </w:tcPr>
          <w:p w:rsidR="0040357A" w:rsidRPr="00CD097D" w:rsidRDefault="0040357A" w:rsidP="00F54CC3">
            <w:pPr>
              <w:rPr>
                <w:rFonts w:asciiTheme="majorBidi" w:hAnsiTheme="majorBidi" w:cstheme="majorBidi"/>
              </w:rPr>
            </w:pPr>
            <w:r w:rsidRPr="00CD097D">
              <w:rPr>
                <w:rFonts w:asciiTheme="majorBidi" w:hAnsiTheme="majorBidi" w:cstheme="majorBidi"/>
              </w:rPr>
              <w:t>Media, Culture &amp; Society (Sage Publication)</w:t>
            </w:r>
          </w:p>
        </w:tc>
      </w:tr>
      <w:tr w:rsidR="0040357A" w:rsidRPr="00CD097D" w:rsidTr="00F54CC3">
        <w:trPr>
          <w:trHeight w:val="360"/>
        </w:trPr>
        <w:tc>
          <w:tcPr>
            <w:tcW w:w="483" w:type="dxa"/>
            <w:vMerge w:val="restart"/>
            <w:shd w:val="clear" w:color="auto" w:fill="auto"/>
            <w:hideMark/>
          </w:tcPr>
          <w:p w:rsidR="0040357A" w:rsidRPr="00CD097D" w:rsidRDefault="0040357A" w:rsidP="00F54CC3">
            <w:pPr>
              <w:jc w:val="center"/>
              <w:rPr>
                <w:rFonts w:asciiTheme="majorBidi" w:hAnsiTheme="majorBidi" w:cstheme="majorBidi"/>
              </w:rPr>
            </w:pPr>
            <w:r w:rsidRPr="00CD097D">
              <w:rPr>
                <w:rFonts w:asciiTheme="majorBidi" w:hAnsiTheme="majorBidi" w:cstheme="majorBidi"/>
              </w:rPr>
              <w:t>30</w:t>
            </w:r>
          </w:p>
        </w:tc>
        <w:tc>
          <w:tcPr>
            <w:tcW w:w="4752" w:type="dxa"/>
            <w:vMerge w:val="restart"/>
            <w:shd w:val="clear" w:color="auto" w:fill="auto"/>
            <w:hideMark/>
          </w:tcPr>
          <w:p w:rsidR="0040357A" w:rsidRPr="00CD097D" w:rsidRDefault="0040357A" w:rsidP="00F54CC3">
            <w:pPr>
              <w:rPr>
                <w:rFonts w:asciiTheme="majorBidi" w:hAnsiTheme="majorBidi" w:cstheme="majorBidi"/>
              </w:rPr>
            </w:pPr>
            <w:r w:rsidRPr="00CD097D">
              <w:rPr>
                <w:rFonts w:asciiTheme="majorBidi" w:hAnsiTheme="majorBidi" w:cstheme="majorBidi"/>
              </w:rPr>
              <w:t>Institute of Education and Research</w:t>
            </w:r>
          </w:p>
        </w:tc>
        <w:tc>
          <w:tcPr>
            <w:tcW w:w="5130" w:type="dxa"/>
            <w:shd w:val="clear" w:color="auto" w:fill="auto"/>
            <w:vAlign w:val="center"/>
            <w:hideMark/>
          </w:tcPr>
          <w:p w:rsidR="0040357A" w:rsidRPr="00CD097D" w:rsidRDefault="0040357A" w:rsidP="00F54CC3">
            <w:pPr>
              <w:rPr>
                <w:rFonts w:asciiTheme="majorBidi" w:hAnsiTheme="majorBidi" w:cstheme="majorBidi"/>
              </w:rPr>
            </w:pPr>
            <w:r w:rsidRPr="00CD097D">
              <w:rPr>
                <w:rFonts w:asciiTheme="majorBidi" w:hAnsiTheme="majorBidi" w:cstheme="majorBidi"/>
              </w:rPr>
              <w:t>American Education Research Journal</w:t>
            </w:r>
          </w:p>
        </w:tc>
      </w:tr>
      <w:tr w:rsidR="0040357A" w:rsidRPr="00CD097D" w:rsidTr="00F54CC3">
        <w:trPr>
          <w:trHeight w:val="360"/>
        </w:trPr>
        <w:tc>
          <w:tcPr>
            <w:tcW w:w="483" w:type="dxa"/>
            <w:vMerge/>
            <w:vAlign w:val="center"/>
            <w:hideMark/>
          </w:tcPr>
          <w:p w:rsidR="0040357A" w:rsidRPr="00CD097D" w:rsidRDefault="0040357A" w:rsidP="00F54CC3">
            <w:pPr>
              <w:rPr>
                <w:rFonts w:asciiTheme="majorBidi" w:hAnsiTheme="majorBidi" w:cstheme="majorBidi"/>
              </w:rPr>
            </w:pPr>
          </w:p>
        </w:tc>
        <w:tc>
          <w:tcPr>
            <w:tcW w:w="4752" w:type="dxa"/>
            <w:vMerge/>
            <w:vAlign w:val="center"/>
            <w:hideMark/>
          </w:tcPr>
          <w:p w:rsidR="0040357A" w:rsidRPr="00CD097D" w:rsidRDefault="0040357A" w:rsidP="00F54CC3">
            <w:pPr>
              <w:rPr>
                <w:rFonts w:asciiTheme="majorBidi" w:hAnsiTheme="majorBidi" w:cstheme="majorBidi"/>
              </w:rPr>
            </w:pPr>
          </w:p>
        </w:tc>
        <w:tc>
          <w:tcPr>
            <w:tcW w:w="5130" w:type="dxa"/>
            <w:shd w:val="clear" w:color="auto" w:fill="auto"/>
            <w:vAlign w:val="center"/>
            <w:hideMark/>
          </w:tcPr>
          <w:p w:rsidR="0040357A" w:rsidRPr="00CD097D" w:rsidRDefault="0040357A" w:rsidP="00F54CC3">
            <w:pPr>
              <w:rPr>
                <w:rFonts w:asciiTheme="majorBidi" w:hAnsiTheme="majorBidi" w:cstheme="majorBidi"/>
              </w:rPr>
            </w:pPr>
            <w:r w:rsidRPr="00CD097D">
              <w:rPr>
                <w:rFonts w:asciiTheme="majorBidi" w:hAnsiTheme="majorBidi" w:cstheme="majorBidi"/>
              </w:rPr>
              <w:t>Educational Management, Administration and Leadership</w:t>
            </w:r>
          </w:p>
        </w:tc>
      </w:tr>
      <w:tr w:rsidR="0040357A" w:rsidRPr="00CD097D" w:rsidTr="00F54CC3">
        <w:trPr>
          <w:trHeight w:val="360"/>
        </w:trPr>
        <w:tc>
          <w:tcPr>
            <w:tcW w:w="483" w:type="dxa"/>
            <w:vMerge/>
            <w:vAlign w:val="center"/>
            <w:hideMark/>
          </w:tcPr>
          <w:p w:rsidR="0040357A" w:rsidRPr="00CD097D" w:rsidRDefault="0040357A" w:rsidP="00F54CC3">
            <w:pPr>
              <w:rPr>
                <w:rFonts w:asciiTheme="majorBidi" w:hAnsiTheme="majorBidi" w:cstheme="majorBidi"/>
              </w:rPr>
            </w:pPr>
          </w:p>
        </w:tc>
        <w:tc>
          <w:tcPr>
            <w:tcW w:w="4752" w:type="dxa"/>
            <w:vMerge/>
            <w:vAlign w:val="center"/>
            <w:hideMark/>
          </w:tcPr>
          <w:p w:rsidR="0040357A" w:rsidRPr="00CD097D" w:rsidRDefault="0040357A" w:rsidP="00F54CC3">
            <w:pPr>
              <w:rPr>
                <w:rFonts w:asciiTheme="majorBidi" w:hAnsiTheme="majorBidi" w:cstheme="majorBidi"/>
              </w:rPr>
            </w:pPr>
          </w:p>
        </w:tc>
        <w:tc>
          <w:tcPr>
            <w:tcW w:w="5130" w:type="dxa"/>
            <w:shd w:val="clear" w:color="auto" w:fill="auto"/>
            <w:vAlign w:val="center"/>
            <w:hideMark/>
          </w:tcPr>
          <w:p w:rsidR="0040357A" w:rsidRPr="00CD097D" w:rsidRDefault="0040357A" w:rsidP="00F54CC3">
            <w:pPr>
              <w:rPr>
                <w:rFonts w:asciiTheme="majorBidi" w:hAnsiTheme="majorBidi" w:cstheme="majorBidi"/>
              </w:rPr>
            </w:pPr>
            <w:r w:rsidRPr="00CD097D">
              <w:rPr>
                <w:rFonts w:asciiTheme="majorBidi" w:hAnsiTheme="majorBidi" w:cstheme="majorBidi"/>
              </w:rPr>
              <w:t>Educational Technology</w:t>
            </w:r>
          </w:p>
        </w:tc>
      </w:tr>
      <w:tr w:rsidR="0040357A" w:rsidRPr="00CD097D" w:rsidTr="00F54CC3">
        <w:trPr>
          <w:trHeight w:val="360"/>
        </w:trPr>
        <w:tc>
          <w:tcPr>
            <w:tcW w:w="483" w:type="dxa"/>
            <w:vMerge w:val="restart"/>
            <w:shd w:val="clear" w:color="auto" w:fill="auto"/>
            <w:hideMark/>
          </w:tcPr>
          <w:p w:rsidR="0040357A" w:rsidRPr="00CD097D" w:rsidRDefault="0040357A" w:rsidP="00F54CC3">
            <w:pPr>
              <w:jc w:val="center"/>
              <w:rPr>
                <w:rFonts w:asciiTheme="majorBidi" w:hAnsiTheme="majorBidi" w:cstheme="majorBidi"/>
              </w:rPr>
            </w:pPr>
            <w:r w:rsidRPr="00CD097D">
              <w:rPr>
                <w:rFonts w:asciiTheme="majorBidi" w:hAnsiTheme="majorBidi" w:cstheme="majorBidi"/>
              </w:rPr>
              <w:t>31</w:t>
            </w:r>
          </w:p>
        </w:tc>
        <w:tc>
          <w:tcPr>
            <w:tcW w:w="4752" w:type="dxa"/>
            <w:vMerge w:val="restart"/>
            <w:shd w:val="clear" w:color="auto" w:fill="auto"/>
            <w:hideMark/>
          </w:tcPr>
          <w:p w:rsidR="0040357A" w:rsidRPr="00CD097D" w:rsidRDefault="0040357A" w:rsidP="00F54CC3">
            <w:pPr>
              <w:rPr>
                <w:rFonts w:asciiTheme="majorBidi" w:hAnsiTheme="majorBidi" w:cstheme="majorBidi"/>
              </w:rPr>
            </w:pPr>
            <w:r w:rsidRPr="00CD097D">
              <w:rPr>
                <w:rFonts w:asciiTheme="majorBidi" w:hAnsiTheme="majorBidi" w:cstheme="majorBidi"/>
              </w:rPr>
              <w:t>Institute of Geology</w:t>
            </w:r>
          </w:p>
        </w:tc>
        <w:tc>
          <w:tcPr>
            <w:tcW w:w="5130" w:type="dxa"/>
            <w:shd w:val="clear" w:color="auto" w:fill="auto"/>
            <w:vAlign w:val="center"/>
            <w:hideMark/>
          </w:tcPr>
          <w:p w:rsidR="0040357A" w:rsidRPr="00CD097D" w:rsidRDefault="0040357A" w:rsidP="00F54CC3">
            <w:pPr>
              <w:rPr>
                <w:rFonts w:asciiTheme="majorBidi" w:hAnsiTheme="majorBidi" w:cstheme="majorBidi"/>
              </w:rPr>
            </w:pPr>
            <w:r w:rsidRPr="00CD097D">
              <w:rPr>
                <w:rFonts w:asciiTheme="majorBidi" w:hAnsiTheme="majorBidi" w:cstheme="majorBidi"/>
              </w:rPr>
              <w:t>Bulletin of Geological Society of America</w:t>
            </w:r>
          </w:p>
        </w:tc>
      </w:tr>
      <w:tr w:rsidR="0040357A" w:rsidRPr="00CD097D" w:rsidTr="00F54CC3">
        <w:trPr>
          <w:trHeight w:val="360"/>
        </w:trPr>
        <w:tc>
          <w:tcPr>
            <w:tcW w:w="483" w:type="dxa"/>
            <w:vMerge/>
            <w:vAlign w:val="center"/>
            <w:hideMark/>
          </w:tcPr>
          <w:p w:rsidR="0040357A" w:rsidRPr="00CD097D" w:rsidRDefault="0040357A" w:rsidP="00F54CC3">
            <w:pPr>
              <w:rPr>
                <w:rFonts w:asciiTheme="majorBidi" w:hAnsiTheme="majorBidi" w:cstheme="majorBidi"/>
              </w:rPr>
            </w:pPr>
          </w:p>
        </w:tc>
        <w:tc>
          <w:tcPr>
            <w:tcW w:w="4752" w:type="dxa"/>
            <w:vMerge/>
            <w:vAlign w:val="center"/>
            <w:hideMark/>
          </w:tcPr>
          <w:p w:rsidR="0040357A" w:rsidRPr="00CD097D" w:rsidRDefault="0040357A" w:rsidP="00F54CC3">
            <w:pPr>
              <w:rPr>
                <w:rFonts w:asciiTheme="majorBidi" w:hAnsiTheme="majorBidi" w:cstheme="majorBidi"/>
              </w:rPr>
            </w:pPr>
          </w:p>
        </w:tc>
        <w:tc>
          <w:tcPr>
            <w:tcW w:w="5130" w:type="dxa"/>
            <w:shd w:val="clear" w:color="auto" w:fill="auto"/>
            <w:vAlign w:val="center"/>
            <w:hideMark/>
          </w:tcPr>
          <w:p w:rsidR="0040357A" w:rsidRPr="00CD097D" w:rsidRDefault="0040357A" w:rsidP="00F54CC3">
            <w:pPr>
              <w:rPr>
                <w:rFonts w:asciiTheme="majorBidi" w:hAnsiTheme="majorBidi" w:cstheme="majorBidi"/>
              </w:rPr>
            </w:pPr>
            <w:r w:rsidRPr="00CD097D">
              <w:rPr>
                <w:rFonts w:asciiTheme="majorBidi" w:hAnsiTheme="majorBidi" w:cstheme="majorBidi"/>
              </w:rPr>
              <w:t>Gondwana Research</w:t>
            </w:r>
          </w:p>
        </w:tc>
      </w:tr>
      <w:tr w:rsidR="0040357A" w:rsidRPr="00CD097D" w:rsidTr="00F54CC3">
        <w:trPr>
          <w:trHeight w:val="360"/>
        </w:trPr>
        <w:tc>
          <w:tcPr>
            <w:tcW w:w="483" w:type="dxa"/>
            <w:vMerge/>
            <w:vAlign w:val="center"/>
            <w:hideMark/>
          </w:tcPr>
          <w:p w:rsidR="0040357A" w:rsidRPr="00CD097D" w:rsidRDefault="0040357A" w:rsidP="00F54CC3">
            <w:pPr>
              <w:rPr>
                <w:rFonts w:asciiTheme="majorBidi" w:hAnsiTheme="majorBidi" w:cstheme="majorBidi"/>
              </w:rPr>
            </w:pPr>
          </w:p>
        </w:tc>
        <w:tc>
          <w:tcPr>
            <w:tcW w:w="4752" w:type="dxa"/>
            <w:vMerge/>
            <w:vAlign w:val="center"/>
            <w:hideMark/>
          </w:tcPr>
          <w:p w:rsidR="0040357A" w:rsidRPr="00CD097D" w:rsidRDefault="0040357A" w:rsidP="00F54CC3">
            <w:pPr>
              <w:rPr>
                <w:rFonts w:asciiTheme="majorBidi" w:hAnsiTheme="majorBidi" w:cstheme="majorBidi"/>
              </w:rPr>
            </w:pPr>
          </w:p>
        </w:tc>
        <w:tc>
          <w:tcPr>
            <w:tcW w:w="5130" w:type="dxa"/>
            <w:shd w:val="clear" w:color="auto" w:fill="auto"/>
            <w:vAlign w:val="center"/>
            <w:hideMark/>
          </w:tcPr>
          <w:p w:rsidR="0040357A" w:rsidRPr="00CD097D" w:rsidRDefault="0040357A" w:rsidP="00F54CC3">
            <w:pPr>
              <w:rPr>
                <w:rFonts w:asciiTheme="majorBidi" w:hAnsiTheme="majorBidi" w:cstheme="majorBidi"/>
              </w:rPr>
            </w:pPr>
            <w:r w:rsidRPr="00CD097D">
              <w:rPr>
                <w:rFonts w:asciiTheme="majorBidi" w:hAnsiTheme="majorBidi" w:cstheme="majorBidi"/>
              </w:rPr>
              <w:t>Journal of Petrology</w:t>
            </w:r>
          </w:p>
        </w:tc>
      </w:tr>
      <w:tr w:rsidR="0040357A" w:rsidRPr="00CD097D" w:rsidTr="00F54CC3">
        <w:trPr>
          <w:trHeight w:val="360"/>
        </w:trPr>
        <w:tc>
          <w:tcPr>
            <w:tcW w:w="483" w:type="dxa"/>
            <w:shd w:val="clear" w:color="auto" w:fill="auto"/>
            <w:hideMark/>
          </w:tcPr>
          <w:p w:rsidR="0040357A" w:rsidRPr="00CD097D" w:rsidRDefault="0040357A" w:rsidP="00F54CC3">
            <w:pPr>
              <w:jc w:val="center"/>
              <w:rPr>
                <w:rFonts w:asciiTheme="majorBidi" w:hAnsiTheme="majorBidi" w:cstheme="majorBidi"/>
              </w:rPr>
            </w:pPr>
          </w:p>
        </w:tc>
        <w:tc>
          <w:tcPr>
            <w:tcW w:w="4752" w:type="dxa"/>
            <w:shd w:val="clear" w:color="auto" w:fill="auto"/>
            <w:hideMark/>
          </w:tcPr>
          <w:p w:rsidR="0040357A" w:rsidRPr="00CD097D" w:rsidRDefault="0040357A" w:rsidP="00F54CC3">
            <w:pPr>
              <w:rPr>
                <w:rFonts w:asciiTheme="majorBidi" w:hAnsiTheme="majorBidi" w:cstheme="majorBidi"/>
              </w:rPr>
            </w:pPr>
            <w:r w:rsidRPr="00CD097D">
              <w:rPr>
                <w:rFonts w:asciiTheme="majorBidi" w:hAnsiTheme="majorBidi" w:cstheme="majorBidi"/>
              </w:rPr>
              <w:t>Institute of Quality &amp; Technology Management</w:t>
            </w:r>
          </w:p>
        </w:tc>
        <w:tc>
          <w:tcPr>
            <w:tcW w:w="5130" w:type="dxa"/>
            <w:shd w:val="clear" w:color="auto" w:fill="auto"/>
            <w:vAlign w:val="center"/>
            <w:hideMark/>
          </w:tcPr>
          <w:p w:rsidR="0040357A" w:rsidRPr="00CD097D" w:rsidRDefault="0040357A" w:rsidP="00F54CC3">
            <w:pPr>
              <w:rPr>
                <w:rFonts w:asciiTheme="majorBidi" w:hAnsiTheme="majorBidi" w:cstheme="majorBidi"/>
              </w:rPr>
            </w:pPr>
            <w:r w:rsidRPr="00CD097D">
              <w:rPr>
                <w:rFonts w:asciiTheme="majorBidi" w:hAnsiTheme="majorBidi" w:cstheme="majorBidi"/>
              </w:rPr>
              <w:t>International Journals On Quality and Service Science</w:t>
            </w:r>
          </w:p>
        </w:tc>
      </w:tr>
      <w:tr w:rsidR="0040357A" w:rsidRPr="00CD097D" w:rsidTr="00F54CC3">
        <w:trPr>
          <w:trHeight w:val="360"/>
        </w:trPr>
        <w:tc>
          <w:tcPr>
            <w:tcW w:w="483" w:type="dxa"/>
            <w:vMerge w:val="restart"/>
            <w:shd w:val="clear" w:color="auto" w:fill="auto"/>
            <w:hideMark/>
          </w:tcPr>
          <w:p w:rsidR="0040357A" w:rsidRPr="00CD097D" w:rsidRDefault="0040357A" w:rsidP="00F54CC3">
            <w:pPr>
              <w:jc w:val="center"/>
              <w:rPr>
                <w:rFonts w:asciiTheme="majorBidi" w:hAnsiTheme="majorBidi" w:cstheme="majorBidi"/>
              </w:rPr>
            </w:pPr>
            <w:r w:rsidRPr="00CD097D">
              <w:rPr>
                <w:rFonts w:asciiTheme="majorBidi" w:hAnsiTheme="majorBidi" w:cstheme="majorBidi"/>
              </w:rPr>
              <w:t>33</w:t>
            </w:r>
          </w:p>
        </w:tc>
        <w:tc>
          <w:tcPr>
            <w:tcW w:w="4752" w:type="dxa"/>
            <w:vMerge w:val="restart"/>
            <w:shd w:val="clear" w:color="auto" w:fill="auto"/>
            <w:hideMark/>
          </w:tcPr>
          <w:p w:rsidR="0040357A" w:rsidRPr="00CD097D" w:rsidRDefault="0040357A" w:rsidP="00F54CC3">
            <w:pPr>
              <w:rPr>
                <w:rFonts w:asciiTheme="majorBidi" w:hAnsiTheme="majorBidi" w:cstheme="majorBidi"/>
              </w:rPr>
            </w:pPr>
            <w:r w:rsidRPr="00CD097D">
              <w:rPr>
                <w:rFonts w:asciiTheme="majorBidi" w:hAnsiTheme="majorBidi" w:cstheme="majorBidi"/>
              </w:rPr>
              <w:t>Institute of Social &amp; Cultural Studies</w:t>
            </w:r>
          </w:p>
        </w:tc>
        <w:tc>
          <w:tcPr>
            <w:tcW w:w="5130" w:type="dxa"/>
            <w:shd w:val="clear" w:color="auto" w:fill="auto"/>
            <w:vAlign w:val="center"/>
            <w:hideMark/>
          </w:tcPr>
          <w:p w:rsidR="0040357A" w:rsidRPr="00CD097D" w:rsidRDefault="0040357A" w:rsidP="00F54CC3">
            <w:pPr>
              <w:rPr>
                <w:rFonts w:asciiTheme="majorBidi" w:hAnsiTheme="majorBidi" w:cstheme="majorBidi"/>
              </w:rPr>
            </w:pPr>
            <w:r w:rsidRPr="00CD097D">
              <w:rPr>
                <w:rFonts w:asciiTheme="majorBidi" w:hAnsiTheme="majorBidi" w:cstheme="majorBidi"/>
              </w:rPr>
              <w:t>American Sociological Review</w:t>
            </w:r>
          </w:p>
        </w:tc>
      </w:tr>
      <w:tr w:rsidR="0040357A" w:rsidRPr="00CD097D" w:rsidTr="00F54CC3">
        <w:trPr>
          <w:trHeight w:val="360"/>
        </w:trPr>
        <w:tc>
          <w:tcPr>
            <w:tcW w:w="483" w:type="dxa"/>
            <w:vMerge/>
            <w:vAlign w:val="center"/>
            <w:hideMark/>
          </w:tcPr>
          <w:p w:rsidR="0040357A" w:rsidRPr="00CD097D" w:rsidRDefault="0040357A" w:rsidP="00F54CC3">
            <w:pPr>
              <w:rPr>
                <w:rFonts w:asciiTheme="majorBidi" w:hAnsiTheme="majorBidi" w:cstheme="majorBidi"/>
              </w:rPr>
            </w:pPr>
          </w:p>
        </w:tc>
        <w:tc>
          <w:tcPr>
            <w:tcW w:w="4752" w:type="dxa"/>
            <w:vMerge/>
            <w:vAlign w:val="center"/>
            <w:hideMark/>
          </w:tcPr>
          <w:p w:rsidR="0040357A" w:rsidRPr="00CD097D" w:rsidRDefault="0040357A" w:rsidP="00F54CC3">
            <w:pPr>
              <w:rPr>
                <w:rFonts w:asciiTheme="majorBidi" w:hAnsiTheme="majorBidi" w:cstheme="majorBidi"/>
              </w:rPr>
            </w:pPr>
          </w:p>
        </w:tc>
        <w:tc>
          <w:tcPr>
            <w:tcW w:w="5130" w:type="dxa"/>
            <w:shd w:val="clear" w:color="auto" w:fill="auto"/>
            <w:vAlign w:val="center"/>
            <w:hideMark/>
          </w:tcPr>
          <w:p w:rsidR="0040357A" w:rsidRPr="00CD097D" w:rsidRDefault="0040357A" w:rsidP="00F54CC3">
            <w:pPr>
              <w:rPr>
                <w:rFonts w:asciiTheme="majorBidi" w:hAnsiTheme="majorBidi" w:cstheme="majorBidi"/>
              </w:rPr>
            </w:pPr>
            <w:r w:rsidRPr="00CD097D">
              <w:rPr>
                <w:rFonts w:asciiTheme="majorBidi" w:hAnsiTheme="majorBidi" w:cstheme="majorBidi"/>
              </w:rPr>
              <w:t>Contribution to the Indian Sociology</w:t>
            </w:r>
          </w:p>
        </w:tc>
      </w:tr>
      <w:tr w:rsidR="0040357A" w:rsidRPr="00CD097D" w:rsidTr="00F54CC3">
        <w:trPr>
          <w:trHeight w:val="360"/>
        </w:trPr>
        <w:tc>
          <w:tcPr>
            <w:tcW w:w="483" w:type="dxa"/>
            <w:vMerge/>
            <w:vAlign w:val="center"/>
            <w:hideMark/>
          </w:tcPr>
          <w:p w:rsidR="0040357A" w:rsidRPr="00CD097D" w:rsidRDefault="0040357A" w:rsidP="00F54CC3">
            <w:pPr>
              <w:rPr>
                <w:rFonts w:asciiTheme="majorBidi" w:hAnsiTheme="majorBidi" w:cstheme="majorBidi"/>
              </w:rPr>
            </w:pPr>
          </w:p>
        </w:tc>
        <w:tc>
          <w:tcPr>
            <w:tcW w:w="4752" w:type="dxa"/>
            <w:vMerge/>
            <w:vAlign w:val="center"/>
            <w:hideMark/>
          </w:tcPr>
          <w:p w:rsidR="0040357A" w:rsidRPr="00CD097D" w:rsidRDefault="0040357A" w:rsidP="00F54CC3">
            <w:pPr>
              <w:rPr>
                <w:rFonts w:asciiTheme="majorBidi" w:hAnsiTheme="majorBidi" w:cstheme="majorBidi"/>
              </w:rPr>
            </w:pPr>
          </w:p>
        </w:tc>
        <w:tc>
          <w:tcPr>
            <w:tcW w:w="5130" w:type="dxa"/>
            <w:shd w:val="clear" w:color="auto" w:fill="auto"/>
            <w:vAlign w:val="center"/>
            <w:hideMark/>
          </w:tcPr>
          <w:p w:rsidR="0040357A" w:rsidRPr="00CD097D" w:rsidRDefault="0040357A" w:rsidP="00F54CC3">
            <w:pPr>
              <w:rPr>
                <w:rFonts w:asciiTheme="majorBidi" w:hAnsiTheme="majorBidi" w:cstheme="majorBidi"/>
              </w:rPr>
            </w:pPr>
            <w:r w:rsidRPr="00CD097D">
              <w:rPr>
                <w:rFonts w:asciiTheme="majorBidi" w:hAnsiTheme="majorBidi" w:cstheme="majorBidi"/>
              </w:rPr>
              <w:t>Journal of Developing Societies</w:t>
            </w:r>
          </w:p>
        </w:tc>
      </w:tr>
      <w:tr w:rsidR="0040357A" w:rsidRPr="00CD097D" w:rsidTr="00F54CC3">
        <w:trPr>
          <w:trHeight w:val="360"/>
        </w:trPr>
        <w:tc>
          <w:tcPr>
            <w:tcW w:w="483" w:type="dxa"/>
            <w:vMerge/>
            <w:vAlign w:val="center"/>
            <w:hideMark/>
          </w:tcPr>
          <w:p w:rsidR="0040357A" w:rsidRPr="00CD097D" w:rsidRDefault="0040357A" w:rsidP="00F54CC3">
            <w:pPr>
              <w:rPr>
                <w:rFonts w:asciiTheme="majorBidi" w:hAnsiTheme="majorBidi" w:cstheme="majorBidi"/>
              </w:rPr>
            </w:pPr>
          </w:p>
        </w:tc>
        <w:tc>
          <w:tcPr>
            <w:tcW w:w="4752" w:type="dxa"/>
            <w:vMerge/>
            <w:vAlign w:val="center"/>
            <w:hideMark/>
          </w:tcPr>
          <w:p w:rsidR="0040357A" w:rsidRPr="00CD097D" w:rsidRDefault="0040357A" w:rsidP="00F54CC3">
            <w:pPr>
              <w:rPr>
                <w:rFonts w:asciiTheme="majorBidi" w:hAnsiTheme="majorBidi" w:cstheme="majorBidi"/>
              </w:rPr>
            </w:pPr>
          </w:p>
        </w:tc>
        <w:tc>
          <w:tcPr>
            <w:tcW w:w="5130" w:type="dxa"/>
            <w:shd w:val="clear" w:color="auto" w:fill="auto"/>
            <w:vAlign w:val="center"/>
            <w:hideMark/>
          </w:tcPr>
          <w:p w:rsidR="0040357A" w:rsidRPr="00CD097D" w:rsidRDefault="0040357A" w:rsidP="00F54CC3">
            <w:pPr>
              <w:rPr>
                <w:rFonts w:asciiTheme="majorBidi" w:hAnsiTheme="majorBidi" w:cstheme="majorBidi"/>
              </w:rPr>
            </w:pPr>
            <w:r w:rsidRPr="00CD097D">
              <w:rPr>
                <w:rFonts w:asciiTheme="majorBidi" w:hAnsiTheme="majorBidi" w:cstheme="majorBidi"/>
              </w:rPr>
              <w:t>Theory, Culture and Society</w:t>
            </w:r>
          </w:p>
        </w:tc>
      </w:tr>
      <w:tr w:rsidR="0040357A" w:rsidRPr="00CD097D" w:rsidTr="00F54CC3">
        <w:trPr>
          <w:trHeight w:val="360"/>
        </w:trPr>
        <w:tc>
          <w:tcPr>
            <w:tcW w:w="483" w:type="dxa"/>
            <w:shd w:val="clear" w:color="auto" w:fill="auto"/>
            <w:hideMark/>
          </w:tcPr>
          <w:p w:rsidR="0040357A" w:rsidRPr="00CD097D" w:rsidRDefault="0040357A" w:rsidP="00F54CC3">
            <w:pPr>
              <w:jc w:val="center"/>
              <w:rPr>
                <w:rFonts w:asciiTheme="majorBidi" w:hAnsiTheme="majorBidi" w:cstheme="majorBidi"/>
              </w:rPr>
            </w:pPr>
            <w:r w:rsidRPr="00CD097D">
              <w:rPr>
                <w:rFonts w:asciiTheme="majorBidi" w:hAnsiTheme="majorBidi" w:cstheme="majorBidi"/>
              </w:rPr>
              <w:t>34</w:t>
            </w:r>
          </w:p>
        </w:tc>
        <w:tc>
          <w:tcPr>
            <w:tcW w:w="4752" w:type="dxa"/>
            <w:shd w:val="clear" w:color="auto" w:fill="auto"/>
            <w:hideMark/>
          </w:tcPr>
          <w:p w:rsidR="0040357A" w:rsidRPr="00CD097D" w:rsidRDefault="0040357A" w:rsidP="00F54CC3">
            <w:pPr>
              <w:rPr>
                <w:rFonts w:asciiTheme="majorBidi" w:hAnsiTheme="majorBidi" w:cstheme="majorBidi"/>
              </w:rPr>
            </w:pPr>
            <w:r w:rsidRPr="00CD097D">
              <w:rPr>
                <w:rFonts w:asciiTheme="majorBidi" w:hAnsiTheme="majorBidi" w:cstheme="majorBidi"/>
              </w:rPr>
              <w:t>PUCIT</w:t>
            </w:r>
          </w:p>
        </w:tc>
        <w:tc>
          <w:tcPr>
            <w:tcW w:w="5130" w:type="dxa"/>
            <w:shd w:val="clear" w:color="auto" w:fill="auto"/>
            <w:vAlign w:val="center"/>
            <w:hideMark/>
          </w:tcPr>
          <w:p w:rsidR="0040357A" w:rsidRPr="00CD097D" w:rsidRDefault="0040357A" w:rsidP="00F54CC3">
            <w:pPr>
              <w:rPr>
                <w:rFonts w:asciiTheme="majorBidi" w:hAnsiTheme="majorBidi" w:cstheme="majorBidi"/>
              </w:rPr>
            </w:pPr>
            <w:r w:rsidRPr="00CD097D">
              <w:rPr>
                <w:rFonts w:asciiTheme="majorBidi" w:hAnsiTheme="majorBidi" w:cstheme="majorBidi"/>
              </w:rPr>
              <w:t>MIS Quarterly</w:t>
            </w:r>
          </w:p>
        </w:tc>
      </w:tr>
      <w:tr w:rsidR="0040357A" w:rsidRPr="00CD097D" w:rsidTr="00F54CC3">
        <w:trPr>
          <w:trHeight w:val="360"/>
        </w:trPr>
        <w:tc>
          <w:tcPr>
            <w:tcW w:w="483" w:type="dxa"/>
            <w:vMerge w:val="restart"/>
            <w:shd w:val="clear" w:color="auto" w:fill="auto"/>
            <w:hideMark/>
          </w:tcPr>
          <w:p w:rsidR="0040357A" w:rsidRPr="00CD097D" w:rsidRDefault="0040357A" w:rsidP="00F54CC3">
            <w:pPr>
              <w:jc w:val="center"/>
              <w:rPr>
                <w:rFonts w:asciiTheme="majorBidi" w:hAnsiTheme="majorBidi" w:cstheme="majorBidi"/>
              </w:rPr>
            </w:pPr>
            <w:r w:rsidRPr="00CD097D">
              <w:rPr>
                <w:rFonts w:asciiTheme="majorBidi" w:hAnsiTheme="majorBidi" w:cstheme="majorBidi"/>
              </w:rPr>
              <w:t>35</w:t>
            </w:r>
          </w:p>
        </w:tc>
        <w:tc>
          <w:tcPr>
            <w:tcW w:w="4752" w:type="dxa"/>
            <w:vMerge w:val="restart"/>
            <w:shd w:val="clear" w:color="auto" w:fill="auto"/>
            <w:hideMark/>
          </w:tcPr>
          <w:p w:rsidR="0040357A" w:rsidRPr="00CD097D" w:rsidRDefault="0040357A" w:rsidP="00F54CC3">
            <w:pPr>
              <w:rPr>
                <w:rFonts w:asciiTheme="majorBidi" w:hAnsiTheme="majorBidi" w:cstheme="majorBidi"/>
              </w:rPr>
            </w:pPr>
            <w:r w:rsidRPr="00CD097D">
              <w:rPr>
                <w:rFonts w:asciiTheme="majorBidi" w:hAnsiTheme="majorBidi" w:cstheme="majorBidi"/>
              </w:rPr>
              <w:t>University College of Pharmacy</w:t>
            </w:r>
          </w:p>
        </w:tc>
        <w:tc>
          <w:tcPr>
            <w:tcW w:w="5130" w:type="dxa"/>
            <w:shd w:val="clear" w:color="auto" w:fill="auto"/>
            <w:vAlign w:val="center"/>
            <w:hideMark/>
          </w:tcPr>
          <w:p w:rsidR="0040357A" w:rsidRPr="00CD097D" w:rsidRDefault="0040357A" w:rsidP="00F54CC3">
            <w:pPr>
              <w:rPr>
                <w:rFonts w:asciiTheme="majorBidi" w:hAnsiTheme="majorBidi" w:cstheme="majorBidi"/>
              </w:rPr>
            </w:pPr>
            <w:r w:rsidRPr="00CD097D">
              <w:rPr>
                <w:rFonts w:asciiTheme="majorBidi" w:hAnsiTheme="majorBidi" w:cstheme="majorBidi"/>
              </w:rPr>
              <w:t>Clinical Pharmacology and Therapeutics</w:t>
            </w:r>
          </w:p>
        </w:tc>
      </w:tr>
      <w:tr w:rsidR="0040357A" w:rsidRPr="00CD097D" w:rsidTr="00F54CC3">
        <w:trPr>
          <w:trHeight w:val="360"/>
        </w:trPr>
        <w:tc>
          <w:tcPr>
            <w:tcW w:w="483" w:type="dxa"/>
            <w:vMerge/>
            <w:vAlign w:val="center"/>
            <w:hideMark/>
          </w:tcPr>
          <w:p w:rsidR="0040357A" w:rsidRPr="00CD097D" w:rsidRDefault="0040357A" w:rsidP="00F54CC3">
            <w:pPr>
              <w:rPr>
                <w:rFonts w:asciiTheme="majorBidi" w:hAnsiTheme="majorBidi" w:cstheme="majorBidi"/>
              </w:rPr>
            </w:pPr>
          </w:p>
        </w:tc>
        <w:tc>
          <w:tcPr>
            <w:tcW w:w="4752" w:type="dxa"/>
            <w:vMerge/>
            <w:vAlign w:val="center"/>
            <w:hideMark/>
          </w:tcPr>
          <w:p w:rsidR="0040357A" w:rsidRPr="00CD097D" w:rsidRDefault="0040357A" w:rsidP="00F54CC3">
            <w:pPr>
              <w:rPr>
                <w:rFonts w:asciiTheme="majorBidi" w:hAnsiTheme="majorBidi" w:cstheme="majorBidi"/>
              </w:rPr>
            </w:pPr>
          </w:p>
        </w:tc>
        <w:tc>
          <w:tcPr>
            <w:tcW w:w="5130" w:type="dxa"/>
            <w:shd w:val="clear" w:color="auto" w:fill="auto"/>
            <w:vAlign w:val="center"/>
            <w:hideMark/>
          </w:tcPr>
          <w:p w:rsidR="0040357A" w:rsidRPr="00CD097D" w:rsidRDefault="0040357A" w:rsidP="00F54CC3">
            <w:pPr>
              <w:rPr>
                <w:rFonts w:asciiTheme="majorBidi" w:hAnsiTheme="majorBidi" w:cstheme="majorBidi"/>
              </w:rPr>
            </w:pPr>
            <w:r w:rsidRPr="00CD097D">
              <w:rPr>
                <w:rFonts w:asciiTheme="majorBidi" w:hAnsiTheme="majorBidi" w:cstheme="majorBidi"/>
              </w:rPr>
              <w:t>European Journal of Clinical Pharmacy</w:t>
            </w:r>
          </w:p>
        </w:tc>
      </w:tr>
      <w:tr w:rsidR="0040357A" w:rsidRPr="00CD097D" w:rsidTr="00F54CC3">
        <w:trPr>
          <w:trHeight w:val="360"/>
        </w:trPr>
        <w:tc>
          <w:tcPr>
            <w:tcW w:w="483" w:type="dxa"/>
            <w:vMerge w:val="restart"/>
            <w:shd w:val="clear" w:color="auto" w:fill="auto"/>
            <w:hideMark/>
          </w:tcPr>
          <w:p w:rsidR="0040357A" w:rsidRPr="00CD097D" w:rsidRDefault="0040357A" w:rsidP="00F54CC3">
            <w:pPr>
              <w:jc w:val="center"/>
              <w:rPr>
                <w:rFonts w:asciiTheme="majorBidi" w:hAnsiTheme="majorBidi" w:cstheme="majorBidi"/>
              </w:rPr>
            </w:pPr>
            <w:r w:rsidRPr="00CD097D">
              <w:rPr>
                <w:rFonts w:asciiTheme="majorBidi" w:hAnsiTheme="majorBidi" w:cstheme="majorBidi"/>
              </w:rPr>
              <w:t>36</w:t>
            </w:r>
          </w:p>
        </w:tc>
        <w:tc>
          <w:tcPr>
            <w:tcW w:w="4752" w:type="dxa"/>
            <w:vMerge w:val="restart"/>
            <w:shd w:val="clear" w:color="auto" w:fill="auto"/>
            <w:hideMark/>
          </w:tcPr>
          <w:p w:rsidR="0040357A" w:rsidRPr="00CD097D" w:rsidRDefault="0040357A" w:rsidP="00F54CC3">
            <w:pPr>
              <w:rPr>
                <w:rFonts w:asciiTheme="majorBidi" w:hAnsiTheme="majorBidi" w:cstheme="majorBidi"/>
              </w:rPr>
            </w:pPr>
            <w:r w:rsidRPr="00CD097D">
              <w:rPr>
                <w:rFonts w:asciiTheme="majorBidi" w:hAnsiTheme="majorBidi" w:cstheme="majorBidi"/>
              </w:rPr>
              <w:t>University Law College</w:t>
            </w:r>
          </w:p>
        </w:tc>
        <w:tc>
          <w:tcPr>
            <w:tcW w:w="5130" w:type="dxa"/>
            <w:shd w:val="clear" w:color="auto" w:fill="auto"/>
            <w:vAlign w:val="center"/>
            <w:hideMark/>
          </w:tcPr>
          <w:p w:rsidR="0040357A" w:rsidRPr="00CD097D" w:rsidRDefault="0040357A" w:rsidP="00F54CC3">
            <w:pPr>
              <w:rPr>
                <w:rFonts w:asciiTheme="majorBidi" w:hAnsiTheme="majorBidi" w:cstheme="majorBidi"/>
              </w:rPr>
            </w:pPr>
            <w:r w:rsidRPr="00CD097D">
              <w:rPr>
                <w:rFonts w:asciiTheme="majorBidi" w:hAnsiTheme="majorBidi" w:cstheme="majorBidi"/>
              </w:rPr>
              <w:t>American Journal of International Law</w:t>
            </w:r>
          </w:p>
        </w:tc>
      </w:tr>
      <w:tr w:rsidR="0040357A" w:rsidRPr="00CD097D" w:rsidTr="00F54CC3">
        <w:trPr>
          <w:trHeight w:val="360"/>
        </w:trPr>
        <w:tc>
          <w:tcPr>
            <w:tcW w:w="483" w:type="dxa"/>
            <w:vMerge/>
            <w:vAlign w:val="center"/>
            <w:hideMark/>
          </w:tcPr>
          <w:p w:rsidR="0040357A" w:rsidRPr="00CD097D" w:rsidRDefault="0040357A" w:rsidP="00F54CC3">
            <w:pPr>
              <w:rPr>
                <w:rFonts w:asciiTheme="majorBidi" w:hAnsiTheme="majorBidi" w:cstheme="majorBidi"/>
              </w:rPr>
            </w:pPr>
          </w:p>
        </w:tc>
        <w:tc>
          <w:tcPr>
            <w:tcW w:w="4752" w:type="dxa"/>
            <w:vMerge/>
            <w:vAlign w:val="center"/>
            <w:hideMark/>
          </w:tcPr>
          <w:p w:rsidR="0040357A" w:rsidRPr="00CD097D" w:rsidRDefault="0040357A" w:rsidP="00F54CC3">
            <w:pPr>
              <w:rPr>
                <w:rFonts w:asciiTheme="majorBidi" w:hAnsiTheme="majorBidi" w:cstheme="majorBidi"/>
              </w:rPr>
            </w:pPr>
          </w:p>
        </w:tc>
        <w:tc>
          <w:tcPr>
            <w:tcW w:w="5130" w:type="dxa"/>
            <w:shd w:val="clear" w:color="auto" w:fill="auto"/>
            <w:vAlign w:val="center"/>
            <w:hideMark/>
          </w:tcPr>
          <w:p w:rsidR="0040357A" w:rsidRPr="00CD097D" w:rsidRDefault="0040357A" w:rsidP="00F54CC3">
            <w:pPr>
              <w:rPr>
                <w:rFonts w:asciiTheme="majorBidi" w:hAnsiTheme="majorBidi" w:cstheme="majorBidi"/>
              </w:rPr>
            </w:pPr>
            <w:r w:rsidRPr="00CD097D">
              <w:rPr>
                <w:rFonts w:asciiTheme="majorBidi" w:hAnsiTheme="majorBidi" w:cstheme="majorBidi"/>
              </w:rPr>
              <w:t>Human Rights (Quarterly)</w:t>
            </w:r>
          </w:p>
        </w:tc>
      </w:tr>
      <w:tr w:rsidR="0040357A" w:rsidRPr="00CD097D" w:rsidTr="00F54CC3">
        <w:trPr>
          <w:trHeight w:val="360"/>
        </w:trPr>
        <w:tc>
          <w:tcPr>
            <w:tcW w:w="483" w:type="dxa"/>
            <w:vMerge/>
            <w:vAlign w:val="center"/>
            <w:hideMark/>
          </w:tcPr>
          <w:p w:rsidR="0040357A" w:rsidRPr="00CD097D" w:rsidRDefault="0040357A" w:rsidP="00F54CC3">
            <w:pPr>
              <w:rPr>
                <w:rFonts w:asciiTheme="majorBidi" w:hAnsiTheme="majorBidi" w:cstheme="majorBidi"/>
              </w:rPr>
            </w:pPr>
          </w:p>
        </w:tc>
        <w:tc>
          <w:tcPr>
            <w:tcW w:w="4752" w:type="dxa"/>
            <w:vMerge/>
            <w:vAlign w:val="center"/>
            <w:hideMark/>
          </w:tcPr>
          <w:p w:rsidR="0040357A" w:rsidRPr="00CD097D" w:rsidRDefault="0040357A" w:rsidP="00F54CC3">
            <w:pPr>
              <w:rPr>
                <w:rFonts w:asciiTheme="majorBidi" w:hAnsiTheme="majorBidi" w:cstheme="majorBidi"/>
              </w:rPr>
            </w:pPr>
          </w:p>
        </w:tc>
        <w:tc>
          <w:tcPr>
            <w:tcW w:w="5130" w:type="dxa"/>
            <w:shd w:val="clear" w:color="auto" w:fill="auto"/>
            <w:vAlign w:val="center"/>
            <w:hideMark/>
          </w:tcPr>
          <w:p w:rsidR="0040357A" w:rsidRPr="00CD097D" w:rsidRDefault="0040357A" w:rsidP="00F54CC3">
            <w:pPr>
              <w:rPr>
                <w:rFonts w:asciiTheme="majorBidi" w:hAnsiTheme="majorBidi" w:cstheme="majorBidi"/>
              </w:rPr>
            </w:pPr>
            <w:r w:rsidRPr="00CD097D">
              <w:rPr>
                <w:rFonts w:asciiTheme="majorBidi" w:hAnsiTheme="majorBidi" w:cstheme="majorBidi"/>
              </w:rPr>
              <w:t>Journal of legal Education</w:t>
            </w:r>
          </w:p>
        </w:tc>
      </w:tr>
    </w:tbl>
    <w:p w:rsidR="0040357A" w:rsidRDefault="0040357A" w:rsidP="0040357A">
      <w:pPr>
        <w:jc w:val="center"/>
        <w:rPr>
          <w:b/>
          <w:bCs/>
          <w:sz w:val="32"/>
          <w:szCs w:val="32"/>
        </w:rPr>
      </w:pPr>
    </w:p>
    <w:p w:rsidR="0040357A" w:rsidRDefault="0040357A" w:rsidP="0040357A">
      <w:pPr>
        <w:jc w:val="center"/>
        <w:rPr>
          <w:b/>
          <w:bCs/>
          <w:sz w:val="32"/>
          <w:szCs w:val="32"/>
        </w:rPr>
      </w:pPr>
    </w:p>
    <w:p w:rsidR="0085517D" w:rsidRDefault="0085517D" w:rsidP="00D5282C"/>
    <w:p w:rsidR="007B2B49" w:rsidRDefault="00C90A81" w:rsidP="00F54CC3">
      <w:pPr>
        <w:jc w:val="center"/>
        <w:rPr>
          <w:rFonts w:ascii="Nafees Nastaleeq" w:hAnsi="Nafees Nastaleeq" w:cs="Nafees Nastaleeq"/>
          <w:b/>
          <w:bCs/>
          <w:sz w:val="32"/>
          <w:szCs w:val="32"/>
          <w:rtl/>
          <w:lang w:bidi="ur-PK"/>
        </w:rPr>
      </w:pPr>
      <w:r>
        <w:br w:type="page"/>
      </w:r>
    </w:p>
    <w:p w:rsidR="00C90A81" w:rsidRPr="00E27ED3" w:rsidRDefault="000F0F36" w:rsidP="00DC73E3">
      <w:pPr>
        <w:tabs>
          <w:tab w:val="right" w:pos="7920"/>
        </w:tabs>
        <w:bidi/>
        <w:ind w:right="-900"/>
        <w:jc w:val="center"/>
        <w:rPr>
          <w:rFonts w:ascii="Jameel Noori Nastaleeq" w:hAnsi="Jameel Noori Nastaleeq" w:cs="Jameel Noori Nastaleeq"/>
          <w:b/>
          <w:bCs/>
          <w:sz w:val="48"/>
          <w:szCs w:val="48"/>
          <w:rtl/>
          <w:lang w:bidi="ur-PK"/>
        </w:rPr>
      </w:pPr>
      <w:r w:rsidRPr="00E27ED3">
        <w:rPr>
          <w:rFonts w:ascii="Jameel Noori Nastaleeq" w:hAnsi="Jameel Noori Nastaleeq" w:cs="Jameel Noori Nastaleeq"/>
          <w:b/>
          <w:bCs/>
          <w:sz w:val="48"/>
          <w:szCs w:val="48"/>
          <w:rtl/>
          <w:lang w:bidi="ur-PK"/>
        </w:rPr>
        <w:lastRenderedPageBreak/>
        <w:t>فہرست اردو کتب</w:t>
      </w:r>
      <w:r w:rsidR="00E27ED3" w:rsidRPr="00E27ED3">
        <w:rPr>
          <w:rFonts w:ascii="Jameel Noori Nastaleeq" w:hAnsi="Jameel Noori Nastaleeq" w:cs="Jameel Noori Nastaleeq" w:hint="cs"/>
          <w:b/>
          <w:bCs/>
          <w:sz w:val="48"/>
          <w:szCs w:val="48"/>
          <w:rtl/>
          <w:lang w:bidi="ur-PK"/>
        </w:rPr>
        <w:t xml:space="preserve">  ماہ</w:t>
      </w:r>
      <w:r w:rsidRPr="00E27ED3">
        <w:rPr>
          <w:rFonts w:ascii="Jameel Noori Nastaleeq" w:hAnsi="Jameel Noori Nastaleeq" w:cs="Jameel Noori Nastaleeq"/>
          <w:b/>
          <w:bCs/>
          <w:sz w:val="48"/>
          <w:szCs w:val="48"/>
          <w:rtl/>
          <w:lang w:bidi="ur-PK"/>
        </w:rPr>
        <w:t xml:space="preserve"> </w:t>
      </w:r>
      <w:r w:rsidR="00AC69A2">
        <w:rPr>
          <w:rFonts w:ascii="Jameel Noori Nastaleeq" w:hAnsi="Jameel Noori Nastaleeq" w:cs="Jameel Noori Nastaleeq" w:hint="cs"/>
          <w:b/>
          <w:bCs/>
          <w:sz w:val="48"/>
          <w:szCs w:val="48"/>
          <w:rtl/>
          <w:lang w:bidi="ur-PK"/>
        </w:rPr>
        <w:t>ج</w:t>
      </w:r>
      <w:r w:rsidR="00DC73E3">
        <w:rPr>
          <w:rFonts w:ascii="Jameel Noori Nastaleeq" w:hAnsi="Jameel Noori Nastaleeq" w:cs="Jameel Noori Nastaleeq" w:hint="cs"/>
          <w:b/>
          <w:bCs/>
          <w:sz w:val="48"/>
          <w:szCs w:val="48"/>
          <w:rtl/>
          <w:lang w:bidi="ur-PK"/>
        </w:rPr>
        <w:t>ولائی</w:t>
      </w:r>
      <w:r w:rsidR="000D5C87">
        <w:rPr>
          <w:rFonts w:ascii="Jameel Noori Nastaleeq" w:hAnsi="Jameel Noori Nastaleeq" w:cs="Jameel Noori Nastaleeq" w:hint="cs"/>
          <w:b/>
          <w:bCs/>
          <w:sz w:val="48"/>
          <w:szCs w:val="48"/>
          <w:rtl/>
          <w:lang w:bidi="ur-PK"/>
        </w:rPr>
        <w:t>۲۰۲۱</w:t>
      </w:r>
      <w:r w:rsidR="004C4F54" w:rsidRPr="00E27ED3">
        <w:rPr>
          <w:rFonts w:ascii="Jameel Noori Nastaleeq" w:hAnsi="Jameel Noori Nastaleeq" w:cs="Jameel Noori Nastaleeq"/>
          <w:b/>
          <w:bCs/>
          <w:sz w:val="48"/>
          <w:szCs w:val="48"/>
          <w:rtl/>
          <w:lang w:bidi="ur-PK"/>
        </w:rPr>
        <w:t>ء</w:t>
      </w:r>
    </w:p>
    <w:tbl>
      <w:tblPr>
        <w:tblW w:w="9163" w:type="dxa"/>
        <w:jc w:val="center"/>
        <w:tblInd w:w="2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0"/>
        <w:gridCol w:w="1390"/>
        <w:gridCol w:w="3149"/>
        <w:gridCol w:w="2142"/>
        <w:gridCol w:w="1092"/>
      </w:tblGrid>
      <w:tr w:rsidR="00C90A81" w:rsidRPr="003D5537" w:rsidTr="00D57BAA">
        <w:trPr>
          <w:trHeight w:val="166"/>
          <w:jc w:val="center"/>
        </w:trPr>
        <w:tc>
          <w:tcPr>
            <w:tcW w:w="1390" w:type="dxa"/>
            <w:shd w:val="clear" w:color="auto" w:fill="C0C0C0"/>
            <w:vAlign w:val="center"/>
          </w:tcPr>
          <w:p w:rsidR="00C90A81" w:rsidRPr="0083736C" w:rsidRDefault="00C90A81" w:rsidP="00697F93">
            <w:pPr>
              <w:bidi/>
              <w:jc w:val="center"/>
              <w:rPr>
                <w:rFonts w:ascii="Nafees Nastaleeq" w:hAnsi="Nafees Nastaleeq" w:cs="Nafees Nastaleeq"/>
                <w:lang w:bidi="ur-PK"/>
              </w:rPr>
            </w:pPr>
            <w:r w:rsidRPr="0083736C">
              <w:rPr>
                <w:rFonts w:ascii="Nafees Nastaleeq" w:hAnsi="Nafees Nastaleeq" w:cs="Nafees Nastaleeq"/>
                <w:rtl/>
                <w:lang w:bidi="ur-PK"/>
              </w:rPr>
              <w:t>کٹر نمبر</w:t>
            </w:r>
          </w:p>
        </w:tc>
        <w:tc>
          <w:tcPr>
            <w:tcW w:w="1390" w:type="dxa"/>
            <w:shd w:val="clear" w:color="auto" w:fill="C0C0C0"/>
            <w:vAlign w:val="center"/>
          </w:tcPr>
          <w:p w:rsidR="00C90A81" w:rsidRPr="0083736C" w:rsidRDefault="00C90A81" w:rsidP="00697F93">
            <w:pPr>
              <w:bidi/>
              <w:jc w:val="center"/>
              <w:rPr>
                <w:rFonts w:ascii="Nafees Nastaleeq" w:hAnsi="Nafees Nastaleeq" w:cs="Nafees Nastaleeq"/>
                <w:lang w:bidi="ur-PK"/>
              </w:rPr>
            </w:pPr>
            <w:r w:rsidRPr="0083736C">
              <w:rPr>
                <w:rFonts w:ascii="Nafees Nastaleeq" w:hAnsi="Nafees Nastaleeq" w:cs="Nafees Nastaleeq"/>
                <w:rtl/>
                <w:lang w:bidi="ur-PK"/>
              </w:rPr>
              <w:t>درجہ بندی نمبر</w:t>
            </w:r>
          </w:p>
        </w:tc>
        <w:tc>
          <w:tcPr>
            <w:tcW w:w="3149" w:type="dxa"/>
            <w:shd w:val="clear" w:color="auto" w:fill="C0C0C0"/>
            <w:noWrap/>
            <w:vAlign w:val="center"/>
          </w:tcPr>
          <w:p w:rsidR="00C90A81" w:rsidRPr="0083736C" w:rsidRDefault="00C90A81" w:rsidP="001F6C5B">
            <w:pPr>
              <w:bidi/>
              <w:jc w:val="center"/>
              <w:rPr>
                <w:rFonts w:ascii="Nafees Nastaleeq" w:hAnsi="Nafees Nastaleeq" w:cs="Nafees Nastaleeq"/>
                <w:lang w:bidi="ur-PK"/>
              </w:rPr>
            </w:pPr>
            <w:r w:rsidRPr="0083736C">
              <w:rPr>
                <w:rFonts w:ascii="Nafees Nastaleeq" w:hAnsi="Nafees Nastaleeq" w:cs="Nafees Nastaleeq"/>
                <w:rtl/>
                <w:lang w:bidi="ur-PK"/>
              </w:rPr>
              <w:t>عنوان</w:t>
            </w:r>
          </w:p>
        </w:tc>
        <w:tc>
          <w:tcPr>
            <w:tcW w:w="2142" w:type="dxa"/>
            <w:shd w:val="clear" w:color="auto" w:fill="C0C0C0"/>
            <w:vAlign w:val="center"/>
          </w:tcPr>
          <w:p w:rsidR="00C90A81" w:rsidRPr="0083736C" w:rsidRDefault="00C90A81" w:rsidP="001F6C5B">
            <w:pPr>
              <w:bidi/>
              <w:jc w:val="center"/>
              <w:rPr>
                <w:rFonts w:ascii="Nafees Nastaleeq" w:hAnsi="Nafees Nastaleeq" w:cs="Nafees Nastaleeq"/>
                <w:lang w:bidi="ur-PK"/>
              </w:rPr>
            </w:pPr>
            <w:r w:rsidRPr="0083736C">
              <w:rPr>
                <w:rFonts w:ascii="Nafees Nastaleeq" w:hAnsi="Nafees Nastaleeq" w:cs="Nafees Nastaleeq"/>
                <w:rtl/>
                <w:lang w:bidi="ur-PK"/>
              </w:rPr>
              <w:t>مصنف</w:t>
            </w:r>
          </w:p>
        </w:tc>
        <w:tc>
          <w:tcPr>
            <w:tcW w:w="1092" w:type="dxa"/>
            <w:shd w:val="clear" w:color="auto" w:fill="C0C0C0"/>
            <w:vAlign w:val="center"/>
          </w:tcPr>
          <w:p w:rsidR="00C90A81" w:rsidRPr="001327B0" w:rsidRDefault="00C90A81" w:rsidP="001F6C5B">
            <w:pPr>
              <w:bidi/>
              <w:jc w:val="center"/>
              <w:rPr>
                <w:rFonts w:ascii="Nafees Nastaleeq" w:hAnsi="Nafees Nastaleeq" w:cs="Nafees Nastaleeq"/>
                <w:lang w:bidi="ur-PK"/>
              </w:rPr>
            </w:pPr>
            <w:r w:rsidRPr="001327B0">
              <w:rPr>
                <w:rFonts w:ascii="Nafees Nastaleeq" w:hAnsi="Nafees Nastaleeq" w:cs="Nafees Nastaleeq"/>
                <w:rtl/>
                <w:lang w:bidi="ur-PK"/>
              </w:rPr>
              <w:t>نمبر شمار</w:t>
            </w:r>
          </w:p>
        </w:tc>
      </w:tr>
      <w:tr w:rsidR="00251683" w:rsidRPr="003D5537" w:rsidTr="00D57BAA">
        <w:trPr>
          <w:trHeight w:val="106"/>
          <w:jc w:val="center"/>
        </w:trPr>
        <w:tc>
          <w:tcPr>
            <w:tcW w:w="1390" w:type="dxa"/>
            <w:vAlign w:val="bottom"/>
          </w:tcPr>
          <w:p w:rsidR="00251683" w:rsidRDefault="00251683">
            <w:pPr>
              <w:bidi/>
              <w:jc w:val="center"/>
              <w:rPr>
                <w:rFonts w:ascii="Arial" w:hAnsi="Arial" w:cs="Arial"/>
                <w:color w:val="000000"/>
              </w:rPr>
            </w:pPr>
            <w:r>
              <w:rPr>
                <w:rFonts w:ascii="Arial" w:hAnsi="Arial" w:cs="Arial"/>
                <w:color w:val="000000"/>
                <w:rtl/>
              </w:rPr>
              <w:t>س 73 ان</w:t>
            </w:r>
          </w:p>
        </w:tc>
        <w:tc>
          <w:tcPr>
            <w:tcW w:w="1390" w:type="dxa"/>
            <w:vAlign w:val="bottom"/>
          </w:tcPr>
          <w:p w:rsidR="00251683" w:rsidRDefault="00251683">
            <w:pPr>
              <w:jc w:val="center"/>
              <w:rPr>
                <w:rFonts w:ascii="Arial" w:hAnsi="Arial" w:cs="Arial"/>
                <w:color w:val="000000"/>
              </w:rPr>
            </w:pPr>
            <w:r>
              <w:rPr>
                <w:rFonts w:ascii="Arial" w:hAnsi="Arial" w:cs="Arial"/>
                <w:color w:val="000000"/>
              </w:rPr>
              <w:t>364.10954</w:t>
            </w:r>
          </w:p>
        </w:tc>
        <w:tc>
          <w:tcPr>
            <w:tcW w:w="3149" w:type="dxa"/>
            <w:shd w:val="clear" w:color="auto" w:fill="auto"/>
            <w:noWrap/>
            <w:vAlign w:val="bottom"/>
          </w:tcPr>
          <w:p w:rsidR="00251683" w:rsidRDefault="00251683">
            <w:pPr>
              <w:bidi/>
              <w:rPr>
                <w:rFonts w:ascii="Arial" w:hAnsi="Arial" w:cs="Arial"/>
                <w:color w:val="000000"/>
              </w:rPr>
            </w:pPr>
            <w:r>
              <w:rPr>
                <w:rFonts w:ascii="Arial" w:hAnsi="Arial" w:cs="Arial"/>
                <w:color w:val="000000"/>
                <w:rtl/>
              </w:rPr>
              <w:t>1947ء کا مسلم قتل عام</w:t>
            </w:r>
          </w:p>
        </w:tc>
        <w:tc>
          <w:tcPr>
            <w:tcW w:w="2142" w:type="dxa"/>
            <w:vAlign w:val="bottom"/>
          </w:tcPr>
          <w:p w:rsidR="00251683" w:rsidRDefault="00251683">
            <w:pPr>
              <w:bidi/>
              <w:rPr>
                <w:rFonts w:ascii="Arial" w:hAnsi="Arial" w:cs="Arial"/>
                <w:color w:val="000000"/>
              </w:rPr>
            </w:pPr>
            <w:r>
              <w:rPr>
                <w:rFonts w:ascii="Arial" w:hAnsi="Arial" w:cs="Arial"/>
                <w:color w:val="000000"/>
                <w:rtl/>
              </w:rPr>
              <w:t>سعید احمد ملک، ڈاکٹر</w:t>
            </w:r>
          </w:p>
        </w:tc>
        <w:tc>
          <w:tcPr>
            <w:tcW w:w="1092" w:type="dxa"/>
            <w:vAlign w:val="center"/>
          </w:tcPr>
          <w:p w:rsidR="00251683" w:rsidRPr="00CB20EB" w:rsidRDefault="00251683" w:rsidP="00CB20EB">
            <w:pPr>
              <w:pStyle w:val="ListParagraph"/>
              <w:numPr>
                <w:ilvl w:val="0"/>
                <w:numId w:val="43"/>
              </w:numPr>
              <w:rPr>
                <w:rFonts w:ascii="Nafees Nastaleeq" w:hAnsi="Nafees Nastaleeq" w:cs="Nafees Nastaleeq"/>
                <w:color w:val="000000"/>
              </w:rPr>
            </w:pPr>
          </w:p>
        </w:tc>
      </w:tr>
      <w:tr w:rsidR="00251683" w:rsidRPr="003D5537" w:rsidTr="00D57BAA">
        <w:trPr>
          <w:trHeight w:val="106"/>
          <w:jc w:val="center"/>
        </w:trPr>
        <w:tc>
          <w:tcPr>
            <w:tcW w:w="1390" w:type="dxa"/>
            <w:vAlign w:val="bottom"/>
          </w:tcPr>
          <w:p w:rsidR="00251683" w:rsidRDefault="00251683">
            <w:pPr>
              <w:bidi/>
              <w:jc w:val="center"/>
              <w:rPr>
                <w:rFonts w:ascii="Arial" w:hAnsi="Arial" w:cs="Arial"/>
                <w:color w:val="000000"/>
              </w:rPr>
            </w:pPr>
            <w:r>
              <w:rPr>
                <w:rFonts w:ascii="Arial" w:hAnsi="Arial" w:cs="Arial"/>
                <w:color w:val="000000"/>
                <w:rtl/>
              </w:rPr>
              <w:t>ط 2 ا</w:t>
            </w:r>
          </w:p>
        </w:tc>
        <w:tc>
          <w:tcPr>
            <w:tcW w:w="1390" w:type="dxa"/>
            <w:vAlign w:val="bottom"/>
          </w:tcPr>
          <w:p w:rsidR="00251683" w:rsidRDefault="00251683">
            <w:pPr>
              <w:jc w:val="center"/>
              <w:rPr>
                <w:rFonts w:ascii="Arial" w:hAnsi="Arial" w:cs="Arial"/>
                <w:color w:val="000000"/>
              </w:rPr>
            </w:pPr>
            <w:r>
              <w:rPr>
                <w:rFonts w:ascii="Arial" w:hAnsi="Arial" w:cs="Arial"/>
                <w:color w:val="000000"/>
              </w:rPr>
              <w:t>297.44</w:t>
            </w:r>
          </w:p>
        </w:tc>
        <w:tc>
          <w:tcPr>
            <w:tcW w:w="3149" w:type="dxa"/>
            <w:shd w:val="clear" w:color="auto" w:fill="auto"/>
            <w:noWrap/>
            <w:vAlign w:val="bottom"/>
          </w:tcPr>
          <w:p w:rsidR="00251683" w:rsidRDefault="00251683">
            <w:pPr>
              <w:bidi/>
              <w:rPr>
                <w:rFonts w:ascii="Arial" w:hAnsi="Arial" w:cs="Arial"/>
                <w:color w:val="000000"/>
              </w:rPr>
            </w:pPr>
            <w:r>
              <w:rPr>
                <w:rFonts w:ascii="Arial" w:hAnsi="Arial" w:cs="Arial"/>
                <w:color w:val="000000"/>
                <w:rtl/>
              </w:rPr>
              <w:t>احکام پیدائش اور اسلامی نام</w:t>
            </w:r>
          </w:p>
        </w:tc>
        <w:tc>
          <w:tcPr>
            <w:tcW w:w="2142" w:type="dxa"/>
            <w:vAlign w:val="bottom"/>
          </w:tcPr>
          <w:p w:rsidR="00251683" w:rsidRDefault="00251683">
            <w:pPr>
              <w:bidi/>
              <w:rPr>
                <w:rFonts w:ascii="Arial" w:hAnsi="Arial" w:cs="Arial"/>
                <w:color w:val="000000"/>
              </w:rPr>
            </w:pPr>
            <w:r w:rsidRPr="00251683">
              <w:rPr>
                <w:rFonts w:ascii="Arial" w:hAnsi="Arial" w:cs="Arial"/>
                <w:color w:val="000000"/>
                <w:sz w:val="22"/>
                <w:szCs w:val="22"/>
                <w:rtl/>
              </w:rPr>
              <w:t>طارق ہمایوں شیخ، ڈاکٹر</w:t>
            </w:r>
          </w:p>
        </w:tc>
        <w:tc>
          <w:tcPr>
            <w:tcW w:w="1092" w:type="dxa"/>
            <w:vAlign w:val="center"/>
          </w:tcPr>
          <w:p w:rsidR="00251683" w:rsidRPr="00CB20EB" w:rsidRDefault="00251683" w:rsidP="00CB20EB">
            <w:pPr>
              <w:pStyle w:val="ListParagraph"/>
              <w:numPr>
                <w:ilvl w:val="0"/>
                <w:numId w:val="43"/>
              </w:numPr>
              <w:rPr>
                <w:rFonts w:ascii="Nafees Nastaleeq" w:hAnsi="Nafees Nastaleeq" w:cs="Nafees Nastaleeq"/>
                <w:color w:val="000000"/>
              </w:rPr>
            </w:pPr>
          </w:p>
        </w:tc>
      </w:tr>
      <w:tr w:rsidR="00251683" w:rsidRPr="003D5537" w:rsidTr="00D57BAA">
        <w:trPr>
          <w:trHeight w:val="106"/>
          <w:jc w:val="center"/>
        </w:trPr>
        <w:tc>
          <w:tcPr>
            <w:tcW w:w="1390" w:type="dxa"/>
            <w:vAlign w:val="bottom"/>
          </w:tcPr>
          <w:p w:rsidR="00251683" w:rsidRDefault="00251683">
            <w:pPr>
              <w:bidi/>
              <w:jc w:val="center"/>
              <w:rPr>
                <w:rFonts w:ascii="Arial" w:hAnsi="Arial" w:cs="Arial"/>
                <w:color w:val="000000"/>
              </w:rPr>
            </w:pPr>
            <w:r>
              <w:rPr>
                <w:rFonts w:ascii="Arial" w:hAnsi="Arial" w:cs="Arial"/>
                <w:color w:val="000000"/>
                <w:rtl/>
              </w:rPr>
              <w:t>ب 257 اخ</w:t>
            </w:r>
          </w:p>
        </w:tc>
        <w:tc>
          <w:tcPr>
            <w:tcW w:w="1390" w:type="dxa"/>
            <w:vAlign w:val="bottom"/>
          </w:tcPr>
          <w:p w:rsidR="00251683" w:rsidRDefault="00251683">
            <w:pPr>
              <w:jc w:val="center"/>
              <w:rPr>
                <w:rFonts w:ascii="Arial" w:hAnsi="Arial" w:cs="Arial"/>
                <w:color w:val="000000"/>
              </w:rPr>
            </w:pPr>
            <w:r>
              <w:rPr>
                <w:rFonts w:ascii="Arial" w:hAnsi="Arial" w:cs="Arial"/>
                <w:color w:val="000000"/>
              </w:rPr>
              <w:t>170</w:t>
            </w:r>
          </w:p>
        </w:tc>
        <w:tc>
          <w:tcPr>
            <w:tcW w:w="3149" w:type="dxa"/>
            <w:shd w:val="clear" w:color="auto" w:fill="auto"/>
            <w:noWrap/>
            <w:vAlign w:val="bottom"/>
          </w:tcPr>
          <w:p w:rsidR="00251683" w:rsidRDefault="00251683">
            <w:pPr>
              <w:bidi/>
              <w:rPr>
                <w:rFonts w:ascii="Arial" w:hAnsi="Arial" w:cs="Arial"/>
                <w:color w:val="000000"/>
              </w:rPr>
            </w:pPr>
            <w:r w:rsidRPr="00251683">
              <w:rPr>
                <w:rFonts w:ascii="Arial" w:hAnsi="Arial" w:cs="Arial"/>
                <w:color w:val="000000"/>
                <w:sz w:val="20"/>
                <w:szCs w:val="20"/>
                <w:rtl/>
              </w:rPr>
              <w:t>اخلاقیات کی بنیادیں: اخلاقی نقطہ نگاہ</w:t>
            </w:r>
          </w:p>
        </w:tc>
        <w:tc>
          <w:tcPr>
            <w:tcW w:w="2142" w:type="dxa"/>
            <w:vAlign w:val="bottom"/>
          </w:tcPr>
          <w:p w:rsidR="00251683" w:rsidRDefault="00251683">
            <w:pPr>
              <w:bidi/>
              <w:rPr>
                <w:rFonts w:ascii="Arial" w:hAnsi="Arial" w:cs="Arial"/>
                <w:color w:val="000000"/>
              </w:rPr>
            </w:pPr>
            <w:r>
              <w:rPr>
                <w:rFonts w:ascii="Arial" w:hAnsi="Arial" w:cs="Arial"/>
                <w:color w:val="000000"/>
                <w:rtl/>
              </w:rPr>
              <w:t>بائیر، کرٹ</w:t>
            </w:r>
          </w:p>
        </w:tc>
        <w:tc>
          <w:tcPr>
            <w:tcW w:w="1092" w:type="dxa"/>
            <w:vAlign w:val="center"/>
          </w:tcPr>
          <w:p w:rsidR="00251683" w:rsidRPr="00CB20EB" w:rsidRDefault="00251683" w:rsidP="00CB20EB">
            <w:pPr>
              <w:pStyle w:val="ListParagraph"/>
              <w:numPr>
                <w:ilvl w:val="0"/>
                <w:numId w:val="43"/>
              </w:numPr>
              <w:rPr>
                <w:rFonts w:ascii="Nafees Nastaleeq" w:hAnsi="Nafees Nastaleeq" w:cs="Nafees Nastaleeq"/>
                <w:color w:val="000000"/>
              </w:rPr>
            </w:pPr>
          </w:p>
        </w:tc>
      </w:tr>
      <w:tr w:rsidR="00251683" w:rsidRPr="003D5537" w:rsidTr="00D57BAA">
        <w:trPr>
          <w:trHeight w:val="106"/>
          <w:jc w:val="center"/>
        </w:trPr>
        <w:tc>
          <w:tcPr>
            <w:tcW w:w="1390" w:type="dxa"/>
            <w:vAlign w:val="bottom"/>
          </w:tcPr>
          <w:p w:rsidR="00251683" w:rsidRDefault="00251683">
            <w:pPr>
              <w:bidi/>
              <w:jc w:val="center"/>
              <w:rPr>
                <w:rFonts w:ascii="Arial" w:hAnsi="Arial" w:cs="Arial"/>
                <w:color w:val="000000"/>
              </w:rPr>
            </w:pPr>
            <w:r>
              <w:rPr>
                <w:rFonts w:ascii="Arial" w:hAnsi="Arial" w:cs="Arial"/>
                <w:color w:val="000000"/>
                <w:rtl/>
              </w:rPr>
              <w:t>و 5 ا</w:t>
            </w:r>
          </w:p>
        </w:tc>
        <w:tc>
          <w:tcPr>
            <w:tcW w:w="1390" w:type="dxa"/>
            <w:vAlign w:val="bottom"/>
          </w:tcPr>
          <w:p w:rsidR="00251683" w:rsidRDefault="00251683">
            <w:pPr>
              <w:jc w:val="center"/>
              <w:rPr>
                <w:rFonts w:ascii="Arial" w:hAnsi="Arial" w:cs="Arial"/>
                <w:color w:val="000000"/>
              </w:rPr>
            </w:pPr>
            <w:r>
              <w:rPr>
                <w:rFonts w:ascii="Arial" w:hAnsi="Arial" w:cs="Arial"/>
                <w:color w:val="000000"/>
              </w:rPr>
              <w:t>891.43101</w:t>
            </w:r>
          </w:p>
        </w:tc>
        <w:tc>
          <w:tcPr>
            <w:tcW w:w="3149" w:type="dxa"/>
            <w:shd w:val="clear" w:color="auto" w:fill="auto"/>
            <w:noWrap/>
            <w:vAlign w:val="bottom"/>
          </w:tcPr>
          <w:p w:rsidR="00251683" w:rsidRDefault="00251683">
            <w:pPr>
              <w:bidi/>
              <w:rPr>
                <w:rFonts w:ascii="Arial" w:hAnsi="Arial" w:cs="Arial"/>
                <w:color w:val="000000"/>
              </w:rPr>
            </w:pPr>
            <w:r>
              <w:rPr>
                <w:rFonts w:ascii="Arial" w:hAnsi="Arial" w:cs="Arial"/>
                <w:color w:val="000000"/>
                <w:rtl/>
              </w:rPr>
              <w:t>اردو شاعری کا مزاج</w:t>
            </w:r>
          </w:p>
        </w:tc>
        <w:tc>
          <w:tcPr>
            <w:tcW w:w="2142" w:type="dxa"/>
            <w:vAlign w:val="bottom"/>
          </w:tcPr>
          <w:p w:rsidR="00251683" w:rsidRDefault="00251683">
            <w:pPr>
              <w:bidi/>
              <w:rPr>
                <w:rFonts w:ascii="Arial" w:hAnsi="Arial" w:cs="Arial"/>
                <w:color w:val="000000"/>
              </w:rPr>
            </w:pPr>
            <w:r>
              <w:rPr>
                <w:rFonts w:ascii="Arial" w:hAnsi="Arial" w:cs="Arial"/>
                <w:color w:val="000000"/>
                <w:rtl/>
              </w:rPr>
              <w:t>وزیر آغا</w:t>
            </w:r>
          </w:p>
        </w:tc>
        <w:tc>
          <w:tcPr>
            <w:tcW w:w="1092" w:type="dxa"/>
            <w:vAlign w:val="center"/>
          </w:tcPr>
          <w:p w:rsidR="00251683" w:rsidRPr="00CB20EB" w:rsidRDefault="00251683" w:rsidP="00CB20EB">
            <w:pPr>
              <w:pStyle w:val="ListParagraph"/>
              <w:numPr>
                <w:ilvl w:val="0"/>
                <w:numId w:val="43"/>
              </w:numPr>
              <w:rPr>
                <w:rFonts w:ascii="Nafees Nastaleeq" w:hAnsi="Nafees Nastaleeq" w:cs="Nafees Nastaleeq"/>
                <w:color w:val="000000"/>
              </w:rPr>
            </w:pPr>
          </w:p>
        </w:tc>
      </w:tr>
      <w:tr w:rsidR="00251683" w:rsidRPr="003D5537" w:rsidTr="00D57BAA">
        <w:trPr>
          <w:trHeight w:val="106"/>
          <w:jc w:val="center"/>
        </w:trPr>
        <w:tc>
          <w:tcPr>
            <w:tcW w:w="1390" w:type="dxa"/>
            <w:vAlign w:val="bottom"/>
          </w:tcPr>
          <w:p w:rsidR="00251683" w:rsidRDefault="00251683">
            <w:pPr>
              <w:bidi/>
              <w:jc w:val="center"/>
              <w:rPr>
                <w:rFonts w:ascii="Arial" w:hAnsi="Arial" w:cs="Arial"/>
                <w:color w:val="000000"/>
              </w:rPr>
            </w:pPr>
            <w:r>
              <w:rPr>
                <w:rFonts w:ascii="Arial" w:hAnsi="Arial" w:cs="Arial"/>
                <w:color w:val="000000"/>
                <w:rtl/>
              </w:rPr>
              <w:t>س 95 اس</w:t>
            </w:r>
          </w:p>
        </w:tc>
        <w:tc>
          <w:tcPr>
            <w:tcW w:w="1390" w:type="dxa"/>
            <w:vAlign w:val="bottom"/>
          </w:tcPr>
          <w:p w:rsidR="00251683" w:rsidRDefault="00251683">
            <w:pPr>
              <w:jc w:val="center"/>
              <w:rPr>
                <w:rFonts w:ascii="Arial" w:hAnsi="Arial" w:cs="Arial"/>
                <w:color w:val="000000"/>
              </w:rPr>
            </w:pPr>
            <w:r>
              <w:rPr>
                <w:rFonts w:ascii="Arial" w:hAnsi="Arial" w:cs="Arial"/>
                <w:color w:val="000000"/>
              </w:rPr>
              <w:t>954.083</w:t>
            </w:r>
          </w:p>
        </w:tc>
        <w:tc>
          <w:tcPr>
            <w:tcW w:w="3149" w:type="dxa"/>
            <w:shd w:val="clear" w:color="auto" w:fill="auto"/>
            <w:noWrap/>
            <w:vAlign w:val="bottom"/>
          </w:tcPr>
          <w:p w:rsidR="00251683" w:rsidRDefault="00251683">
            <w:pPr>
              <w:bidi/>
              <w:rPr>
                <w:rFonts w:ascii="Arial" w:hAnsi="Arial" w:cs="Arial"/>
                <w:color w:val="000000"/>
              </w:rPr>
            </w:pPr>
            <w:r>
              <w:rPr>
                <w:rFonts w:ascii="Arial" w:hAnsi="Arial" w:cs="Arial"/>
                <w:color w:val="000000"/>
                <w:rtl/>
              </w:rPr>
              <w:t>اسباب بغاوت ہند</w:t>
            </w:r>
          </w:p>
        </w:tc>
        <w:tc>
          <w:tcPr>
            <w:tcW w:w="2142" w:type="dxa"/>
            <w:vAlign w:val="bottom"/>
          </w:tcPr>
          <w:p w:rsidR="00251683" w:rsidRDefault="00251683">
            <w:pPr>
              <w:bidi/>
              <w:rPr>
                <w:rFonts w:ascii="Arial" w:hAnsi="Arial" w:cs="Arial"/>
                <w:color w:val="000000"/>
              </w:rPr>
            </w:pPr>
            <w:r>
              <w:rPr>
                <w:rFonts w:ascii="Arial" w:hAnsi="Arial" w:cs="Arial"/>
                <w:color w:val="000000"/>
                <w:rtl/>
              </w:rPr>
              <w:t>ابو اللیث صدیقی</w:t>
            </w:r>
          </w:p>
        </w:tc>
        <w:tc>
          <w:tcPr>
            <w:tcW w:w="1092" w:type="dxa"/>
            <w:vAlign w:val="center"/>
          </w:tcPr>
          <w:p w:rsidR="00251683" w:rsidRPr="00CB20EB" w:rsidRDefault="00251683" w:rsidP="00CB20EB">
            <w:pPr>
              <w:pStyle w:val="ListParagraph"/>
              <w:numPr>
                <w:ilvl w:val="0"/>
                <w:numId w:val="43"/>
              </w:numPr>
              <w:rPr>
                <w:rFonts w:ascii="Nafees Nastaleeq" w:hAnsi="Nafees Nastaleeq" w:cs="Nafees Nastaleeq"/>
                <w:color w:val="000000"/>
              </w:rPr>
            </w:pPr>
          </w:p>
        </w:tc>
      </w:tr>
      <w:tr w:rsidR="00251683" w:rsidRPr="003D5537" w:rsidTr="00D57BAA">
        <w:trPr>
          <w:trHeight w:val="106"/>
          <w:jc w:val="center"/>
        </w:trPr>
        <w:tc>
          <w:tcPr>
            <w:tcW w:w="1390" w:type="dxa"/>
            <w:vAlign w:val="bottom"/>
          </w:tcPr>
          <w:p w:rsidR="00251683" w:rsidRDefault="00251683">
            <w:pPr>
              <w:bidi/>
              <w:jc w:val="center"/>
              <w:rPr>
                <w:rFonts w:ascii="Arial" w:hAnsi="Arial" w:cs="Arial"/>
                <w:color w:val="000000"/>
              </w:rPr>
            </w:pPr>
            <w:r>
              <w:rPr>
                <w:rFonts w:ascii="Arial" w:hAnsi="Arial" w:cs="Arial"/>
                <w:color w:val="000000"/>
                <w:rtl/>
              </w:rPr>
              <w:t>ح 85 اس</w:t>
            </w:r>
          </w:p>
        </w:tc>
        <w:tc>
          <w:tcPr>
            <w:tcW w:w="1390" w:type="dxa"/>
            <w:vAlign w:val="bottom"/>
          </w:tcPr>
          <w:p w:rsidR="00251683" w:rsidRDefault="00251683">
            <w:pPr>
              <w:jc w:val="center"/>
              <w:rPr>
                <w:rFonts w:ascii="Arial" w:hAnsi="Arial" w:cs="Arial"/>
                <w:color w:val="000000"/>
              </w:rPr>
            </w:pPr>
            <w:r>
              <w:rPr>
                <w:rFonts w:ascii="Arial" w:hAnsi="Arial" w:cs="Arial"/>
                <w:color w:val="000000"/>
              </w:rPr>
              <w:t>365.2</w:t>
            </w:r>
          </w:p>
        </w:tc>
        <w:tc>
          <w:tcPr>
            <w:tcW w:w="3149" w:type="dxa"/>
            <w:shd w:val="clear" w:color="auto" w:fill="auto"/>
            <w:noWrap/>
            <w:vAlign w:val="bottom"/>
          </w:tcPr>
          <w:p w:rsidR="00251683" w:rsidRDefault="00251683">
            <w:pPr>
              <w:bidi/>
              <w:rPr>
                <w:rFonts w:ascii="Arial" w:hAnsi="Arial" w:cs="Arial"/>
                <w:color w:val="000000"/>
              </w:rPr>
            </w:pPr>
            <w:r>
              <w:rPr>
                <w:rFonts w:ascii="Arial" w:hAnsi="Arial" w:cs="Arial"/>
                <w:color w:val="000000"/>
                <w:rtl/>
              </w:rPr>
              <w:t>اسلام کا قانون عقوبات</w:t>
            </w:r>
          </w:p>
        </w:tc>
        <w:tc>
          <w:tcPr>
            <w:tcW w:w="2142" w:type="dxa"/>
            <w:vAlign w:val="bottom"/>
          </w:tcPr>
          <w:p w:rsidR="00251683" w:rsidRDefault="00251683">
            <w:pPr>
              <w:bidi/>
              <w:rPr>
                <w:rFonts w:ascii="Arial" w:hAnsi="Arial" w:cs="Arial"/>
                <w:color w:val="000000"/>
              </w:rPr>
            </w:pPr>
            <w:r w:rsidRPr="00251683">
              <w:rPr>
                <w:rFonts w:ascii="Arial" w:hAnsi="Arial" w:cs="Arial"/>
                <w:color w:val="000000"/>
                <w:sz w:val="22"/>
                <w:szCs w:val="22"/>
                <w:rtl/>
              </w:rPr>
              <w:t>صلاح الدین حیدر لکھوی</w:t>
            </w:r>
          </w:p>
        </w:tc>
        <w:tc>
          <w:tcPr>
            <w:tcW w:w="1092" w:type="dxa"/>
            <w:vAlign w:val="center"/>
          </w:tcPr>
          <w:p w:rsidR="00251683" w:rsidRPr="00CB20EB" w:rsidRDefault="00251683" w:rsidP="00CB20EB">
            <w:pPr>
              <w:pStyle w:val="ListParagraph"/>
              <w:numPr>
                <w:ilvl w:val="0"/>
                <w:numId w:val="43"/>
              </w:numPr>
              <w:rPr>
                <w:rFonts w:ascii="Nafees Nastaleeq" w:hAnsi="Nafees Nastaleeq" w:cs="Nafees Nastaleeq"/>
                <w:color w:val="000000"/>
              </w:rPr>
            </w:pPr>
          </w:p>
        </w:tc>
      </w:tr>
      <w:tr w:rsidR="00251683" w:rsidRPr="003D5537" w:rsidTr="00D57BAA">
        <w:trPr>
          <w:trHeight w:val="106"/>
          <w:jc w:val="center"/>
        </w:trPr>
        <w:tc>
          <w:tcPr>
            <w:tcW w:w="1390" w:type="dxa"/>
            <w:vAlign w:val="bottom"/>
          </w:tcPr>
          <w:p w:rsidR="00251683" w:rsidRDefault="00251683">
            <w:pPr>
              <w:bidi/>
              <w:jc w:val="center"/>
              <w:rPr>
                <w:rFonts w:ascii="Arial" w:hAnsi="Arial" w:cs="Arial"/>
                <w:color w:val="000000"/>
              </w:rPr>
            </w:pPr>
            <w:r>
              <w:rPr>
                <w:rFonts w:ascii="Arial" w:hAnsi="Arial" w:cs="Arial"/>
                <w:color w:val="000000"/>
                <w:rtl/>
              </w:rPr>
              <w:t>ط 4 ا</w:t>
            </w:r>
          </w:p>
        </w:tc>
        <w:tc>
          <w:tcPr>
            <w:tcW w:w="1390" w:type="dxa"/>
            <w:vAlign w:val="bottom"/>
          </w:tcPr>
          <w:p w:rsidR="00251683" w:rsidRDefault="00251683">
            <w:pPr>
              <w:jc w:val="center"/>
              <w:rPr>
                <w:rFonts w:ascii="Arial" w:hAnsi="Arial" w:cs="Arial"/>
                <w:color w:val="000000"/>
              </w:rPr>
            </w:pPr>
            <w:r>
              <w:rPr>
                <w:rFonts w:ascii="Arial" w:hAnsi="Arial" w:cs="Arial"/>
                <w:color w:val="000000"/>
              </w:rPr>
              <w:t>297.7</w:t>
            </w:r>
          </w:p>
        </w:tc>
        <w:tc>
          <w:tcPr>
            <w:tcW w:w="3149" w:type="dxa"/>
            <w:shd w:val="clear" w:color="auto" w:fill="auto"/>
            <w:noWrap/>
            <w:vAlign w:val="bottom"/>
          </w:tcPr>
          <w:p w:rsidR="00251683" w:rsidRDefault="00251683">
            <w:pPr>
              <w:bidi/>
              <w:rPr>
                <w:rFonts w:ascii="Arial" w:hAnsi="Arial" w:cs="Arial"/>
                <w:color w:val="000000"/>
              </w:rPr>
            </w:pPr>
            <w:r>
              <w:rPr>
                <w:rFonts w:ascii="Arial" w:hAnsi="Arial" w:cs="Arial"/>
                <w:color w:val="000000"/>
                <w:rtl/>
              </w:rPr>
              <w:t>اسلام میں انسانی حقوق</w:t>
            </w:r>
          </w:p>
        </w:tc>
        <w:tc>
          <w:tcPr>
            <w:tcW w:w="2142" w:type="dxa"/>
            <w:vAlign w:val="bottom"/>
          </w:tcPr>
          <w:p w:rsidR="00251683" w:rsidRDefault="00251683">
            <w:pPr>
              <w:bidi/>
              <w:rPr>
                <w:rFonts w:ascii="Arial" w:hAnsi="Arial" w:cs="Arial"/>
                <w:color w:val="000000"/>
              </w:rPr>
            </w:pPr>
            <w:r>
              <w:rPr>
                <w:rFonts w:ascii="Arial" w:hAnsi="Arial" w:cs="Arial"/>
                <w:color w:val="000000"/>
                <w:rtl/>
              </w:rPr>
              <w:t>طاہر القادری</w:t>
            </w:r>
          </w:p>
        </w:tc>
        <w:tc>
          <w:tcPr>
            <w:tcW w:w="1092" w:type="dxa"/>
            <w:vAlign w:val="center"/>
          </w:tcPr>
          <w:p w:rsidR="00251683" w:rsidRPr="00CB20EB" w:rsidRDefault="00251683" w:rsidP="00CB20EB">
            <w:pPr>
              <w:pStyle w:val="ListParagraph"/>
              <w:numPr>
                <w:ilvl w:val="0"/>
                <w:numId w:val="43"/>
              </w:numPr>
              <w:rPr>
                <w:rFonts w:ascii="Nafees Nastaleeq" w:hAnsi="Nafees Nastaleeq" w:cs="Nafees Nastaleeq"/>
                <w:color w:val="000000"/>
              </w:rPr>
            </w:pPr>
          </w:p>
        </w:tc>
      </w:tr>
      <w:tr w:rsidR="00251683" w:rsidRPr="003D5537" w:rsidTr="00D57BAA">
        <w:trPr>
          <w:trHeight w:val="106"/>
          <w:jc w:val="center"/>
        </w:trPr>
        <w:tc>
          <w:tcPr>
            <w:tcW w:w="1390" w:type="dxa"/>
            <w:vAlign w:val="bottom"/>
          </w:tcPr>
          <w:p w:rsidR="00251683" w:rsidRDefault="00251683">
            <w:pPr>
              <w:bidi/>
              <w:jc w:val="center"/>
              <w:rPr>
                <w:rFonts w:ascii="Arial" w:hAnsi="Arial" w:cs="Arial"/>
                <w:color w:val="000000"/>
              </w:rPr>
            </w:pPr>
            <w:r>
              <w:rPr>
                <w:rFonts w:ascii="Arial" w:hAnsi="Arial" w:cs="Arial"/>
                <w:color w:val="000000"/>
                <w:rtl/>
              </w:rPr>
              <w:t>ع 934 ا</w:t>
            </w:r>
          </w:p>
        </w:tc>
        <w:tc>
          <w:tcPr>
            <w:tcW w:w="1390" w:type="dxa"/>
            <w:vAlign w:val="bottom"/>
          </w:tcPr>
          <w:p w:rsidR="00251683" w:rsidRDefault="00251683">
            <w:pPr>
              <w:jc w:val="center"/>
              <w:rPr>
                <w:rFonts w:ascii="Arial" w:hAnsi="Arial" w:cs="Arial"/>
                <w:color w:val="000000"/>
              </w:rPr>
            </w:pPr>
            <w:r>
              <w:rPr>
                <w:rFonts w:ascii="Arial" w:hAnsi="Arial" w:cs="Arial"/>
                <w:color w:val="000000"/>
              </w:rPr>
              <w:t>297.9</w:t>
            </w:r>
          </w:p>
        </w:tc>
        <w:tc>
          <w:tcPr>
            <w:tcW w:w="3149" w:type="dxa"/>
            <w:shd w:val="clear" w:color="auto" w:fill="auto"/>
            <w:noWrap/>
            <w:vAlign w:val="bottom"/>
          </w:tcPr>
          <w:p w:rsidR="00251683" w:rsidRDefault="00251683">
            <w:pPr>
              <w:bidi/>
              <w:rPr>
                <w:rFonts w:ascii="Arial" w:hAnsi="Arial" w:cs="Arial"/>
                <w:color w:val="000000"/>
              </w:rPr>
            </w:pPr>
            <w:r>
              <w:rPr>
                <w:rFonts w:ascii="Arial" w:hAnsi="Arial" w:cs="Arial"/>
                <w:color w:val="000000"/>
                <w:rtl/>
              </w:rPr>
              <w:t>اسلامی تہذیب و تمدن</w:t>
            </w:r>
          </w:p>
        </w:tc>
        <w:tc>
          <w:tcPr>
            <w:tcW w:w="2142" w:type="dxa"/>
            <w:vAlign w:val="bottom"/>
          </w:tcPr>
          <w:p w:rsidR="00251683" w:rsidRDefault="00251683">
            <w:pPr>
              <w:bidi/>
              <w:rPr>
                <w:rFonts w:ascii="Arial" w:hAnsi="Arial" w:cs="Arial"/>
                <w:color w:val="000000"/>
              </w:rPr>
            </w:pPr>
            <w:r>
              <w:rPr>
                <w:rFonts w:ascii="Arial" w:hAnsi="Arial" w:cs="Arial"/>
                <w:color w:val="000000"/>
                <w:rtl/>
              </w:rPr>
              <w:t>عمادالحسن آزاد فاروقی</w:t>
            </w:r>
          </w:p>
        </w:tc>
        <w:tc>
          <w:tcPr>
            <w:tcW w:w="1092" w:type="dxa"/>
            <w:vAlign w:val="center"/>
          </w:tcPr>
          <w:p w:rsidR="00251683" w:rsidRPr="00CB20EB" w:rsidRDefault="00251683" w:rsidP="00CB20EB">
            <w:pPr>
              <w:pStyle w:val="ListParagraph"/>
              <w:numPr>
                <w:ilvl w:val="0"/>
                <w:numId w:val="43"/>
              </w:numPr>
              <w:rPr>
                <w:rFonts w:ascii="Nafees Nastaleeq" w:hAnsi="Nafees Nastaleeq" w:cs="Nafees Nastaleeq"/>
                <w:color w:val="000000"/>
              </w:rPr>
            </w:pPr>
          </w:p>
        </w:tc>
      </w:tr>
      <w:tr w:rsidR="00251683" w:rsidRPr="003D5537" w:rsidTr="00D57BAA">
        <w:trPr>
          <w:trHeight w:val="106"/>
          <w:jc w:val="center"/>
        </w:trPr>
        <w:tc>
          <w:tcPr>
            <w:tcW w:w="1390" w:type="dxa"/>
            <w:vAlign w:val="bottom"/>
          </w:tcPr>
          <w:p w:rsidR="00251683" w:rsidRDefault="00251683">
            <w:pPr>
              <w:bidi/>
              <w:jc w:val="center"/>
              <w:rPr>
                <w:rFonts w:ascii="Arial" w:hAnsi="Arial" w:cs="Arial"/>
                <w:color w:val="000000"/>
              </w:rPr>
            </w:pPr>
            <w:r>
              <w:rPr>
                <w:rFonts w:ascii="Arial" w:hAnsi="Arial" w:cs="Arial"/>
                <w:color w:val="000000"/>
                <w:rtl/>
              </w:rPr>
              <w:t>ا 605 عز</w:t>
            </w:r>
          </w:p>
        </w:tc>
        <w:tc>
          <w:tcPr>
            <w:tcW w:w="1390" w:type="dxa"/>
            <w:vAlign w:val="bottom"/>
          </w:tcPr>
          <w:p w:rsidR="00251683" w:rsidRDefault="00251683">
            <w:pPr>
              <w:jc w:val="center"/>
              <w:rPr>
                <w:rFonts w:ascii="Arial" w:hAnsi="Arial" w:cs="Arial"/>
                <w:color w:val="000000"/>
              </w:rPr>
            </w:pPr>
            <w:r>
              <w:rPr>
                <w:rFonts w:ascii="Arial" w:hAnsi="Arial" w:cs="Arial"/>
                <w:color w:val="000000"/>
              </w:rPr>
              <w:t>891.43101</w:t>
            </w:r>
          </w:p>
        </w:tc>
        <w:tc>
          <w:tcPr>
            <w:tcW w:w="3149" w:type="dxa"/>
            <w:shd w:val="clear" w:color="auto" w:fill="auto"/>
            <w:noWrap/>
            <w:vAlign w:val="bottom"/>
          </w:tcPr>
          <w:p w:rsidR="00251683" w:rsidRDefault="00251683">
            <w:pPr>
              <w:bidi/>
              <w:rPr>
                <w:rFonts w:ascii="Arial" w:hAnsi="Arial" w:cs="Arial"/>
                <w:color w:val="000000"/>
              </w:rPr>
            </w:pPr>
            <w:r>
              <w:rPr>
                <w:rFonts w:ascii="Arial" w:hAnsi="Arial" w:cs="Arial"/>
                <w:color w:val="000000"/>
                <w:rtl/>
              </w:rPr>
              <w:t>اقبال کا خواب اور آج کا پاکستان</w:t>
            </w:r>
          </w:p>
        </w:tc>
        <w:tc>
          <w:tcPr>
            <w:tcW w:w="2142" w:type="dxa"/>
            <w:vAlign w:val="bottom"/>
          </w:tcPr>
          <w:p w:rsidR="00251683" w:rsidRDefault="00251683">
            <w:pPr>
              <w:bidi/>
              <w:rPr>
                <w:rFonts w:ascii="Arial" w:hAnsi="Arial" w:cs="Arial"/>
                <w:color w:val="000000"/>
              </w:rPr>
            </w:pPr>
            <w:r>
              <w:rPr>
                <w:rFonts w:ascii="Arial" w:hAnsi="Arial" w:cs="Arial"/>
                <w:color w:val="000000"/>
                <w:rtl/>
              </w:rPr>
              <w:t>شفیق احمد عزیز</w:t>
            </w:r>
          </w:p>
        </w:tc>
        <w:tc>
          <w:tcPr>
            <w:tcW w:w="1092" w:type="dxa"/>
            <w:vAlign w:val="center"/>
          </w:tcPr>
          <w:p w:rsidR="00251683" w:rsidRPr="00CB20EB" w:rsidRDefault="00251683" w:rsidP="00CB20EB">
            <w:pPr>
              <w:pStyle w:val="ListParagraph"/>
              <w:numPr>
                <w:ilvl w:val="0"/>
                <w:numId w:val="43"/>
              </w:numPr>
              <w:rPr>
                <w:rFonts w:ascii="Nafees Nastaleeq" w:hAnsi="Nafees Nastaleeq" w:cs="Nafees Nastaleeq"/>
                <w:color w:val="000000"/>
              </w:rPr>
            </w:pPr>
          </w:p>
        </w:tc>
      </w:tr>
      <w:tr w:rsidR="00251683" w:rsidRPr="003D5537" w:rsidTr="00D57BAA">
        <w:trPr>
          <w:trHeight w:val="106"/>
          <w:jc w:val="center"/>
        </w:trPr>
        <w:tc>
          <w:tcPr>
            <w:tcW w:w="1390" w:type="dxa"/>
            <w:vAlign w:val="bottom"/>
          </w:tcPr>
          <w:p w:rsidR="00251683" w:rsidRPr="00251683" w:rsidRDefault="00251683">
            <w:pPr>
              <w:bidi/>
              <w:jc w:val="center"/>
              <w:rPr>
                <w:rFonts w:ascii="Arial" w:hAnsi="Arial" w:cs="Arial"/>
                <w:color w:val="000000"/>
                <w:sz w:val="20"/>
                <w:szCs w:val="20"/>
              </w:rPr>
            </w:pPr>
            <w:r w:rsidRPr="00251683">
              <w:rPr>
                <w:rFonts w:ascii="Arial" w:hAnsi="Arial" w:cs="Arial"/>
                <w:color w:val="000000"/>
                <w:sz w:val="20"/>
                <w:szCs w:val="20"/>
                <w:rtl/>
              </w:rPr>
              <w:t>ا 605 عبدالح</w:t>
            </w:r>
          </w:p>
        </w:tc>
        <w:tc>
          <w:tcPr>
            <w:tcW w:w="1390" w:type="dxa"/>
            <w:vAlign w:val="bottom"/>
          </w:tcPr>
          <w:p w:rsidR="00251683" w:rsidRPr="00251683" w:rsidRDefault="00251683">
            <w:pPr>
              <w:jc w:val="center"/>
              <w:rPr>
                <w:rFonts w:ascii="Arial" w:hAnsi="Arial" w:cs="Arial"/>
                <w:color w:val="000000"/>
                <w:sz w:val="20"/>
                <w:szCs w:val="20"/>
              </w:rPr>
            </w:pPr>
            <w:r w:rsidRPr="00251683">
              <w:rPr>
                <w:rFonts w:ascii="Arial" w:hAnsi="Arial" w:cs="Arial"/>
                <w:color w:val="000000"/>
                <w:sz w:val="20"/>
                <w:szCs w:val="20"/>
              </w:rPr>
              <w:t>891.43101</w:t>
            </w:r>
          </w:p>
        </w:tc>
        <w:tc>
          <w:tcPr>
            <w:tcW w:w="3149" w:type="dxa"/>
            <w:shd w:val="clear" w:color="auto" w:fill="auto"/>
            <w:noWrap/>
            <w:vAlign w:val="bottom"/>
          </w:tcPr>
          <w:p w:rsidR="00251683" w:rsidRPr="00251683" w:rsidRDefault="00251683">
            <w:pPr>
              <w:bidi/>
              <w:rPr>
                <w:rFonts w:ascii="Arial" w:hAnsi="Arial" w:cs="Arial"/>
                <w:color w:val="000000"/>
                <w:sz w:val="20"/>
                <w:szCs w:val="20"/>
              </w:rPr>
            </w:pPr>
            <w:r w:rsidRPr="00251683">
              <w:rPr>
                <w:rFonts w:ascii="Arial" w:hAnsi="Arial" w:cs="Arial"/>
                <w:color w:val="000000"/>
                <w:sz w:val="20"/>
                <w:szCs w:val="20"/>
                <w:rtl/>
              </w:rPr>
              <w:t>اقبال کی فکری و قومی جہات</w:t>
            </w:r>
          </w:p>
        </w:tc>
        <w:tc>
          <w:tcPr>
            <w:tcW w:w="2142" w:type="dxa"/>
            <w:vAlign w:val="bottom"/>
          </w:tcPr>
          <w:p w:rsidR="00251683" w:rsidRPr="00251683" w:rsidRDefault="00251683">
            <w:pPr>
              <w:bidi/>
              <w:rPr>
                <w:rFonts w:ascii="Arial" w:hAnsi="Arial" w:cs="Arial"/>
                <w:color w:val="000000"/>
                <w:sz w:val="20"/>
                <w:szCs w:val="20"/>
              </w:rPr>
            </w:pPr>
            <w:r w:rsidRPr="00251683">
              <w:rPr>
                <w:rFonts w:ascii="Arial" w:hAnsi="Arial" w:cs="Arial"/>
                <w:color w:val="000000"/>
                <w:sz w:val="20"/>
                <w:szCs w:val="20"/>
                <w:rtl/>
              </w:rPr>
              <w:t>عبدالحق، پروفیسر</w:t>
            </w:r>
          </w:p>
        </w:tc>
        <w:tc>
          <w:tcPr>
            <w:tcW w:w="1092" w:type="dxa"/>
            <w:vAlign w:val="center"/>
          </w:tcPr>
          <w:p w:rsidR="00251683" w:rsidRPr="00251683" w:rsidRDefault="00251683" w:rsidP="00CB20EB">
            <w:pPr>
              <w:pStyle w:val="ListParagraph"/>
              <w:numPr>
                <w:ilvl w:val="0"/>
                <w:numId w:val="43"/>
              </w:numPr>
              <w:rPr>
                <w:rFonts w:ascii="Nafees Nastaleeq" w:hAnsi="Nafees Nastaleeq" w:cs="Nafees Nastaleeq"/>
                <w:color w:val="000000"/>
                <w:sz w:val="20"/>
                <w:szCs w:val="20"/>
              </w:rPr>
            </w:pPr>
          </w:p>
        </w:tc>
      </w:tr>
      <w:tr w:rsidR="00251683" w:rsidRPr="003D5537" w:rsidTr="00D57BAA">
        <w:trPr>
          <w:trHeight w:val="106"/>
          <w:jc w:val="center"/>
        </w:trPr>
        <w:tc>
          <w:tcPr>
            <w:tcW w:w="1390" w:type="dxa"/>
            <w:vAlign w:val="bottom"/>
          </w:tcPr>
          <w:p w:rsidR="00251683" w:rsidRDefault="00251683">
            <w:pPr>
              <w:bidi/>
              <w:jc w:val="center"/>
              <w:rPr>
                <w:rFonts w:ascii="Arial" w:hAnsi="Arial" w:cs="Arial"/>
                <w:color w:val="000000"/>
              </w:rPr>
            </w:pPr>
            <w:r>
              <w:rPr>
                <w:rFonts w:ascii="Arial" w:hAnsi="Arial" w:cs="Arial"/>
                <w:color w:val="000000"/>
                <w:rtl/>
              </w:rPr>
              <w:t>ز 90 ا</w:t>
            </w:r>
          </w:p>
        </w:tc>
        <w:tc>
          <w:tcPr>
            <w:tcW w:w="1390" w:type="dxa"/>
            <w:vAlign w:val="bottom"/>
          </w:tcPr>
          <w:p w:rsidR="00251683" w:rsidRDefault="00251683">
            <w:pPr>
              <w:jc w:val="center"/>
              <w:rPr>
                <w:rFonts w:ascii="Arial" w:hAnsi="Arial" w:cs="Arial"/>
                <w:color w:val="000000"/>
              </w:rPr>
            </w:pPr>
            <w:r>
              <w:rPr>
                <w:rFonts w:ascii="Arial" w:hAnsi="Arial" w:cs="Arial"/>
                <w:color w:val="000000"/>
              </w:rPr>
              <w:t>891.4304</w:t>
            </w:r>
          </w:p>
        </w:tc>
        <w:tc>
          <w:tcPr>
            <w:tcW w:w="3149" w:type="dxa"/>
            <w:shd w:val="clear" w:color="auto" w:fill="auto"/>
            <w:noWrap/>
            <w:vAlign w:val="bottom"/>
          </w:tcPr>
          <w:p w:rsidR="00251683" w:rsidRDefault="00251683">
            <w:pPr>
              <w:bidi/>
              <w:rPr>
                <w:rFonts w:ascii="Arial" w:hAnsi="Arial" w:cs="Arial"/>
                <w:color w:val="000000"/>
              </w:rPr>
            </w:pPr>
            <w:r>
              <w:rPr>
                <w:rFonts w:ascii="Arial" w:hAnsi="Arial" w:cs="Arial"/>
                <w:color w:val="000000"/>
                <w:rtl/>
              </w:rPr>
              <w:t>اک رنگ دگر</w:t>
            </w:r>
          </w:p>
        </w:tc>
        <w:tc>
          <w:tcPr>
            <w:tcW w:w="2142" w:type="dxa"/>
            <w:vAlign w:val="bottom"/>
          </w:tcPr>
          <w:p w:rsidR="00251683" w:rsidRDefault="00251683">
            <w:pPr>
              <w:bidi/>
              <w:rPr>
                <w:rFonts w:ascii="Arial" w:hAnsi="Arial" w:cs="Arial"/>
                <w:color w:val="000000"/>
              </w:rPr>
            </w:pPr>
            <w:r>
              <w:rPr>
                <w:rFonts w:ascii="Arial" w:hAnsi="Arial" w:cs="Arial"/>
                <w:color w:val="000000"/>
                <w:rtl/>
              </w:rPr>
              <w:t>زین صدیقی</w:t>
            </w:r>
          </w:p>
        </w:tc>
        <w:tc>
          <w:tcPr>
            <w:tcW w:w="1092" w:type="dxa"/>
            <w:vAlign w:val="center"/>
          </w:tcPr>
          <w:p w:rsidR="00251683" w:rsidRPr="00CB20EB" w:rsidRDefault="00251683" w:rsidP="00CB20EB">
            <w:pPr>
              <w:pStyle w:val="ListParagraph"/>
              <w:numPr>
                <w:ilvl w:val="0"/>
                <w:numId w:val="43"/>
              </w:numPr>
              <w:rPr>
                <w:rFonts w:ascii="Nafees Nastaleeq" w:hAnsi="Nafees Nastaleeq" w:cs="Nafees Nastaleeq"/>
                <w:color w:val="000000"/>
              </w:rPr>
            </w:pPr>
          </w:p>
        </w:tc>
      </w:tr>
      <w:tr w:rsidR="00251683" w:rsidRPr="003D5537" w:rsidTr="00D57BAA">
        <w:trPr>
          <w:trHeight w:val="114"/>
          <w:jc w:val="center"/>
        </w:trPr>
        <w:tc>
          <w:tcPr>
            <w:tcW w:w="1390" w:type="dxa"/>
            <w:vAlign w:val="bottom"/>
          </w:tcPr>
          <w:p w:rsidR="00251683" w:rsidRDefault="00251683">
            <w:pPr>
              <w:bidi/>
              <w:jc w:val="center"/>
              <w:rPr>
                <w:rFonts w:ascii="Arial" w:hAnsi="Arial" w:cs="Arial"/>
                <w:color w:val="000000"/>
              </w:rPr>
            </w:pPr>
            <w:r>
              <w:rPr>
                <w:rFonts w:ascii="Arial" w:hAnsi="Arial" w:cs="Arial"/>
                <w:color w:val="000000"/>
                <w:rtl/>
              </w:rPr>
              <w:t xml:space="preserve">ج 21 </w:t>
            </w:r>
          </w:p>
        </w:tc>
        <w:tc>
          <w:tcPr>
            <w:tcW w:w="1390" w:type="dxa"/>
            <w:vAlign w:val="bottom"/>
          </w:tcPr>
          <w:p w:rsidR="00251683" w:rsidRDefault="00251683">
            <w:pPr>
              <w:jc w:val="center"/>
              <w:rPr>
                <w:rFonts w:ascii="Arial" w:hAnsi="Arial" w:cs="Arial"/>
                <w:color w:val="000000"/>
              </w:rPr>
            </w:pPr>
            <w:r>
              <w:rPr>
                <w:rFonts w:ascii="Arial" w:hAnsi="Arial" w:cs="Arial"/>
                <w:color w:val="000000"/>
              </w:rPr>
              <w:t>891.439</w:t>
            </w:r>
          </w:p>
        </w:tc>
        <w:tc>
          <w:tcPr>
            <w:tcW w:w="3149" w:type="dxa"/>
            <w:shd w:val="clear" w:color="auto" w:fill="auto"/>
            <w:noWrap/>
            <w:vAlign w:val="bottom"/>
          </w:tcPr>
          <w:p w:rsidR="00251683" w:rsidRDefault="00251683">
            <w:pPr>
              <w:bidi/>
              <w:rPr>
                <w:rFonts w:ascii="Arial" w:hAnsi="Arial" w:cs="Arial"/>
                <w:color w:val="000000"/>
              </w:rPr>
            </w:pPr>
            <w:r w:rsidRPr="00251683">
              <w:rPr>
                <w:rFonts w:ascii="Arial" w:hAnsi="Arial" w:cs="Arial"/>
                <w:color w:val="000000"/>
                <w:sz w:val="18"/>
                <w:szCs w:val="18"/>
                <w:rtl/>
              </w:rPr>
              <w:t>انداز بیاں: ملی جذبے سے سرشار اقوال زریں</w:t>
            </w:r>
          </w:p>
        </w:tc>
        <w:tc>
          <w:tcPr>
            <w:tcW w:w="2142" w:type="dxa"/>
            <w:vAlign w:val="bottom"/>
          </w:tcPr>
          <w:p w:rsidR="00251683" w:rsidRDefault="00251683">
            <w:pPr>
              <w:bidi/>
              <w:rPr>
                <w:rFonts w:ascii="Arial" w:hAnsi="Arial" w:cs="Arial"/>
                <w:color w:val="000000"/>
              </w:rPr>
            </w:pPr>
            <w:r>
              <w:rPr>
                <w:rFonts w:ascii="Arial" w:hAnsi="Arial" w:cs="Arial"/>
                <w:color w:val="000000"/>
                <w:rtl/>
              </w:rPr>
              <w:t>جاوید لغمانی، محمد</w:t>
            </w:r>
          </w:p>
        </w:tc>
        <w:tc>
          <w:tcPr>
            <w:tcW w:w="1092" w:type="dxa"/>
            <w:vAlign w:val="center"/>
          </w:tcPr>
          <w:p w:rsidR="00251683" w:rsidRPr="00CB20EB" w:rsidRDefault="00251683" w:rsidP="00CB20EB">
            <w:pPr>
              <w:pStyle w:val="ListParagraph"/>
              <w:numPr>
                <w:ilvl w:val="0"/>
                <w:numId w:val="43"/>
              </w:numPr>
              <w:rPr>
                <w:rFonts w:ascii="Nafees Nastaleeq" w:hAnsi="Nafees Nastaleeq" w:cs="Nafees Nastaleeq"/>
                <w:color w:val="000000"/>
              </w:rPr>
            </w:pPr>
          </w:p>
        </w:tc>
      </w:tr>
      <w:tr w:rsidR="00251683" w:rsidRPr="003D5537" w:rsidTr="00D57BAA">
        <w:trPr>
          <w:trHeight w:val="106"/>
          <w:jc w:val="center"/>
        </w:trPr>
        <w:tc>
          <w:tcPr>
            <w:tcW w:w="1390" w:type="dxa"/>
            <w:vAlign w:val="bottom"/>
          </w:tcPr>
          <w:p w:rsidR="00251683" w:rsidRDefault="00251683">
            <w:pPr>
              <w:bidi/>
              <w:jc w:val="center"/>
              <w:rPr>
                <w:rFonts w:ascii="Arial" w:hAnsi="Arial" w:cs="Arial"/>
                <w:color w:val="000000"/>
              </w:rPr>
            </w:pPr>
            <w:r>
              <w:rPr>
                <w:rFonts w:ascii="Arial" w:hAnsi="Arial" w:cs="Arial"/>
                <w:color w:val="000000"/>
                <w:rtl/>
              </w:rPr>
              <w:t>ع 36 ا</w:t>
            </w:r>
          </w:p>
        </w:tc>
        <w:tc>
          <w:tcPr>
            <w:tcW w:w="1390" w:type="dxa"/>
            <w:vAlign w:val="bottom"/>
          </w:tcPr>
          <w:p w:rsidR="00251683" w:rsidRDefault="00251683">
            <w:pPr>
              <w:jc w:val="center"/>
              <w:rPr>
                <w:rFonts w:ascii="Arial" w:hAnsi="Arial" w:cs="Arial"/>
                <w:color w:val="000000"/>
              </w:rPr>
            </w:pPr>
            <w:r>
              <w:rPr>
                <w:rFonts w:ascii="Arial" w:hAnsi="Arial" w:cs="Arial"/>
                <w:color w:val="000000"/>
              </w:rPr>
              <w:t>297.11</w:t>
            </w:r>
          </w:p>
        </w:tc>
        <w:tc>
          <w:tcPr>
            <w:tcW w:w="3149" w:type="dxa"/>
            <w:shd w:val="clear" w:color="auto" w:fill="auto"/>
            <w:noWrap/>
            <w:vAlign w:val="bottom"/>
          </w:tcPr>
          <w:p w:rsidR="00251683" w:rsidRDefault="00251683">
            <w:pPr>
              <w:bidi/>
              <w:rPr>
                <w:rFonts w:ascii="Arial" w:hAnsi="Arial" w:cs="Arial"/>
                <w:color w:val="000000"/>
              </w:rPr>
            </w:pPr>
            <w:r>
              <w:rPr>
                <w:rFonts w:ascii="Arial" w:hAnsi="Arial" w:cs="Arial"/>
                <w:color w:val="000000"/>
                <w:rtl/>
              </w:rPr>
              <w:t>ا</w:t>
            </w:r>
            <w:r w:rsidRPr="00251683">
              <w:rPr>
                <w:rFonts w:ascii="Arial" w:hAnsi="Arial" w:cs="Arial"/>
                <w:color w:val="000000"/>
                <w:sz w:val="18"/>
                <w:szCs w:val="18"/>
                <w:rtl/>
              </w:rPr>
              <w:t>نوار التنزیل یعنی تلخیص احکام القرآن: از افادات حضرت العلام مولانا اللہ یار خاں صاحب چکڑالہ</w:t>
            </w:r>
          </w:p>
        </w:tc>
        <w:tc>
          <w:tcPr>
            <w:tcW w:w="2142" w:type="dxa"/>
            <w:vAlign w:val="bottom"/>
          </w:tcPr>
          <w:p w:rsidR="00251683" w:rsidRDefault="00251683">
            <w:pPr>
              <w:bidi/>
              <w:rPr>
                <w:rFonts w:ascii="Arial" w:hAnsi="Arial" w:cs="Arial"/>
                <w:color w:val="000000"/>
              </w:rPr>
            </w:pPr>
            <w:r>
              <w:rPr>
                <w:rFonts w:ascii="Arial" w:hAnsi="Arial" w:cs="Arial"/>
                <w:color w:val="000000"/>
                <w:rtl/>
              </w:rPr>
              <w:t>عبدالرزاق، حافظ</w:t>
            </w:r>
          </w:p>
        </w:tc>
        <w:tc>
          <w:tcPr>
            <w:tcW w:w="1092" w:type="dxa"/>
            <w:vAlign w:val="center"/>
          </w:tcPr>
          <w:p w:rsidR="00251683" w:rsidRPr="00CB20EB" w:rsidRDefault="00251683" w:rsidP="00CB20EB">
            <w:pPr>
              <w:pStyle w:val="ListParagraph"/>
              <w:numPr>
                <w:ilvl w:val="0"/>
                <w:numId w:val="43"/>
              </w:numPr>
              <w:rPr>
                <w:rFonts w:ascii="Nafees Nastaleeq" w:hAnsi="Nafees Nastaleeq" w:cs="Nafees Nastaleeq"/>
                <w:color w:val="000000"/>
              </w:rPr>
            </w:pPr>
          </w:p>
        </w:tc>
      </w:tr>
      <w:tr w:rsidR="00251683" w:rsidRPr="003D5537" w:rsidTr="00D57BAA">
        <w:trPr>
          <w:trHeight w:val="106"/>
          <w:jc w:val="center"/>
        </w:trPr>
        <w:tc>
          <w:tcPr>
            <w:tcW w:w="1390" w:type="dxa"/>
            <w:vAlign w:val="bottom"/>
          </w:tcPr>
          <w:p w:rsidR="00251683" w:rsidRDefault="00251683">
            <w:pPr>
              <w:bidi/>
              <w:jc w:val="center"/>
              <w:rPr>
                <w:rFonts w:ascii="Arial" w:hAnsi="Arial" w:cs="Arial"/>
                <w:color w:val="000000"/>
              </w:rPr>
            </w:pPr>
            <w:r>
              <w:rPr>
                <w:rFonts w:ascii="Arial" w:hAnsi="Arial" w:cs="Arial"/>
                <w:color w:val="000000"/>
                <w:rtl/>
              </w:rPr>
              <w:t>ع 32 آ</w:t>
            </w:r>
          </w:p>
        </w:tc>
        <w:tc>
          <w:tcPr>
            <w:tcW w:w="1390" w:type="dxa"/>
            <w:vAlign w:val="bottom"/>
          </w:tcPr>
          <w:p w:rsidR="00251683" w:rsidRDefault="00251683">
            <w:pPr>
              <w:jc w:val="center"/>
              <w:rPr>
                <w:rFonts w:ascii="Arial" w:hAnsi="Arial" w:cs="Arial"/>
                <w:color w:val="000000"/>
              </w:rPr>
            </w:pPr>
            <w:r>
              <w:rPr>
                <w:rFonts w:ascii="Arial" w:hAnsi="Arial" w:cs="Arial"/>
                <w:color w:val="000000"/>
              </w:rPr>
              <w:t>297.16</w:t>
            </w:r>
          </w:p>
        </w:tc>
        <w:tc>
          <w:tcPr>
            <w:tcW w:w="3149" w:type="dxa"/>
            <w:shd w:val="clear" w:color="auto" w:fill="auto"/>
            <w:noWrap/>
            <w:vAlign w:val="bottom"/>
          </w:tcPr>
          <w:p w:rsidR="00251683" w:rsidRDefault="00251683">
            <w:pPr>
              <w:bidi/>
              <w:rPr>
                <w:rFonts w:ascii="Arial" w:hAnsi="Arial" w:cs="Arial"/>
                <w:color w:val="000000"/>
              </w:rPr>
            </w:pPr>
            <w:r>
              <w:rPr>
                <w:rFonts w:ascii="Arial" w:hAnsi="Arial" w:cs="Arial"/>
                <w:color w:val="000000"/>
                <w:rtl/>
              </w:rPr>
              <w:t>آسان تفسیر سورۃ نور</w:t>
            </w:r>
          </w:p>
        </w:tc>
        <w:tc>
          <w:tcPr>
            <w:tcW w:w="2142" w:type="dxa"/>
            <w:vAlign w:val="bottom"/>
          </w:tcPr>
          <w:p w:rsidR="00251683" w:rsidRDefault="00251683">
            <w:pPr>
              <w:bidi/>
              <w:rPr>
                <w:rFonts w:ascii="Arial" w:hAnsi="Arial" w:cs="Arial"/>
                <w:color w:val="000000"/>
              </w:rPr>
            </w:pPr>
            <w:r>
              <w:rPr>
                <w:rFonts w:ascii="Arial" w:hAnsi="Arial" w:cs="Arial"/>
                <w:color w:val="000000"/>
                <w:rtl/>
              </w:rPr>
              <w:t>عبدالحی</w:t>
            </w:r>
          </w:p>
        </w:tc>
        <w:tc>
          <w:tcPr>
            <w:tcW w:w="1092" w:type="dxa"/>
            <w:vAlign w:val="center"/>
          </w:tcPr>
          <w:p w:rsidR="00251683" w:rsidRPr="00CB20EB" w:rsidRDefault="00251683" w:rsidP="00CB20EB">
            <w:pPr>
              <w:pStyle w:val="ListParagraph"/>
              <w:numPr>
                <w:ilvl w:val="0"/>
                <w:numId w:val="43"/>
              </w:numPr>
              <w:rPr>
                <w:rFonts w:ascii="Nafees Nastaleeq" w:hAnsi="Nafees Nastaleeq" w:cs="Nafees Nastaleeq"/>
                <w:color w:val="000000"/>
              </w:rPr>
            </w:pPr>
          </w:p>
        </w:tc>
      </w:tr>
      <w:tr w:rsidR="00251683" w:rsidRPr="003D5537" w:rsidTr="00D57BAA">
        <w:trPr>
          <w:trHeight w:val="106"/>
          <w:jc w:val="center"/>
        </w:trPr>
        <w:tc>
          <w:tcPr>
            <w:tcW w:w="1390" w:type="dxa"/>
            <w:vAlign w:val="bottom"/>
          </w:tcPr>
          <w:p w:rsidR="00251683" w:rsidRDefault="00251683">
            <w:pPr>
              <w:bidi/>
              <w:jc w:val="center"/>
              <w:rPr>
                <w:rFonts w:ascii="Arial" w:hAnsi="Arial" w:cs="Arial"/>
                <w:color w:val="000000"/>
              </w:rPr>
            </w:pPr>
            <w:r>
              <w:rPr>
                <w:rFonts w:ascii="Arial" w:hAnsi="Arial" w:cs="Arial"/>
                <w:color w:val="000000"/>
                <w:rtl/>
              </w:rPr>
              <w:t>ع 168 آ</w:t>
            </w:r>
          </w:p>
        </w:tc>
        <w:tc>
          <w:tcPr>
            <w:tcW w:w="1390" w:type="dxa"/>
            <w:vAlign w:val="bottom"/>
          </w:tcPr>
          <w:p w:rsidR="00251683" w:rsidRDefault="00251683">
            <w:pPr>
              <w:jc w:val="center"/>
              <w:rPr>
                <w:rFonts w:ascii="Arial" w:hAnsi="Arial" w:cs="Arial"/>
                <w:color w:val="000000"/>
              </w:rPr>
            </w:pPr>
            <w:r>
              <w:rPr>
                <w:rFonts w:ascii="Arial" w:hAnsi="Arial" w:cs="Arial"/>
                <w:color w:val="000000"/>
              </w:rPr>
              <w:t>891.4911</w:t>
            </w:r>
          </w:p>
        </w:tc>
        <w:tc>
          <w:tcPr>
            <w:tcW w:w="3149" w:type="dxa"/>
            <w:shd w:val="clear" w:color="auto" w:fill="auto"/>
            <w:noWrap/>
            <w:vAlign w:val="bottom"/>
          </w:tcPr>
          <w:p w:rsidR="00251683" w:rsidRDefault="00251683">
            <w:pPr>
              <w:bidi/>
              <w:rPr>
                <w:rFonts w:ascii="Arial" w:hAnsi="Arial" w:cs="Arial"/>
                <w:color w:val="000000"/>
              </w:rPr>
            </w:pPr>
            <w:r>
              <w:rPr>
                <w:rFonts w:ascii="Arial" w:hAnsi="Arial" w:cs="Arial"/>
                <w:color w:val="000000"/>
                <w:rtl/>
              </w:rPr>
              <w:t>آکھیا نئیں سی</w:t>
            </w:r>
          </w:p>
        </w:tc>
        <w:tc>
          <w:tcPr>
            <w:tcW w:w="2142" w:type="dxa"/>
            <w:vAlign w:val="bottom"/>
          </w:tcPr>
          <w:p w:rsidR="00251683" w:rsidRDefault="00251683">
            <w:pPr>
              <w:bidi/>
              <w:rPr>
                <w:rFonts w:ascii="Arial" w:hAnsi="Arial" w:cs="Arial"/>
                <w:color w:val="000000"/>
              </w:rPr>
            </w:pPr>
            <w:r>
              <w:rPr>
                <w:rFonts w:ascii="Arial" w:hAnsi="Arial" w:cs="Arial"/>
                <w:color w:val="000000"/>
                <w:rtl/>
              </w:rPr>
              <w:t>عارفہ شہزاد</w:t>
            </w:r>
          </w:p>
        </w:tc>
        <w:tc>
          <w:tcPr>
            <w:tcW w:w="1092" w:type="dxa"/>
            <w:vAlign w:val="center"/>
          </w:tcPr>
          <w:p w:rsidR="00251683" w:rsidRPr="00CB20EB" w:rsidRDefault="00251683" w:rsidP="00CB20EB">
            <w:pPr>
              <w:pStyle w:val="ListParagraph"/>
              <w:numPr>
                <w:ilvl w:val="0"/>
                <w:numId w:val="43"/>
              </w:numPr>
              <w:rPr>
                <w:rFonts w:ascii="Nafees Nastaleeq" w:hAnsi="Nafees Nastaleeq" w:cs="Nafees Nastaleeq"/>
                <w:color w:val="000000"/>
              </w:rPr>
            </w:pPr>
          </w:p>
        </w:tc>
      </w:tr>
      <w:tr w:rsidR="00251683" w:rsidRPr="003D5537" w:rsidTr="00D57BAA">
        <w:trPr>
          <w:trHeight w:val="106"/>
          <w:jc w:val="center"/>
        </w:trPr>
        <w:tc>
          <w:tcPr>
            <w:tcW w:w="1390" w:type="dxa"/>
            <w:vAlign w:val="bottom"/>
          </w:tcPr>
          <w:p w:rsidR="00251683" w:rsidRDefault="00251683">
            <w:pPr>
              <w:bidi/>
              <w:jc w:val="center"/>
              <w:rPr>
                <w:rFonts w:ascii="Arial" w:hAnsi="Arial" w:cs="Arial"/>
                <w:color w:val="000000"/>
              </w:rPr>
            </w:pPr>
            <w:r>
              <w:rPr>
                <w:rFonts w:ascii="Arial" w:hAnsi="Arial" w:cs="Arial"/>
                <w:color w:val="000000"/>
                <w:rtl/>
              </w:rPr>
              <w:t>ن 44 و</w:t>
            </w:r>
          </w:p>
        </w:tc>
        <w:tc>
          <w:tcPr>
            <w:tcW w:w="1390" w:type="dxa"/>
            <w:vAlign w:val="bottom"/>
          </w:tcPr>
          <w:p w:rsidR="00251683" w:rsidRDefault="00251683">
            <w:pPr>
              <w:jc w:val="center"/>
              <w:rPr>
                <w:rFonts w:ascii="Arial" w:hAnsi="Arial" w:cs="Arial"/>
                <w:color w:val="000000"/>
              </w:rPr>
            </w:pPr>
            <w:r>
              <w:rPr>
                <w:rFonts w:ascii="Arial" w:hAnsi="Arial" w:cs="Arial"/>
                <w:color w:val="000000"/>
              </w:rPr>
              <w:t>297.4</w:t>
            </w:r>
          </w:p>
        </w:tc>
        <w:tc>
          <w:tcPr>
            <w:tcW w:w="3149" w:type="dxa"/>
            <w:shd w:val="clear" w:color="auto" w:fill="auto"/>
            <w:noWrap/>
            <w:vAlign w:val="bottom"/>
          </w:tcPr>
          <w:p w:rsidR="00251683" w:rsidRPr="00251683" w:rsidRDefault="00251683">
            <w:pPr>
              <w:bidi/>
              <w:rPr>
                <w:rFonts w:ascii="Arial" w:hAnsi="Arial" w:cs="Arial"/>
                <w:color w:val="000000"/>
                <w:sz w:val="22"/>
                <w:szCs w:val="22"/>
              </w:rPr>
            </w:pPr>
            <w:r w:rsidRPr="00251683">
              <w:rPr>
                <w:rFonts w:ascii="Arial" w:hAnsi="Arial" w:cs="Arial"/>
                <w:color w:val="000000"/>
                <w:sz w:val="22"/>
                <w:szCs w:val="22"/>
                <w:rtl/>
              </w:rPr>
              <w:t>بارگاہ رب العزت میں وسیلہ پیش کرنا</w:t>
            </w:r>
          </w:p>
        </w:tc>
        <w:tc>
          <w:tcPr>
            <w:tcW w:w="2142" w:type="dxa"/>
            <w:vAlign w:val="bottom"/>
          </w:tcPr>
          <w:p w:rsidR="00251683" w:rsidRPr="00251683" w:rsidRDefault="00251683">
            <w:pPr>
              <w:bidi/>
              <w:rPr>
                <w:rFonts w:ascii="Arial" w:hAnsi="Arial" w:cs="Arial"/>
                <w:color w:val="000000"/>
                <w:sz w:val="22"/>
                <w:szCs w:val="22"/>
              </w:rPr>
            </w:pPr>
            <w:r w:rsidRPr="00251683">
              <w:rPr>
                <w:rFonts w:ascii="Arial" w:hAnsi="Arial" w:cs="Arial"/>
                <w:color w:val="000000"/>
                <w:sz w:val="22"/>
                <w:szCs w:val="22"/>
                <w:rtl/>
              </w:rPr>
              <w:t>نذیر احمد شرقپوری، ڈاکٹر</w:t>
            </w:r>
          </w:p>
        </w:tc>
        <w:tc>
          <w:tcPr>
            <w:tcW w:w="1092" w:type="dxa"/>
            <w:vAlign w:val="center"/>
          </w:tcPr>
          <w:p w:rsidR="00251683" w:rsidRPr="00CB20EB" w:rsidRDefault="00251683" w:rsidP="00CB20EB">
            <w:pPr>
              <w:pStyle w:val="ListParagraph"/>
              <w:numPr>
                <w:ilvl w:val="0"/>
                <w:numId w:val="43"/>
              </w:numPr>
              <w:rPr>
                <w:rFonts w:ascii="Nafees Nastaleeq" w:hAnsi="Nafees Nastaleeq" w:cs="Nafees Nastaleeq"/>
                <w:color w:val="000000"/>
              </w:rPr>
            </w:pPr>
          </w:p>
        </w:tc>
      </w:tr>
      <w:tr w:rsidR="00251683" w:rsidRPr="003D5537" w:rsidTr="00D57BAA">
        <w:trPr>
          <w:trHeight w:val="106"/>
          <w:jc w:val="center"/>
        </w:trPr>
        <w:tc>
          <w:tcPr>
            <w:tcW w:w="1390" w:type="dxa"/>
            <w:vAlign w:val="bottom"/>
          </w:tcPr>
          <w:p w:rsidR="00251683" w:rsidRDefault="00251683">
            <w:pPr>
              <w:bidi/>
              <w:jc w:val="center"/>
              <w:rPr>
                <w:rFonts w:ascii="Arial" w:hAnsi="Arial" w:cs="Arial"/>
                <w:color w:val="000000"/>
              </w:rPr>
            </w:pPr>
            <w:r>
              <w:rPr>
                <w:rFonts w:ascii="Arial" w:hAnsi="Arial" w:cs="Arial"/>
                <w:color w:val="000000"/>
                <w:rtl/>
              </w:rPr>
              <w:t>ج 21 بک</w:t>
            </w:r>
          </w:p>
        </w:tc>
        <w:tc>
          <w:tcPr>
            <w:tcW w:w="1390" w:type="dxa"/>
            <w:vAlign w:val="bottom"/>
          </w:tcPr>
          <w:p w:rsidR="00251683" w:rsidRDefault="00251683">
            <w:pPr>
              <w:jc w:val="center"/>
              <w:rPr>
                <w:rFonts w:ascii="Arial" w:hAnsi="Arial" w:cs="Arial"/>
                <w:color w:val="000000"/>
              </w:rPr>
            </w:pPr>
            <w:r>
              <w:rPr>
                <w:rFonts w:ascii="Arial" w:hAnsi="Arial" w:cs="Arial"/>
                <w:color w:val="000000"/>
              </w:rPr>
              <w:t>891.439</w:t>
            </w:r>
          </w:p>
        </w:tc>
        <w:tc>
          <w:tcPr>
            <w:tcW w:w="3149" w:type="dxa"/>
            <w:shd w:val="clear" w:color="auto" w:fill="auto"/>
            <w:noWrap/>
            <w:vAlign w:val="bottom"/>
          </w:tcPr>
          <w:p w:rsidR="00251683" w:rsidRDefault="00251683">
            <w:pPr>
              <w:bidi/>
              <w:rPr>
                <w:rFonts w:ascii="Arial" w:hAnsi="Arial" w:cs="Arial"/>
                <w:color w:val="000000"/>
              </w:rPr>
            </w:pPr>
            <w:r>
              <w:rPr>
                <w:rFonts w:ascii="Arial" w:hAnsi="Arial" w:cs="Arial"/>
                <w:color w:val="000000"/>
                <w:rtl/>
              </w:rPr>
              <w:t>بکھرے اوراق</w:t>
            </w:r>
          </w:p>
        </w:tc>
        <w:tc>
          <w:tcPr>
            <w:tcW w:w="2142" w:type="dxa"/>
            <w:vAlign w:val="bottom"/>
          </w:tcPr>
          <w:p w:rsidR="00251683" w:rsidRDefault="00251683">
            <w:pPr>
              <w:bidi/>
              <w:rPr>
                <w:rFonts w:ascii="Arial" w:hAnsi="Arial" w:cs="Arial"/>
                <w:color w:val="000000"/>
              </w:rPr>
            </w:pPr>
            <w:r>
              <w:rPr>
                <w:rFonts w:ascii="Arial" w:hAnsi="Arial" w:cs="Arial"/>
                <w:color w:val="000000"/>
                <w:rtl/>
              </w:rPr>
              <w:t>جاوید لغمانی، محمد</w:t>
            </w:r>
          </w:p>
        </w:tc>
        <w:tc>
          <w:tcPr>
            <w:tcW w:w="1092" w:type="dxa"/>
            <w:vAlign w:val="center"/>
          </w:tcPr>
          <w:p w:rsidR="00251683" w:rsidRPr="00CB20EB" w:rsidRDefault="00251683" w:rsidP="00CB20EB">
            <w:pPr>
              <w:pStyle w:val="ListParagraph"/>
              <w:numPr>
                <w:ilvl w:val="0"/>
                <w:numId w:val="43"/>
              </w:numPr>
              <w:rPr>
                <w:rFonts w:ascii="Nafees Nastaleeq" w:hAnsi="Nafees Nastaleeq" w:cs="Nafees Nastaleeq"/>
                <w:color w:val="000000"/>
              </w:rPr>
            </w:pPr>
          </w:p>
        </w:tc>
      </w:tr>
      <w:tr w:rsidR="00251683" w:rsidRPr="003D5537" w:rsidTr="00D57BAA">
        <w:trPr>
          <w:trHeight w:val="106"/>
          <w:jc w:val="center"/>
        </w:trPr>
        <w:tc>
          <w:tcPr>
            <w:tcW w:w="1390" w:type="dxa"/>
            <w:vAlign w:val="bottom"/>
          </w:tcPr>
          <w:p w:rsidR="00251683" w:rsidRDefault="00251683">
            <w:pPr>
              <w:bidi/>
              <w:jc w:val="center"/>
              <w:rPr>
                <w:rFonts w:ascii="Arial" w:hAnsi="Arial" w:cs="Arial"/>
                <w:color w:val="000000"/>
              </w:rPr>
            </w:pPr>
            <w:r>
              <w:rPr>
                <w:rFonts w:ascii="Arial" w:hAnsi="Arial" w:cs="Arial"/>
                <w:color w:val="000000"/>
                <w:rtl/>
              </w:rPr>
              <w:t>م 77 پان</w:t>
            </w:r>
          </w:p>
        </w:tc>
        <w:tc>
          <w:tcPr>
            <w:tcW w:w="1390" w:type="dxa"/>
            <w:vAlign w:val="bottom"/>
          </w:tcPr>
          <w:p w:rsidR="00251683" w:rsidRDefault="00251683">
            <w:pPr>
              <w:jc w:val="center"/>
              <w:rPr>
                <w:rFonts w:ascii="Arial" w:hAnsi="Arial" w:cs="Arial"/>
                <w:color w:val="000000"/>
              </w:rPr>
            </w:pPr>
            <w:r>
              <w:rPr>
                <w:rFonts w:ascii="Arial" w:hAnsi="Arial" w:cs="Arial"/>
                <w:color w:val="000000"/>
              </w:rPr>
              <w:t>364.1338</w:t>
            </w:r>
          </w:p>
        </w:tc>
        <w:tc>
          <w:tcPr>
            <w:tcW w:w="3149" w:type="dxa"/>
            <w:shd w:val="clear" w:color="auto" w:fill="auto"/>
            <w:noWrap/>
            <w:vAlign w:val="bottom"/>
          </w:tcPr>
          <w:p w:rsidR="00251683" w:rsidRDefault="00251683">
            <w:pPr>
              <w:bidi/>
              <w:rPr>
                <w:rFonts w:ascii="Arial" w:hAnsi="Arial" w:cs="Arial"/>
                <w:color w:val="000000"/>
              </w:rPr>
            </w:pPr>
            <w:r w:rsidRPr="00251683">
              <w:rPr>
                <w:rFonts w:ascii="Arial" w:hAnsi="Arial" w:cs="Arial"/>
                <w:color w:val="000000"/>
                <w:sz w:val="16"/>
                <w:szCs w:val="16"/>
                <w:rtl/>
              </w:rPr>
              <w:t>پانامہ لیکس کی اندرونی کہانی: سازشوں، قانونی موشگافیوں اور جرم تراشیوں کی داستان</w:t>
            </w:r>
          </w:p>
        </w:tc>
        <w:tc>
          <w:tcPr>
            <w:tcW w:w="2142" w:type="dxa"/>
            <w:vAlign w:val="bottom"/>
          </w:tcPr>
          <w:p w:rsidR="00251683" w:rsidRDefault="00251683">
            <w:pPr>
              <w:bidi/>
              <w:rPr>
                <w:rFonts w:ascii="Arial" w:hAnsi="Arial" w:cs="Arial"/>
                <w:color w:val="000000"/>
              </w:rPr>
            </w:pPr>
            <w:r>
              <w:rPr>
                <w:rFonts w:ascii="Arial" w:hAnsi="Arial" w:cs="Arial"/>
                <w:color w:val="000000"/>
                <w:rtl/>
              </w:rPr>
              <w:t>ازہر منیر</w:t>
            </w:r>
          </w:p>
        </w:tc>
        <w:tc>
          <w:tcPr>
            <w:tcW w:w="1092" w:type="dxa"/>
            <w:vAlign w:val="center"/>
          </w:tcPr>
          <w:p w:rsidR="00251683" w:rsidRPr="00CB20EB" w:rsidRDefault="00251683" w:rsidP="00CB20EB">
            <w:pPr>
              <w:pStyle w:val="ListParagraph"/>
              <w:numPr>
                <w:ilvl w:val="0"/>
                <w:numId w:val="43"/>
              </w:numPr>
              <w:rPr>
                <w:rFonts w:ascii="Nafees Nastaleeq" w:hAnsi="Nafees Nastaleeq" w:cs="Nafees Nastaleeq"/>
                <w:color w:val="000000"/>
              </w:rPr>
            </w:pPr>
          </w:p>
        </w:tc>
      </w:tr>
      <w:tr w:rsidR="00251683" w:rsidRPr="003D5537" w:rsidTr="00D57BAA">
        <w:trPr>
          <w:trHeight w:val="106"/>
          <w:jc w:val="center"/>
        </w:trPr>
        <w:tc>
          <w:tcPr>
            <w:tcW w:w="1390" w:type="dxa"/>
            <w:vAlign w:val="bottom"/>
          </w:tcPr>
          <w:p w:rsidR="00251683" w:rsidRDefault="00251683">
            <w:pPr>
              <w:bidi/>
              <w:jc w:val="center"/>
              <w:rPr>
                <w:rFonts w:ascii="Arial" w:hAnsi="Arial" w:cs="Arial"/>
                <w:color w:val="000000"/>
              </w:rPr>
            </w:pPr>
            <w:r>
              <w:rPr>
                <w:rFonts w:ascii="Arial" w:hAnsi="Arial" w:cs="Arial"/>
                <w:color w:val="000000"/>
                <w:rtl/>
              </w:rPr>
              <w:t>س 111 پ</w:t>
            </w:r>
          </w:p>
        </w:tc>
        <w:tc>
          <w:tcPr>
            <w:tcW w:w="1390" w:type="dxa"/>
            <w:vAlign w:val="bottom"/>
          </w:tcPr>
          <w:p w:rsidR="00251683" w:rsidRDefault="00251683">
            <w:pPr>
              <w:jc w:val="center"/>
              <w:rPr>
                <w:rFonts w:ascii="Arial" w:hAnsi="Arial" w:cs="Arial"/>
                <w:color w:val="000000"/>
              </w:rPr>
            </w:pPr>
            <w:r>
              <w:rPr>
                <w:rFonts w:ascii="Arial" w:hAnsi="Arial" w:cs="Arial"/>
                <w:color w:val="000000"/>
              </w:rPr>
              <w:t>297.692</w:t>
            </w:r>
          </w:p>
        </w:tc>
        <w:tc>
          <w:tcPr>
            <w:tcW w:w="3149" w:type="dxa"/>
            <w:shd w:val="clear" w:color="auto" w:fill="auto"/>
            <w:noWrap/>
            <w:vAlign w:val="bottom"/>
          </w:tcPr>
          <w:p w:rsidR="00251683" w:rsidRPr="00251683" w:rsidRDefault="00251683">
            <w:pPr>
              <w:bidi/>
              <w:rPr>
                <w:rFonts w:ascii="Arial" w:hAnsi="Arial" w:cs="Arial"/>
                <w:color w:val="000000"/>
                <w:sz w:val="18"/>
                <w:szCs w:val="18"/>
              </w:rPr>
            </w:pPr>
            <w:r w:rsidRPr="00251683">
              <w:rPr>
                <w:rFonts w:ascii="Arial" w:hAnsi="Arial" w:cs="Arial"/>
                <w:color w:val="000000"/>
                <w:sz w:val="18"/>
                <w:szCs w:val="18"/>
                <w:rtl/>
              </w:rPr>
              <w:t>پنجاب میں سلسلہ چشتیہ کی تجدید و ارتقاء: اٹھارویں اور انیسویں صدی عیسوی میں</w:t>
            </w:r>
          </w:p>
        </w:tc>
        <w:tc>
          <w:tcPr>
            <w:tcW w:w="2142" w:type="dxa"/>
            <w:vAlign w:val="bottom"/>
          </w:tcPr>
          <w:p w:rsidR="00251683" w:rsidRPr="00251683" w:rsidRDefault="00251683">
            <w:pPr>
              <w:bidi/>
              <w:rPr>
                <w:rFonts w:ascii="Arial" w:hAnsi="Arial" w:cs="Arial"/>
                <w:color w:val="000000"/>
                <w:sz w:val="18"/>
                <w:szCs w:val="18"/>
              </w:rPr>
            </w:pPr>
            <w:r w:rsidRPr="00251683">
              <w:rPr>
                <w:rFonts w:ascii="Arial" w:hAnsi="Arial" w:cs="Arial"/>
                <w:color w:val="000000"/>
                <w:sz w:val="18"/>
                <w:szCs w:val="18"/>
                <w:rtl/>
              </w:rPr>
              <w:t>ساجدہ سلطانہ علوی، ڈاکٹر</w:t>
            </w:r>
          </w:p>
        </w:tc>
        <w:tc>
          <w:tcPr>
            <w:tcW w:w="1092" w:type="dxa"/>
            <w:vAlign w:val="center"/>
          </w:tcPr>
          <w:p w:rsidR="00251683" w:rsidRPr="00CB20EB" w:rsidRDefault="00251683" w:rsidP="00CB20EB">
            <w:pPr>
              <w:pStyle w:val="ListParagraph"/>
              <w:numPr>
                <w:ilvl w:val="0"/>
                <w:numId w:val="43"/>
              </w:numPr>
              <w:rPr>
                <w:rFonts w:ascii="Nafees Nastaleeq" w:hAnsi="Nafees Nastaleeq" w:cs="Nafees Nastaleeq"/>
                <w:color w:val="000000"/>
              </w:rPr>
            </w:pPr>
          </w:p>
        </w:tc>
      </w:tr>
      <w:tr w:rsidR="00251683" w:rsidRPr="003D5537" w:rsidTr="00D57BAA">
        <w:trPr>
          <w:trHeight w:val="106"/>
          <w:jc w:val="center"/>
        </w:trPr>
        <w:tc>
          <w:tcPr>
            <w:tcW w:w="1390" w:type="dxa"/>
            <w:vAlign w:val="bottom"/>
          </w:tcPr>
          <w:p w:rsidR="00251683" w:rsidRDefault="00251683">
            <w:pPr>
              <w:bidi/>
              <w:jc w:val="center"/>
              <w:rPr>
                <w:rFonts w:ascii="Arial" w:hAnsi="Arial" w:cs="Arial"/>
                <w:color w:val="000000"/>
              </w:rPr>
            </w:pPr>
            <w:r>
              <w:rPr>
                <w:rFonts w:ascii="Arial" w:hAnsi="Arial" w:cs="Arial"/>
                <w:color w:val="000000"/>
                <w:rtl/>
              </w:rPr>
              <w:t>ش 832 پن</w:t>
            </w:r>
          </w:p>
        </w:tc>
        <w:tc>
          <w:tcPr>
            <w:tcW w:w="1390" w:type="dxa"/>
            <w:vAlign w:val="bottom"/>
          </w:tcPr>
          <w:p w:rsidR="00251683" w:rsidRDefault="00251683">
            <w:pPr>
              <w:jc w:val="center"/>
              <w:rPr>
                <w:rFonts w:ascii="Arial" w:hAnsi="Arial" w:cs="Arial"/>
                <w:color w:val="000000"/>
              </w:rPr>
            </w:pPr>
            <w:r>
              <w:rPr>
                <w:rFonts w:ascii="Arial" w:hAnsi="Arial" w:cs="Arial"/>
                <w:color w:val="000000"/>
              </w:rPr>
              <w:t>016</w:t>
            </w:r>
            <w:r>
              <w:rPr>
                <w:rFonts w:ascii="Arial" w:hAnsi="Arial" w:cs="Arial"/>
                <w:color w:val="000000"/>
                <w:rtl/>
              </w:rPr>
              <w:t>٫</w:t>
            </w:r>
            <w:r>
              <w:rPr>
                <w:rFonts w:ascii="Arial" w:hAnsi="Arial" w:cs="Arial"/>
                <w:color w:val="000000"/>
              </w:rPr>
              <w:t>891491</w:t>
            </w:r>
          </w:p>
        </w:tc>
        <w:tc>
          <w:tcPr>
            <w:tcW w:w="3149" w:type="dxa"/>
            <w:shd w:val="clear" w:color="auto" w:fill="auto"/>
            <w:noWrap/>
            <w:vAlign w:val="bottom"/>
          </w:tcPr>
          <w:p w:rsidR="00251683" w:rsidRDefault="00251683">
            <w:pPr>
              <w:bidi/>
              <w:rPr>
                <w:rFonts w:ascii="Arial" w:hAnsi="Arial" w:cs="Arial"/>
                <w:color w:val="000000"/>
              </w:rPr>
            </w:pPr>
            <w:r>
              <w:rPr>
                <w:rFonts w:ascii="Arial" w:hAnsi="Arial" w:cs="Arial"/>
                <w:color w:val="000000"/>
                <w:rtl/>
              </w:rPr>
              <w:t>پنجابی کتابیات</w:t>
            </w:r>
          </w:p>
        </w:tc>
        <w:tc>
          <w:tcPr>
            <w:tcW w:w="2142" w:type="dxa"/>
            <w:vAlign w:val="bottom"/>
          </w:tcPr>
          <w:p w:rsidR="00251683" w:rsidRDefault="00251683">
            <w:pPr>
              <w:bidi/>
              <w:rPr>
                <w:rFonts w:ascii="Arial" w:hAnsi="Arial" w:cs="Arial"/>
                <w:color w:val="000000"/>
              </w:rPr>
            </w:pPr>
            <w:r>
              <w:rPr>
                <w:rFonts w:ascii="Arial" w:hAnsi="Arial" w:cs="Arial"/>
                <w:color w:val="000000"/>
                <w:rtl/>
              </w:rPr>
              <w:t>شہباز ملک</w:t>
            </w:r>
          </w:p>
        </w:tc>
        <w:tc>
          <w:tcPr>
            <w:tcW w:w="1092" w:type="dxa"/>
            <w:vAlign w:val="center"/>
          </w:tcPr>
          <w:p w:rsidR="00251683" w:rsidRPr="00CB20EB" w:rsidRDefault="00251683" w:rsidP="00CB20EB">
            <w:pPr>
              <w:pStyle w:val="ListParagraph"/>
              <w:numPr>
                <w:ilvl w:val="0"/>
                <w:numId w:val="43"/>
              </w:numPr>
              <w:rPr>
                <w:rFonts w:ascii="Nafees Nastaleeq" w:hAnsi="Nafees Nastaleeq" w:cs="Nafees Nastaleeq"/>
                <w:color w:val="000000"/>
              </w:rPr>
            </w:pPr>
          </w:p>
        </w:tc>
      </w:tr>
      <w:tr w:rsidR="00251683" w:rsidRPr="003D5537" w:rsidTr="00D57BAA">
        <w:trPr>
          <w:trHeight w:val="106"/>
          <w:jc w:val="center"/>
        </w:trPr>
        <w:tc>
          <w:tcPr>
            <w:tcW w:w="1390" w:type="dxa"/>
            <w:vAlign w:val="bottom"/>
          </w:tcPr>
          <w:p w:rsidR="00251683" w:rsidRDefault="00251683">
            <w:pPr>
              <w:bidi/>
              <w:jc w:val="center"/>
              <w:rPr>
                <w:rFonts w:ascii="Arial" w:hAnsi="Arial" w:cs="Arial"/>
                <w:color w:val="000000"/>
              </w:rPr>
            </w:pPr>
            <w:r>
              <w:rPr>
                <w:rFonts w:ascii="Arial" w:hAnsi="Arial" w:cs="Arial"/>
                <w:color w:val="000000"/>
                <w:rtl/>
              </w:rPr>
              <w:t>م 53 تاری</w:t>
            </w:r>
          </w:p>
        </w:tc>
        <w:tc>
          <w:tcPr>
            <w:tcW w:w="1390" w:type="dxa"/>
            <w:vAlign w:val="bottom"/>
          </w:tcPr>
          <w:p w:rsidR="00251683" w:rsidRDefault="00251683">
            <w:pPr>
              <w:jc w:val="center"/>
              <w:rPr>
                <w:rFonts w:ascii="Arial" w:hAnsi="Arial" w:cs="Arial"/>
                <w:color w:val="000000"/>
              </w:rPr>
            </w:pPr>
            <w:r>
              <w:rPr>
                <w:rFonts w:ascii="Arial" w:hAnsi="Arial" w:cs="Arial"/>
                <w:color w:val="000000"/>
              </w:rPr>
              <w:t>954.5</w:t>
            </w:r>
          </w:p>
        </w:tc>
        <w:tc>
          <w:tcPr>
            <w:tcW w:w="3149" w:type="dxa"/>
            <w:shd w:val="clear" w:color="auto" w:fill="auto"/>
            <w:noWrap/>
            <w:vAlign w:val="bottom"/>
          </w:tcPr>
          <w:p w:rsidR="00251683" w:rsidRDefault="00251683">
            <w:pPr>
              <w:bidi/>
              <w:rPr>
                <w:rFonts w:ascii="Arial" w:hAnsi="Arial" w:cs="Arial"/>
                <w:color w:val="000000"/>
              </w:rPr>
            </w:pPr>
            <w:r w:rsidRPr="00251683">
              <w:rPr>
                <w:rFonts w:ascii="Arial" w:hAnsi="Arial" w:cs="Arial"/>
                <w:color w:val="000000"/>
                <w:sz w:val="16"/>
                <w:szCs w:val="16"/>
                <w:rtl/>
              </w:rPr>
              <w:t>تاریخ لاہور: عمارتی آثار، جدید اداروں، باشندوں اور رسوم و رواج وغیرہ کا بیان</w:t>
            </w:r>
          </w:p>
        </w:tc>
        <w:tc>
          <w:tcPr>
            <w:tcW w:w="2142" w:type="dxa"/>
            <w:vAlign w:val="bottom"/>
          </w:tcPr>
          <w:p w:rsidR="00251683" w:rsidRDefault="00251683">
            <w:pPr>
              <w:bidi/>
              <w:rPr>
                <w:rFonts w:ascii="Arial" w:hAnsi="Arial" w:cs="Arial"/>
                <w:color w:val="000000"/>
              </w:rPr>
            </w:pPr>
            <w:r>
              <w:rPr>
                <w:rFonts w:ascii="Arial" w:hAnsi="Arial" w:cs="Arial"/>
                <w:color w:val="000000"/>
                <w:rtl/>
              </w:rPr>
              <w:t>محمد لطیف</w:t>
            </w:r>
          </w:p>
        </w:tc>
        <w:tc>
          <w:tcPr>
            <w:tcW w:w="1092" w:type="dxa"/>
            <w:vAlign w:val="center"/>
          </w:tcPr>
          <w:p w:rsidR="00251683" w:rsidRPr="00CB20EB" w:rsidRDefault="00251683" w:rsidP="00CB20EB">
            <w:pPr>
              <w:pStyle w:val="ListParagraph"/>
              <w:numPr>
                <w:ilvl w:val="0"/>
                <w:numId w:val="43"/>
              </w:numPr>
              <w:rPr>
                <w:rFonts w:ascii="Nafees Nastaleeq" w:hAnsi="Nafees Nastaleeq" w:cs="Nafees Nastaleeq"/>
                <w:color w:val="000000"/>
              </w:rPr>
            </w:pPr>
          </w:p>
        </w:tc>
      </w:tr>
      <w:tr w:rsidR="00251683" w:rsidRPr="003D5537" w:rsidTr="00D57BAA">
        <w:trPr>
          <w:trHeight w:val="106"/>
          <w:jc w:val="center"/>
        </w:trPr>
        <w:tc>
          <w:tcPr>
            <w:tcW w:w="1390" w:type="dxa"/>
            <w:vAlign w:val="bottom"/>
          </w:tcPr>
          <w:p w:rsidR="00251683" w:rsidRDefault="00251683">
            <w:pPr>
              <w:bidi/>
              <w:jc w:val="center"/>
              <w:rPr>
                <w:rFonts w:ascii="Arial" w:hAnsi="Arial" w:cs="Arial"/>
                <w:color w:val="000000"/>
              </w:rPr>
            </w:pPr>
            <w:r>
              <w:rPr>
                <w:rFonts w:ascii="Arial" w:hAnsi="Arial" w:cs="Arial"/>
                <w:color w:val="000000"/>
                <w:rtl/>
              </w:rPr>
              <w:t>م 579 ت</w:t>
            </w:r>
          </w:p>
        </w:tc>
        <w:tc>
          <w:tcPr>
            <w:tcW w:w="1390" w:type="dxa"/>
            <w:vAlign w:val="bottom"/>
          </w:tcPr>
          <w:p w:rsidR="00251683" w:rsidRDefault="00251683">
            <w:pPr>
              <w:jc w:val="center"/>
              <w:rPr>
                <w:rFonts w:ascii="Arial" w:hAnsi="Arial" w:cs="Arial"/>
                <w:color w:val="000000"/>
              </w:rPr>
            </w:pPr>
            <w:r>
              <w:rPr>
                <w:rFonts w:ascii="Arial" w:hAnsi="Arial" w:cs="Arial"/>
                <w:color w:val="000000"/>
              </w:rPr>
              <w:t>297.11</w:t>
            </w:r>
          </w:p>
        </w:tc>
        <w:tc>
          <w:tcPr>
            <w:tcW w:w="3149" w:type="dxa"/>
            <w:shd w:val="clear" w:color="auto" w:fill="auto"/>
            <w:noWrap/>
            <w:vAlign w:val="bottom"/>
          </w:tcPr>
          <w:p w:rsidR="00251683" w:rsidRDefault="00251683">
            <w:pPr>
              <w:bidi/>
              <w:rPr>
                <w:rFonts w:ascii="Arial" w:hAnsi="Arial" w:cs="Arial"/>
                <w:color w:val="000000"/>
              </w:rPr>
            </w:pPr>
            <w:r>
              <w:rPr>
                <w:rFonts w:ascii="Arial" w:hAnsi="Arial" w:cs="Arial"/>
                <w:color w:val="000000"/>
                <w:rtl/>
              </w:rPr>
              <w:t>تجلی قرآن (مترجم</w:t>
            </w:r>
          </w:p>
        </w:tc>
        <w:tc>
          <w:tcPr>
            <w:tcW w:w="2142" w:type="dxa"/>
            <w:vAlign w:val="bottom"/>
          </w:tcPr>
          <w:p w:rsidR="00251683" w:rsidRDefault="00251683">
            <w:pPr>
              <w:bidi/>
              <w:rPr>
                <w:rFonts w:ascii="Arial" w:hAnsi="Arial" w:cs="Arial"/>
                <w:color w:val="000000"/>
              </w:rPr>
            </w:pPr>
            <w:r>
              <w:rPr>
                <w:rFonts w:ascii="Arial" w:hAnsi="Arial" w:cs="Arial"/>
                <w:color w:val="000000"/>
                <w:rtl/>
              </w:rPr>
              <w:t>محمود غلام احمد</w:t>
            </w:r>
          </w:p>
        </w:tc>
        <w:tc>
          <w:tcPr>
            <w:tcW w:w="1092" w:type="dxa"/>
            <w:vAlign w:val="center"/>
          </w:tcPr>
          <w:p w:rsidR="00251683" w:rsidRPr="00CB20EB" w:rsidRDefault="00251683" w:rsidP="00CB20EB">
            <w:pPr>
              <w:pStyle w:val="ListParagraph"/>
              <w:numPr>
                <w:ilvl w:val="0"/>
                <w:numId w:val="43"/>
              </w:numPr>
              <w:rPr>
                <w:rFonts w:ascii="Nafees Nastaleeq" w:hAnsi="Nafees Nastaleeq" w:cs="Nafees Nastaleeq"/>
                <w:color w:val="000000"/>
              </w:rPr>
            </w:pPr>
          </w:p>
        </w:tc>
      </w:tr>
      <w:tr w:rsidR="00251683" w:rsidRPr="003D5537" w:rsidTr="00D57BAA">
        <w:trPr>
          <w:trHeight w:val="106"/>
          <w:jc w:val="center"/>
        </w:trPr>
        <w:tc>
          <w:tcPr>
            <w:tcW w:w="1390" w:type="dxa"/>
            <w:vAlign w:val="bottom"/>
          </w:tcPr>
          <w:p w:rsidR="00251683" w:rsidRDefault="00251683">
            <w:pPr>
              <w:bidi/>
              <w:jc w:val="center"/>
              <w:rPr>
                <w:rFonts w:ascii="Arial" w:hAnsi="Arial" w:cs="Arial"/>
                <w:color w:val="000000"/>
              </w:rPr>
            </w:pPr>
            <w:r>
              <w:rPr>
                <w:rFonts w:ascii="Arial" w:hAnsi="Arial" w:cs="Arial"/>
                <w:color w:val="000000"/>
                <w:rtl/>
              </w:rPr>
              <w:t>م 283 ت</w:t>
            </w:r>
          </w:p>
        </w:tc>
        <w:tc>
          <w:tcPr>
            <w:tcW w:w="1390" w:type="dxa"/>
            <w:vAlign w:val="bottom"/>
          </w:tcPr>
          <w:p w:rsidR="00251683" w:rsidRDefault="00251683">
            <w:pPr>
              <w:jc w:val="center"/>
              <w:rPr>
                <w:rFonts w:ascii="Arial" w:hAnsi="Arial" w:cs="Arial"/>
                <w:color w:val="000000"/>
              </w:rPr>
            </w:pPr>
            <w:r>
              <w:rPr>
                <w:rFonts w:ascii="Arial" w:hAnsi="Arial" w:cs="Arial"/>
                <w:color w:val="000000"/>
              </w:rPr>
              <w:t>372.24</w:t>
            </w:r>
          </w:p>
        </w:tc>
        <w:tc>
          <w:tcPr>
            <w:tcW w:w="3149" w:type="dxa"/>
            <w:shd w:val="clear" w:color="auto" w:fill="auto"/>
            <w:noWrap/>
            <w:vAlign w:val="bottom"/>
          </w:tcPr>
          <w:p w:rsidR="00251683" w:rsidRDefault="00251683">
            <w:pPr>
              <w:bidi/>
              <w:rPr>
                <w:rFonts w:ascii="Arial" w:hAnsi="Arial" w:cs="Arial"/>
                <w:color w:val="000000"/>
              </w:rPr>
            </w:pPr>
            <w:r>
              <w:rPr>
                <w:rFonts w:ascii="Arial" w:hAnsi="Arial" w:cs="Arial"/>
                <w:color w:val="000000"/>
                <w:rtl/>
              </w:rPr>
              <w:t>تدوین نصاب</w:t>
            </w:r>
          </w:p>
        </w:tc>
        <w:tc>
          <w:tcPr>
            <w:tcW w:w="2142" w:type="dxa"/>
            <w:vAlign w:val="bottom"/>
          </w:tcPr>
          <w:p w:rsidR="00251683" w:rsidRDefault="00251683">
            <w:pPr>
              <w:bidi/>
              <w:rPr>
                <w:rFonts w:ascii="Arial" w:hAnsi="Arial" w:cs="Arial"/>
                <w:color w:val="000000"/>
              </w:rPr>
            </w:pPr>
            <w:r>
              <w:rPr>
                <w:rFonts w:ascii="Arial" w:hAnsi="Arial" w:cs="Arial"/>
                <w:color w:val="000000"/>
                <w:rtl/>
              </w:rPr>
              <w:t>محمد آصف، ملک</w:t>
            </w:r>
          </w:p>
        </w:tc>
        <w:tc>
          <w:tcPr>
            <w:tcW w:w="1092" w:type="dxa"/>
            <w:vAlign w:val="center"/>
          </w:tcPr>
          <w:p w:rsidR="00251683" w:rsidRPr="00CB20EB" w:rsidRDefault="00251683" w:rsidP="00CB20EB">
            <w:pPr>
              <w:pStyle w:val="ListParagraph"/>
              <w:numPr>
                <w:ilvl w:val="0"/>
                <w:numId w:val="43"/>
              </w:numPr>
              <w:rPr>
                <w:rFonts w:ascii="Nafees Nastaleeq" w:hAnsi="Nafees Nastaleeq" w:cs="Nafees Nastaleeq"/>
                <w:color w:val="000000"/>
              </w:rPr>
            </w:pPr>
          </w:p>
        </w:tc>
      </w:tr>
      <w:tr w:rsidR="00251683" w:rsidRPr="003D5537" w:rsidTr="00D57BAA">
        <w:trPr>
          <w:trHeight w:val="106"/>
          <w:jc w:val="center"/>
        </w:trPr>
        <w:tc>
          <w:tcPr>
            <w:tcW w:w="1390" w:type="dxa"/>
            <w:vAlign w:val="bottom"/>
          </w:tcPr>
          <w:p w:rsidR="00251683" w:rsidRDefault="00251683">
            <w:pPr>
              <w:bidi/>
              <w:jc w:val="center"/>
              <w:rPr>
                <w:rFonts w:ascii="Arial" w:hAnsi="Arial" w:cs="Arial"/>
                <w:color w:val="000000"/>
              </w:rPr>
            </w:pPr>
            <w:r>
              <w:rPr>
                <w:rFonts w:ascii="Arial" w:hAnsi="Arial" w:cs="Arial"/>
                <w:color w:val="000000"/>
                <w:rtl/>
              </w:rPr>
              <w:t>ع 66 تذ</w:t>
            </w:r>
          </w:p>
        </w:tc>
        <w:tc>
          <w:tcPr>
            <w:tcW w:w="1390" w:type="dxa"/>
            <w:vAlign w:val="bottom"/>
          </w:tcPr>
          <w:p w:rsidR="00251683" w:rsidRDefault="00251683">
            <w:pPr>
              <w:jc w:val="center"/>
              <w:rPr>
                <w:rFonts w:ascii="Arial" w:hAnsi="Arial" w:cs="Arial"/>
                <w:color w:val="000000"/>
              </w:rPr>
            </w:pPr>
            <w:r>
              <w:rPr>
                <w:rFonts w:ascii="Arial" w:hAnsi="Arial" w:cs="Arial"/>
                <w:color w:val="000000"/>
              </w:rPr>
              <w:t>297.9924</w:t>
            </w:r>
          </w:p>
        </w:tc>
        <w:tc>
          <w:tcPr>
            <w:tcW w:w="3149" w:type="dxa"/>
            <w:shd w:val="clear" w:color="auto" w:fill="auto"/>
            <w:noWrap/>
            <w:vAlign w:val="bottom"/>
          </w:tcPr>
          <w:p w:rsidR="00251683" w:rsidRDefault="00251683">
            <w:pPr>
              <w:bidi/>
              <w:rPr>
                <w:rFonts w:ascii="Arial" w:hAnsi="Arial" w:cs="Arial"/>
                <w:color w:val="000000"/>
              </w:rPr>
            </w:pPr>
            <w:r>
              <w:rPr>
                <w:rFonts w:ascii="Arial" w:hAnsi="Arial" w:cs="Arial"/>
                <w:color w:val="000000"/>
                <w:rtl/>
              </w:rPr>
              <w:t>تذکرہ بزرگان علوی سوہدرہ</w:t>
            </w:r>
          </w:p>
        </w:tc>
        <w:tc>
          <w:tcPr>
            <w:tcW w:w="2142" w:type="dxa"/>
            <w:vAlign w:val="bottom"/>
          </w:tcPr>
          <w:p w:rsidR="00251683" w:rsidRDefault="00251683">
            <w:pPr>
              <w:bidi/>
              <w:rPr>
                <w:rFonts w:ascii="Arial" w:hAnsi="Arial" w:cs="Arial"/>
                <w:color w:val="000000"/>
              </w:rPr>
            </w:pPr>
            <w:r>
              <w:rPr>
                <w:rFonts w:ascii="Arial" w:hAnsi="Arial" w:cs="Arial"/>
                <w:color w:val="000000"/>
                <w:rtl/>
              </w:rPr>
              <w:t>عراقی، عبدالرشید</w:t>
            </w:r>
          </w:p>
        </w:tc>
        <w:tc>
          <w:tcPr>
            <w:tcW w:w="1092" w:type="dxa"/>
            <w:vAlign w:val="center"/>
          </w:tcPr>
          <w:p w:rsidR="00251683" w:rsidRPr="00CB20EB" w:rsidRDefault="00251683" w:rsidP="00CB20EB">
            <w:pPr>
              <w:pStyle w:val="ListParagraph"/>
              <w:numPr>
                <w:ilvl w:val="0"/>
                <w:numId w:val="43"/>
              </w:numPr>
              <w:rPr>
                <w:rFonts w:ascii="Nafees Nastaleeq" w:hAnsi="Nafees Nastaleeq" w:cs="Nafees Nastaleeq"/>
                <w:color w:val="000000"/>
              </w:rPr>
            </w:pPr>
          </w:p>
        </w:tc>
      </w:tr>
      <w:tr w:rsidR="00251683" w:rsidRPr="003D5537" w:rsidTr="00D57BAA">
        <w:trPr>
          <w:trHeight w:val="106"/>
          <w:jc w:val="center"/>
        </w:trPr>
        <w:tc>
          <w:tcPr>
            <w:tcW w:w="1390" w:type="dxa"/>
            <w:vAlign w:val="bottom"/>
          </w:tcPr>
          <w:p w:rsidR="00251683" w:rsidRDefault="00251683">
            <w:pPr>
              <w:bidi/>
              <w:jc w:val="center"/>
              <w:rPr>
                <w:rFonts w:ascii="Arial" w:hAnsi="Arial" w:cs="Arial"/>
                <w:color w:val="000000"/>
              </w:rPr>
            </w:pPr>
            <w:r>
              <w:rPr>
                <w:rFonts w:ascii="Arial" w:hAnsi="Arial" w:cs="Arial"/>
                <w:color w:val="000000"/>
                <w:rtl/>
              </w:rPr>
              <w:t>ن 462 جد</w:t>
            </w:r>
          </w:p>
        </w:tc>
        <w:tc>
          <w:tcPr>
            <w:tcW w:w="1390" w:type="dxa"/>
            <w:vAlign w:val="bottom"/>
          </w:tcPr>
          <w:p w:rsidR="00251683" w:rsidRDefault="00251683">
            <w:pPr>
              <w:jc w:val="center"/>
              <w:rPr>
                <w:rFonts w:ascii="Arial" w:hAnsi="Arial" w:cs="Arial"/>
                <w:color w:val="000000"/>
              </w:rPr>
            </w:pPr>
            <w:r>
              <w:rPr>
                <w:rFonts w:ascii="Arial" w:hAnsi="Arial" w:cs="Arial"/>
                <w:color w:val="000000"/>
              </w:rPr>
              <w:t>638.16</w:t>
            </w:r>
          </w:p>
        </w:tc>
        <w:tc>
          <w:tcPr>
            <w:tcW w:w="3149" w:type="dxa"/>
            <w:shd w:val="clear" w:color="auto" w:fill="auto"/>
            <w:noWrap/>
            <w:vAlign w:val="bottom"/>
          </w:tcPr>
          <w:p w:rsidR="00251683" w:rsidRDefault="00251683">
            <w:pPr>
              <w:bidi/>
              <w:rPr>
                <w:rFonts w:ascii="Arial" w:hAnsi="Arial" w:cs="Arial"/>
                <w:color w:val="000000"/>
              </w:rPr>
            </w:pPr>
            <w:r>
              <w:rPr>
                <w:rFonts w:ascii="Arial" w:hAnsi="Arial" w:cs="Arial"/>
                <w:color w:val="000000"/>
                <w:rtl/>
              </w:rPr>
              <w:t>جدید علوم مگس بانی</w:t>
            </w:r>
          </w:p>
        </w:tc>
        <w:tc>
          <w:tcPr>
            <w:tcW w:w="2142" w:type="dxa"/>
            <w:vAlign w:val="bottom"/>
          </w:tcPr>
          <w:p w:rsidR="00251683" w:rsidRDefault="00251683">
            <w:pPr>
              <w:bidi/>
              <w:rPr>
                <w:rFonts w:ascii="Arial" w:hAnsi="Arial" w:cs="Arial"/>
                <w:color w:val="000000"/>
              </w:rPr>
            </w:pPr>
            <w:r>
              <w:rPr>
                <w:rFonts w:ascii="Arial" w:hAnsi="Arial" w:cs="Arial"/>
                <w:color w:val="000000"/>
                <w:rtl/>
              </w:rPr>
              <w:t>نسرین مظفر</w:t>
            </w:r>
          </w:p>
        </w:tc>
        <w:tc>
          <w:tcPr>
            <w:tcW w:w="1092" w:type="dxa"/>
            <w:vAlign w:val="center"/>
          </w:tcPr>
          <w:p w:rsidR="00251683" w:rsidRPr="00CB20EB" w:rsidRDefault="00251683" w:rsidP="00CB20EB">
            <w:pPr>
              <w:pStyle w:val="ListParagraph"/>
              <w:numPr>
                <w:ilvl w:val="0"/>
                <w:numId w:val="43"/>
              </w:numPr>
              <w:rPr>
                <w:rFonts w:ascii="Nafees Nastaleeq" w:hAnsi="Nafees Nastaleeq" w:cs="Nafees Nastaleeq"/>
                <w:color w:val="000000"/>
              </w:rPr>
            </w:pPr>
          </w:p>
        </w:tc>
      </w:tr>
      <w:tr w:rsidR="00251683" w:rsidRPr="003D5537" w:rsidTr="00D57BAA">
        <w:trPr>
          <w:trHeight w:val="106"/>
          <w:jc w:val="center"/>
        </w:trPr>
        <w:tc>
          <w:tcPr>
            <w:tcW w:w="1390" w:type="dxa"/>
            <w:vAlign w:val="bottom"/>
          </w:tcPr>
          <w:p w:rsidR="00251683" w:rsidRDefault="00251683">
            <w:pPr>
              <w:bidi/>
              <w:jc w:val="center"/>
              <w:rPr>
                <w:rFonts w:ascii="Arial" w:hAnsi="Arial" w:cs="Arial"/>
                <w:color w:val="000000"/>
              </w:rPr>
            </w:pPr>
            <w:r>
              <w:rPr>
                <w:rFonts w:ascii="Arial" w:hAnsi="Arial" w:cs="Arial"/>
                <w:color w:val="000000"/>
                <w:rtl/>
              </w:rPr>
              <w:t>ع 63 ج</w:t>
            </w:r>
          </w:p>
        </w:tc>
        <w:tc>
          <w:tcPr>
            <w:tcW w:w="1390" w:type="dxa"/>
            <w:vAlign w:val="bottom"/>
          </w:tcPr>
          <w:p w:rsidR="00251683" w:rsidRDefault="00251683">
            <w:pPr>
              <w:jc w:val="center"/>
              <w:rPr>
                <w:rFonts w:ascii="Arial" w:hAnsi="Arial" w:cs="Arial"/>
                <w:color w:val="000000"/>
              </w:rPr>
            </w:pPr>
            <w:r>
              <w:rPr>
                <w:rFonts w:ascii="Arial" w:hAnsi="Arial" w:cs="Arial"/>
                <w:color w:val="000000"/>
              </w:rPr>
              <w:t>891.4333</w:t>
            </w:r>
          </w:p>
        </w:tc>
        <w:tc>
          <w:tcPr>
            <w:tcW w:w="3149" w:type="dxa"/>
            <w:shd w:val="clear" w:color="auto" w:fill="auto"/>
            <w:noWrap/>
            <w:vAlign w:val="bottom"/>
          </w:tcPr>
          <w:p w:rsidR="00251683" w:rsidRDefault="00251683">
            <w:pPr>
              <w:bidi/>
              <w:rPr>
                <w:rFonts w:ascii="Arial" w:hAnsi="Arial" w:cs="Arial"/>
                <w:color w:val="000000"/>
              </w:rPr>
            </w:pPr>
            <w:r>
              <w:rPr>
                <w:rFonts w:ascii="Arial" w:hAnsi="Arial" w:cs="Arial"/>
                <w:color w:val="000000"/>
                <w:rtl/>
              </w:rPr>
              <w:t>جستجو کا سفر</w:t>
            </w:r>
          </w:p>
        </w:tc>
        <w:tc>
          <w:tcPr>
            <w:tcW w:w="2142" w:type="dxa"/>
            <w:vAlign w:val="bottom"/>
          </w:tcPr>
          <w:p w:rsidR="00251683" w:rsidRDefault="00251683">
            <w:pPr>
              <w:bidi/>
              <w:rPr>
                <w:rFonts w:ascii="Arial" w:hAnsi="Arial" w:cs="Arial"/>
                <w:color w:val="000000"/>
              </w:rPr>
            </w:pPr>
            <w:r>
              <w:rPr>
                <w:rFonts w:ascii="Arial" w:hAnsi="Arial" w:cs="Arial"/>
                <w:color w:val="000000"/>
                <w:rtl/>
              </w:rPr>
              <w:t>عثمانی، ذیشان الحسن</w:t>
            </w:r>
          </w:p>
        </w:tc>
        <w:tc>
          <w:tcPr>
            <w:tcW w:w="1092" w:type="dxa"/>
            <w:vAlign w:val="center"/>
          </w:tcPr>
          <w:p w:rsidR="00251683" w:rsidRPr="00CB20EB" w:rsidRDefault="00251683" w:rsidP="00CB20EB">
            <w:pPr>
              <w:pStyle w:val="ListParagraph"/>
              <w:numPr>
                <w:ilvl w:val="0"/>
                <w:numId w:val="43"/>
              </w:numPr>
              <w:rPr>
                <w:rFonts w:ascii="Nafees Nastaleeq" w:hAnsi="Nafees Nastaleeq" w:cs="Nafees Nastaleeq"/>
                <w:color w:val="000000"/>
              </w:rPr>
            </w:pPr>
          </w:p>
        </w:tc>
      </w:tr>
      <w:tr w:rsidR="00251683" w:rsidRPr="003D5537" w:rsidTr="00D57BAA">
        <w:trPr>
          <w:trHeight w:val="106"/>
          <w:jc w:val="center"/>
        </w:trPr>
        <w:tc>
          <w:tcPr>
            <w:tcW w:w="1390" w:type="dxa"/>
            <w:vAlign w:val="bottom"/>
          </w:tcPr>
          <w:p w:rsidR="00251683" w:rsidRDefault="00251683">
            <w:pPr>
              <w:bidi/>
              <w:jc w:val="center"/>
              <w:rPr>
                <w:rFonts w:ascii="Arial" w:hAnsi="Arial" w:cs="Arial"/>
                <w:color w:val="000000"/>
              </w:rPr>
            </w:pPr>
            <w:r>
              <w:rPr>
                <w:rFonts w:ascii="Arial" w:hAnsi="Arial" w:cs="Arial"/>
                <w:color w:val="000000"/>
                <w:rtl/>
              </w:rPr>
              <w:t>م 54 ج</w:t>
            </w:r>
          </w:p>
        </w:tc>
        <w:tc>
          <w:tcPr>
            <w:tcW w:w="1390" w:type="dxa"/>
            <w:vAlign w:val="bottom"/>
          </w:tcPr>
          <w:p w:rsidR="00251683" w:rsidRDefault="00251683">
            <w:pPr>
              <w:jc w:val="center"/>
              <w:rPr>
                <w:rFonts w:ascii="Arial" w:hAnsi="Arial" w:cs="Arial"/>
                <w:color w:val="000000"/>
              </w:rPr>
            </w:pPr>
            <w:r>
              <w:rPr>
                <w:rFonts w:ascii="Arial" w:hAnsi="Arial" w:cs="Arial"/>
                <w:color w:val="000000"/>
              </w:rPr>
              <w:t>320.9547</w:t>
            </w:r>
          </w:p>
        </w:tc>
        <w:tc>
          <w:tcPr>
            <w:tcW w:w="3149" w:type="dxa"/>
            <w:shd w:val="clear" w:color="auto" w:fill="auto"/>
            <w:noWrap/>
            <w:vAlign w:val="bottom"/>
          </w:tcPr>
          <w:p w:rsidR="00251683" w:rsidRDefault="00251683">
            <w:pPr>
              <w:bidi/>
              <w:rPr>
                <w:rFonts w:ascii="Arial" w:hAnsi="Arial" w:cs="Arial"/>
                <w:color w:val="000000"/>
              </w:rPr>
            </w:pPr>
            <w:r>
              <w:rPr>
                <w:rFonts w:ascii="Arial" w:hAnsi="Arial" w:cs="Arial"/>
                <w:color w:val="000000"/>
                <w:rtl/>
              </w:rPr>
              <w:t>جناح سے ضیا تک</w:t>
            </w:r>
          </w:p>
        </w:tc>
        <w:tc>
          <w:tcPr>
            <w:tcW w:w="2142" w:type="dxa"/>
            <w:vAlign w:val="bottom"/>
          </w:tcPr>
          <w:p w:rsidR="00251683" w:rsidRDefault="00251683">
            <w:pPr>
              <w:bidi/>
              <w:rPr>
                <w:rFonts w:ascii="Arial" w:hAnsi="Arial" w:cs="Arial"/>
                <w:color w:val="000000"/>
              </w:rPr>
            </w:pPr>
            <w:r>
              <w:rPr>
                <w:rFonts w:ascii="Arial" w:hAnsi="Arial" w:cs="Arial"/>
                <w:color w:val="000000"/>
                <w:rtl/>
              </w:rPr>
              <w:t>محمد منیر</w:t>
            </w:r>
          </w:p>
        </w:tc>
        <w:tc>
          <w:tcPr>
            <w:tcW w:w="1092" w:type="dxa"/>
            <w:vAlign w:val="center"/>
          </w:tcPr>
          <w:p w:rsidR="00251683" w:rsidRPr="00CB20EB" w:rsidRDefault="00251683" w:rsidP="00CB20EB">
            <w:pPr>
              <w:pStyle w:val="ListParagraph"/>
              <w:numPr>
                <w:ilvl w:val="0"/>
                <w:numId w:val="43"/>
              </w:numPr>
              <w:rPr>
                <w:rFonts w:ascii="Nafees Nastaleeq" w:hAnsi="Nafees Nastaleeq" w:cs="Nafees Nastaleeq"/>
                <w:color w:val="000000"/>
              </w:rPr>
            </w:pPr>
          </w:p>
        </w:tc>
      </w:tr>
      <w:tr w:rsidR="00251683" w:rsidRPr="003D5537" w:rsidTr="00D57BAA">
        <w:trPr>
          <w:trHeight w:val="106"/>
          <w:jc w:val="center"/>
        </w:trPr>
        <w:tc>
          <w:tcPr>
            <w:tcW w:w="1390" w:type="dxa"/>
            <w:vAlign w:val="bottom"/>
          </w:tcPr>
          <w:p w:rsidR="00251683" w:rsidRDefault="00251683">
            <w:pPr>
              <w:bidi/>
              <w:jc w:val="center"/>
              <w:rPr>
                <w:rFonts w:ascii="Arial" w:hAnsi="Arial" w:cs="Arial"/>
                <w:color w:val="000000"/>
              </w:rPr>
            </w:pPr>
            <w:r>
              <w:rPr>
                <w:rFonts w:ascii="Arial" w:hAnsi="Arial" w:cs="Arial"/>
                <w:color w:val="000000"/>
                <w:rtl/>
              </w:rPr>
              <w:t>ع 168 چ</w:t>
            </w:r>
          </w:p>
        </w:tc>
        <w:tc>
          <w:tcPr>
            <w:tcW w:w="1390" w:type="dxa"/>
            <w:vAlign w:val="bottom"/>
          </w:tcPr>
          <w:p w:rsidR="00251683" w:rsidRDefault="00251683">
            <w:pPr>
              <w:jc w:val="center"/>
              <w:rPr>
                <w:rFonts w:ascii="Arial" w:hAnsi="Arial" w:cs="Arial"/>
                <w:color w:val="000000"/>
              </w:rPr>
            </w:pPr>
            <w:r>
              <w:rPr>
                <w:rFonts w:ascii="Arial" w:hAnsi="Arial" w:cs="Arial"/>
                <w:color w:val="000000"/>
              </w:rPr>
              <w:t>891.4911</w:t>
            </w:r>
          </w:p>
        </w:tc>
        <w:tc>
          <w:tcPr>
            <w:tcW w:w="3149" w:type="dxa"/>
            <w:shd w:val="clear" w:color="auto" w:fill="auto"/>
            <w:noWrap/>
            <w:vAlign w:val="bottom"/>
          </w:tcPr>
          <w:p w:rsidR="00251683" w:rsidRDefault="00251683">
            <w:pPr>
              <w:bidi/>
              <w:rPr>
                <w:rFonts w:ascii="Arial" w:hAnsi="Arial" w:cs="Arial"/>
                <w:color w:val="000000"/>
              </w:rPr>
            </w:pPr>
            <w:r>
              <w:rPr>
                <w:rFonts w:ascii="Arial" w:hAnsi="Arial" w:cs="Arial"/>
                <w:color w:val="000000"/>
                <w:rtl/>
              </w:rPr>
              <w:t>چالھی چٹھیاں: لمی نظم</w:t>
            </w:r>
          </w:p>
        </w:tc>
        <w:tc>
          <w:tcPr>
            <w:tcW w:w="2142" w:type="dxa"/>
            <w:vAlign w:val="bottom"/>
          </w:tcPr>
          <w:p w:rsidR="00251683" w:rsidRDefault="00251683">
            <w:pPr>
              <w:bidi/>
              <w:rPr>
                <w:rFonts w:ascii="Arial" w:hAnsi="Arial" w:cs="Arial"/>
                <w:color w:val="000000"/>
              </w:rPr>
            </w:pPr>
            <w:r>
              <w:rPr>
                <w:rFonts w:ascii="Arial" w:hAnsi="Arial" w:cs="Arial"/>
                <w:color w:val="000000"/>
                <w:rtl/>
              </w:rPr>
              <w:t>عارفہ شہزاد</w:t>
            </w:r>
          </w:p>
        </w:tc>
        <w:tc>
          <w:tcPr>
            <w:tcW w:w="1092" w:type="dxa"/>
            <w:vAlign w:val="center"/>
          </w:tcPr>
          <w:p w:rsidR="00251683" w:rsidRPr="00CB20EB" w:rsidRDefault="00251683" w:rsidP="00CB20EB">
            <w:pPr>
              <w:pStyle w:val="ListParagraph"/>
              <w:numPr>
                <w:ilvl w:val="0"/>
                <w:numId w:val="43"/>
              </w:numPr>
              <w:rPr>
                <w:rFonts w:ascii="Nafees Nastaleeq" w:hAnsi="Nafees Nastaleeq" w:cs="Nafees Nastaleeq"/>
                <w:color w:val="000000"/>
              </w:rPr>
            </w:pPr>
          </w:p>
        </w:tc>
      </w:tr>
      <w:tr w:rsidR="00251683" w:rsidRPr="003D5537" w:rsidTr="00D57BAA">
        <w:trPr>
          <w:trHeight w:val="106"/>
          <w:jc w:val="center"/>
        </w:trPr>
        <w:tc>
          <w:tcPr>
            <w:tcW w:w="1390" w:type="dxa"/>
            <w:vAlign w:val="bottom"/>
          </w:tcPr>
          <w:p w:rsidR="00251683" w:rsidRDefault="00251683">
            <w:pPr>
              <w:bidi/>
              <w:jc w:val="center"/>
              <w:rPr>
                <w:rFonts w:ascii="Arial" w:hAnsi="Arial" w:cs="Arial"/>
                <w:color w:val="000000"/>
              </w:rPr>
            </w:pPr>
            <w:r>
              <w:rPr>
                <w:rFonts w:ascii="Arial" w:hAnsi="Arial" w:cs="Arial"/>
                <w:color w:val="000000"/>
                <w:rtl/>
              </w:rPr>
              <w:t>ش 545 حد</w:t>
            </w:r>
          </w:p>
        </w:tc>
        <w:tc>
          <w:tcPr>
            <w:tcW w:w="1390" w:type="dxa"/>
            <w:vAlign w:val="bottom"/>
          </w:tcPr>
          <w:p w:rsidR="00251683" w:rsidRDefault="00251683">
            <w:pPr>
              <w:jc w:val="center"/>
              <w:rPr>
                <w:rFonts w:ascii="Arial" w:hAnsi="Arial" w:cs="Arial"/>
                <w:color w:val="000000"/>
              </w:rPr>
            </w:pPr>
            <w:r>
              <w:rPr>
                <w:rFonts w:ascii="Arial" w:hAnsi="Arial" w:cs="Arial"/>
                <w:color w:val="000000"/>
              </w:rPr>
              <w:t>297.21</w:t>
            </w:r>
          </w:p>
        </w:tc>
        <w:tc>
          <w:tcPr>
            <w:tcW w:w="3149" w:type="dxa"/>
            <w:shd w:val="clear" w:color="auto" w:fill="auto"/>
            <w:noWrap/>
            <w:vAlign w:val="bottom"/>
          </w:tcPr>
          <w:p w:rsidR="00251683" w:rsidRPr="00251683" w:rsidRDefault="00251683">
            <w:pPr>
              <w:bidi/>
              <w:rPr>
                <w:rFonts w:ascii="Arial" w:hAnsi="Arial" w:cs="Arial"/>
                <w:color w:val="000000"/>
                <w:sz w:val="20"/>
                <w:szCs w:val="20"/>
              </w:rPr>
            </w:pPr>
            <w:r w:rsidRPr="00251683">
              <w:rPr>
                <w:rFonts w:ascii="Arial" w:hAnsi="Arial" w:cs="Arial"/>
                <w:color w:val="000000"/>
                <w:sz w:val="20"/>
                <w:szCs w:val="20"/>
                <w:rtl/>
              </w:rPr>
              <w:t>حدیث نبوی اور دور حاضر کے فتنے</w:t>
            </w:r>
          </w:p>
        </w:tc>
        <w:tc>
          <w:tcPr>
            <w:tcW w:w="2142" w:type="dxa"/>
            <w:vAlign w:val="bottom"/>
          </w:tcPr>
          <w:p w:rsidR="00251683" w:rsidRPr="00251683" w:rsidRDefault="00251683">
            <w:pPr>
              <w:bidi/>
              <w:rPr>
                <w:rFonts w:ascii="Arial" w:hAnsi="Arial" w:cs="Arial"/>
                <w:color w:val="000000"/>
                <w:sz w:val="20"/>
                <w:szCs w:val="20"/>
              </w:rPr>
            </w:pPr>
            <w:r w:rsidRPr="00251683">
              <w:rPr>
                <w:rFonts w:ascii="Arial" w:hAnsi="Arial" w:cs="Arial"/>
                <w:color w:val="000000"/>
                <w:sz w:val="14"/>
                <w:szCs w:val="14"/>
                <w:rtl/>
              </w:rPr>
              <w:t>محمد یوسف لدھیانوی، حضرت مولانا</w:t>
            </w:r>
          </w:p>
        </w:tc>
        <w:tc>
          <w:tcPr>
            <w:tcW w:w="1092" w:type="dxa"/>
            <w:vAlign w:val="center"/>
          </w:tcPr>
          <w:p w:rsidR="00251683" w:rsidRPr="00CB20EB" w:rsidRDefault="00251683" w:rsidP="00CB20EB">
            <w:pPr>
              <w:pStyle w:val="ListParagraph"/>
              <w:numPr>
                <w:ilvl w:val="0"/>
                <w:numId w:val="43"/>
              </w:numPr>
              <w:rPr>
                <w:rFonts w:ascii="Nafees Nastaleeq" w:hAnsi="Nafees Nastaleeq" w:cs="Nafees Nastaleeq"/>
                <w:color w:val="000000"/>
              </w:rPr>
            </w:pPr>
          </w:p>
        </w:tc>
      </w:tr>
      <w:tr w:rsidR="00251683" w:rsidRPr="003D5537" w:rsidTr="00D57BAA">
        <w:trPr>
          <w:trHeight w:val="106"/>
          <w:jc w:val="center"/>
        </w:trPr>
        <w:tc>
          <w:tcPr>
            <w:tcW w:w="1390" w:type="dxa"/>
            <w:vAlign w:val="bottom"/>
          </w:tcPr>
          <w:p w:rsidR="00251683" w:rsidRDefault="00251683">
            <w:pPr>
              <w:bidi/>
              <w:jc w:val="center"/>
              <w:rPr>
                <w:rFonts w:ascii="Arial" w:hAnsi="Arial" w:cs="Arial"/>
                <w:color w:val="000000"/>
              </w:rPr>
            </w:pPr>
            <w:r>
              <w:rPr>
                <w:rFonts w:ascii="Arial" w:hAnsi="Arial" w:cs="Arial"/>
                <w:color w:val="000000"/>
                <w:rtl/>
              </w:rPr>
              <w:t>ط 2 ح</w:t>
            </w:r>
          </w:p>
        </w:tc>
        <w:tc>
          <w:tcPr>
            <w:tcW w:w="1390" w:type="dxa"/>
            <w:vAlign w:val="bottom"/>
          </w:tcPr>
          <w:p w:rsidR="00251683" w:rsidRDefault="00251683">
            <w:pPr>
              <w:jc w:val="center"/>
              <w:rPr>
                <w:rFonts w:ascii="Arial" w:hAnsi="Arial" w:cs="Arial"/>
                <w:color w:val="000000"/>
              </w:rPr>
            </w:pPr>
            <w:r>
              <w:rPr>
                <w:rFonts w:ascii="Arial" w:hAnsi="Arial" w:cs="Arial"/>
                <w:color w:val="000000"/>
              </w:rPr>
              <w:t>297.35</w:t>
            </w:r>
          </w:p>
        </w:tc>
        <w:tc>
          <w:tcPr>
            <w:tcW w:w="3149" w:type="dxa"/>
            <w:shd w:val="clear" w:color="auto" w:fill="auto"/>
            <w:noWrap/>
            <w:vAlign w:val="bottom"/>
          </w:tcPr>
          <w:p w:rsidR="00251683" w:rsidRDefault="00251683">
            <w:pPr>
              <w:bidi/>
              <w:rPr>
                <w:rFonts w:ascii="Arial" w:hAnsi="Arial" w:cs="Arial"/>
                <w:color w:val="000000"/>
              </w:rPr>
            </w:pPr>
            <w:r>
              <w:rPr>
                <w:rFonts w:ascii="Arial" w:hAnsi="Arial" w:cs="Arial"/>
                <w:color w:val="000000"/>
                <w:rtl/>
              </w:rPr>
              <w:t>حسد اور اس کا علاج</w:t>
            </w:r>
          </w:p>
        </w:tc>
        <w:tc>
          <w:tcPr>
            <w:tcW w:w="2142" w:type="dxa"/>
            <w:vAlign w:val="bottom"/>
          </w:tcPr>
          <w:p w:rsidR="00251683" w:rsidRPr="00251683" w:rsidRDefault="00251683">
            <w:pPr>
              <w:bidi/>
              <w:rPr>
                <w:rFonts w:ascii="Arial" w:hAnsi="Arial" w:cs="Arial"/>
                <w:color w:val="000000"/>
                <w:sz w:val="22"/>
                <w:szCs w:val="22"/>
              </w:rPr>
            </w:pPr>
            <w:r w:rsidRPr="00251683">
              <w:rPr>
                <w:rFonts w:ascii="Arial" w:hAnsi="Arial" w:cs="Arial"/>
                <w:color w:val="000000"/>
                <w:sz w:val="22"/>
                <w:szCs w:val="22"/>
                <w:rtl/>
              </w:rPr>
              <w:t>طارق ہمایوں شیخ، ڈاکٹر</w:t>
            </w:r>
          </w:p>
        </w:tc>
        <w:tc>
          <w:tcPr>
            <w:tcW w:w="1092" w:type="dxa"/>
            <w:vAlign w:val="center"/>
          </w:tcPr>
          <w:p w:rsidR="00251683" w:rsidRPr="00251683" w:rsidRDefault="00251683" w:rsidP="00CB20EB">
            <w:pPr>
              <w:pStyle w:val="ListParagraph"/>
              <w:numPr>
                <w:ilvl w:val="0"/>
                <w:numId w:val="43"/>
              </w:numPr>
              <w:rPr>
                <w:rFonts w:ascii="Nafees Nastaleeq" w:hAnsi="Nafees Nastaleeq" w:cs="Nafees Nastaleeq"/>
                <w:color w:val="000000"/>
                <w:sz w:val="22"/>
                <w:szCs w:val="22"/>
              </w:rPr>
            </w:pPr>
          </w:p>
        </w:tc>
      </w:tr>
      <w:tr w:rsidR="00251683" w:rsidRPr="003D5537" w:rsidTr="00D57BAA">
        <w:trPr>
          <w:trHeight w:val="106"/>
          <w:jc w:val="center"/>
        </w:trPr>
        <w:tc>
          <w:tcPr>
            <w:tcW w:w="1390" w:type="dxa"/>
            <w:vAlign w:val="bottom"/>
          </w:tcPr>
          <w:p w:rsidR="00251683" w:rsidRDefault="00251683">
            <w:pPr>
              <w:bidi/>
              <w:jc w:val="center"/>
              <w:rPr>
                <w:rFonts w:ascii="Arial" w:hAnsi="Arial" w:cs="Arial"/>
                <w:color w:val="000000"/>
              </w:rPr>
            </w:pPr>
            <w:r>
              <w:rPr>
                <w:rFonts w:ascii="Arial" w:hAnsi="Arial" w:cs="Arial"/>
                <w:color w:val="000000"/>
                <w:rtl/>
              </w:rPr>
              <w:t>ط 4 ح</w:t>
            </w:r>
          </w:p>
        </w:tc>
        <w:tc>
          <w:tcPr>
            <w:tcW w:w="1390" w:type="dxa"/>
            <w:vAlign w:val="bottom"/>
          </w:tcPr>
          <w:p w:rsidR="00251683" w:rsidRDefault="00251683">
            <w:pPr>
              <w:jc w:val="center"/>
              <w:rPr>
                <w:rFonts w:ascii="Arial" w:hAnsi="Arial" w:cs="Arial"/>
                <w:color w:val="000000"/>
              </w:rPr>
            </w:pPr>
            <w:r>
              <w:rPr>
                <w:rFonts w:ascii="Arial" w:hAnsi="Arial" w:cs="Arial"/>
                <w:color w:val="000000"/>
              </w:rPr>
              <w:t>297.04</w:t>
            </w:r>
          </w:p>
        </w:tc>
        <w:tc>
          <w:tcPr>
            <w:tcW w:w="3149" w:type="dxa"/>
            <w:shd w:val="clear" w:color="auto" w:fill="auto"/>
            <w:noWrap/>
            <w:vAlign w:val="bottom"/>
          </w:tcPr>
          <w:p w:rsidR="00251683" w:rsidRDefault="00251683">
            <w:pPr>
              <w:bidi/>
              <w:rPr>
                <w:rFonts w:ascii="Arial" w:hAnsi="Arial" w:cs="Arial"/>
                <w:color w:val="000000"/>
              </w:rPr>
            </w:pPr>
            <w:r>
              <w:rPr>
                <w:rFonts w:ascii="Arial" w:hAnsi="Arial" w:cs="Arial"/>
                <w:color w:val="000000"/>
                <w:rtl/>
              </w:rPr>
              <w:t>حسن اعمال</w:t>
            </w:r>
          </w:p>
        </w:tc>
        <w:tc>
          <w:tcPr>
            <w:tcW w:w="2142" w:type="dxa"/>
            <w:vAlign w:val="bottom"/>
          </w:tcPr>
          <w:p w:rsidR="00251683" w:rsidRDefault="00251683">
            <w:pPr>
              <w:bidi/>
              <w:rPr>
                <w:rFonts w:ascii="Arial" w:hAnsi="Arial" w:cs="Arial"/>
                <w:color w:val="000000"/>
              </w:rPr>
            </w:pPr>
            <w:r>
              <w:rPr>
                <w:rFonts w:ascii="Arial" w:hAnsi="Arial" w:cs="Arial"/>
                <w:color w:val="000000"/>
                <w:rtl/>
              </w:rPr>
              <w:t>طاہر القادری</w:t>
            </w:r>
          </w:p>
        </w:tc>
        <w:tc>
          <w:tcPr>
            <w:tcW w:w="1092" w:type="dxa"/>
            <w:vAlign w:val="center"/>
          </w:tcPr>
          <w:p w:rsidR="00251683" w:rsidRPr="00CB20EB" w:rsidRDefault="00251683" w:rsidP="00CB20EB">
            <w:pPr>
              <w:pStyle w:val="ListParagraph"/>
              <w:numPr>
                <w:ilvl w:val="0"/>
                <w:numId w:val="43"/>
              </w:numPr>
              <w:rPr>
                <w:rFonts w:ascii="Nafees Nastaleeq" w:hAnsi="Nafees Nastaleeq" w:cs="Nafees Nastaleeq"/>
                <w:color w:val="000000"/>
              </w:rPr>
            </w:pPr>
          </w:p>
        </w:tc>
      </w:tr>
      <w:tr w:rsidR="00251683" w:rsidRPr="003D5537" w:rsidTr="00D57BAA">
        <w:trPr>
          <w:trHeight w:val="106"/>
          <w:jc w:val="center"/>
        </w:trPr>
        <w:tc>
          <w:tcPr>
            <w:tcW w:w="1390" w:type="dxa"/>
            <w:vAlign w:val="bottom"/>
          </w:tcPr>
          <w:p w:rsidR="00251683" w:rsidRDefault="00251683">
            <w:pPr>
              <w:bidi/>
              <w:jc w:val="center"/>
              <w:rPr>
                <w:rFonts w:ascii="Arial" w:hAnsi="Arial" w:cs="Arial"/>
                <w:color w:val="000000"/>
              </w:rPr>
            </w:pPr>
            <w:r>
              <w:rPr>
                <w:rFonts w:ascii="Arial" w:hAnsi="Arial" w:cs="Arial"/>
                <w:color w:val="000000"/>
                <w:rtl/>
              </w:rPr>
              <w:t>ا 154 بش</w:t>
            </w:r>
          </w:p>
        </w:tc>
        <w:tc>
          <w:tcPr>
            <w:tcW w:w="1390" w:type="dxa"/>
            <w:vAlign w:val="bottom"/>
          </w:tcPr>
          <w:p w:rsidR="00251683" w:rsidRDefault="00251683">
            <w:pPr>
              <w:jc w:val="center"/>
              <w:rPr>
                <w:rFonts w:ascii="Arial" w:hAnsi="Arial" w:cs="Arial"/>
                <w:color w:val="000000"/>
              </w:rPr>
            </w:pPr>
            <w:r>
              <w:rPr>
                <w:rFonts w:ascii="Arial" w:hAnsi="Arial" w:cs="Arial"/>
                <w:color w:val="000000"/>
              </w:rPr>
              <w:t>297.9922</w:t>
            </w:r>
          </w:p>
        </w:tc>
        <w:tc>
          <w:tcPr>
            <w:tcW w:w="3149" w:type="dxa"/>
            <w:shd w:val="clear" w:color="auto" w:fill="auto"/>
            <w:noWrap/>
            <w:vAlign w:val="bottom"/>
          </w:tcPr>
          <w:p w:rsidR="00251683" w:rsidRDefault="00251683">
            <w:pPr>
              <w:bidi/>
              <w:rPr>
                <w:rFonts w:ascii="Arial" w:hAnsi="Arial" w:cs="Arial"/>
                <w:color w:val="000000"/>
              </w:rPr>
            </w:pPr>
            <w:r>
              <w:rPr>
                <w:rFonts w:ascii="Arial" w:hAnsi="Arial" w:cs="Arial"/>
                <w:color w:val="000000"/>
                <w:rtl/>
              </w:rPr>
              <w:t>حضرت صدیق اکبر: ثانی اثنین</w:t>
            </w:r>
          </w:p>
        </w:tc>
        <w:tc>
          <w:tcPr>
            <w:tcW w:w="2142" w:type="dxa"/>
            <w:vAlign w:val="bottom"/>
          </w:tcPr>
          <w:p w:rsidR="00251683" w:rsidRDefault="00251683">
            <w:pPr>
              <w:bidi/>
              <w:rPr>
                <w:rFonts w:ascii="Arial" w:hAnsi="Arial" w:cs="Arial"/>
                <w:color w:val="000000"/>
              </w:rPr>
            </w:pPr>
            <w:r>
              <w:rPr>
                <w:rFonts w:ascii="Arial" w:hAnsi="Arial" w:cs="Arial"/>
                <w:color w:val="000000"/>
                <w:rtl/>
              </w:rPr>
              <w:t>بشیر ساجد</w:t>
            </w:r>
          </w:p>
        </w:tc>
        <w:tc>
          <w:tcPr>
            <w:tcW w:w="1092" w:type="dxa"/>
            <w:vAlign w:val="center"/>
          </w:tcPr>
          <w:p w:rsidR="00251683" w:rsidRPr="00CB20EB" w:rsidRDefault="00251683" w:rsidP="00CB20EB">
            <w:pPr>
              <w:pStyle w:val="ListParagraph"/>
              <w:numPr>
                <w:ilvl w:val="0"/>
                <w:numId w:val="43"/>
              </w:numPr>
              <w:rPr>
                <w:rFonts w:ascii="Nafees Nastaleeq" w:hAnsi="Nafees Nastaleeq" w:cs="Nafees Nastaleeq"/>
                <w:color w:val="000000"/>
              </w:rPr>
            </w:pPr>
          </w:p>
        </w:tc>
      </w:tr>
      <w:tr w:rsidR="00251683" w:rsidRPr="003D5537" w:rsidTr="00D57BAA">
        <w:trPr>
          <w:trHeight w:val="106"/>
          <w:jc w:val="center"/>
        </w:trPr>
        <w:tc>
          <w:tcPr>
            <w:tcW w:w="1390" w:type="dxa"/>
            <w:vAlign w:val="bottom"/>
          </w:tcPr>
          <w:p w:rsidR="00251683" w:rsidRDefault="00251683">
            <w:pPr>
              <w:bidi/>
              <w:jc w:val="center"/>
              <w:rPr>
                <w:rFonts w:ascii="Arial" w:hAnsi="Arial" w:cs="Arial"/>
                <w:color w:val="000000"/>
              </w:rPr>
            </w:pPr>
            <w:r>
              <w:rPr>
                <w:rFonts w:ascii="Arial" w:hAnsi="Arial" w:cs="Arial"/>
                <w:color w:val="000000"/>
                <w:rtl/>
              </w:rPr>
              <w:t>ع 62 بش</w:t>
            </w:r>
          </w:p>
        </w:tc>
        <w:tc>
          <w:tcPr>
            <w:tcW w:w="1390" w:type="dxa"/>
            <w:vAlign w:val="bottom"/>
          </w:tcPr>
          <w:p w:rsidR="00251683" w:rsidRDefault="00251683">
            <w:pPr>
              <w:jc w:val="center"/>
              <w:rPr>
                <w:rFonts w:ascii="Arial" w:hAnsi="Arial" w:cs="Arial"/>
                <w:color w:val="000000"/>
              </w:rPr>
            </w:pPr>
            <w:r>
              <w:rPr>
                <w:rFonts w:ascii="Arial" w:hAnsi="Arial" w:cs="Arial"/>
                <w:color w:val="000000"/>
              </w:rPr>
              <w:t>297.9922</w:t>
            </w:r>
          </w:p>
        </w:tc>
        <w:tc>
          <w:tcPr>
            <w:tcW w:w="3149" w:type="dxa"/>
            <w:shd w:val="clear" w:color="auto" w:fill="auto"/>
            <w:noWrap/>
            <w:vAlign w:val="bottom"/>
          </w:tcPr>
          <w:p w:rsidR="00251683" w:rsidRDefault="00251683">
            <w:pPr>
              <w:bidi/>
              <w:rPr>
                <w:rFonts w:ascii="Arial" w:hAnsi="Arial" w:cs="Arial"/>
                <w:color w:val="000000"/>
              </w:rPr>
            </w:pPr>
            <w:r>
              <w:rPr>
                <w:rFonts w:ascii="Arial" w:hAnsi="Arial" w:cs="Arial"/>
                <w:color w:val="000000"/>
                <w:rtl/>
              </w:rPr>
              <w:t>حضرت عثمان غنی: ذوالنورین</w:t>
            </w:r>
          </w:p>
        </w:tc>
        <w:tc>
          <w:tcPr>
            <w:tcW w:w="2142" w:type="dxa"/>
            <w:vAlign w:val="bottom"/>
          </w:tcPr>
          <w:p w:rsidR="00251683" w:rsidRDefault="00251683">
            <w:pPr>
              <w:bidi/>
              <w:rPr>
                <w:rFonts w:ascii="Arial" w:hAnsi="Arial" w:cs="Arial"/>
                <w:color w:val="000000"/>
              </w:rPr>
            </w:pPr>
            <w:r>
              <w:rPr>
                <w:rFonts w:ascii="Arial" w:hAnsi="Arial" w:cs="Arial"/>
                <w:color w:val="000000"/>
                <w:rtl/>
              </w:rPr>
              <w:t>بشیر ساجد</w:t>
            </w:r>
          </w:p>
        </w:tc>
        <w:tc>
          <w:tcPr>
            <w:tcW w:w="1092" w:type="dxa"/>
            <w:vAlign w:val="center"/>
          </w:tcPr>
          <w:p w:rsidR="00251683" w:rsidRPr="00CB20EB" w:rsidRDefault="00251683" w:rsidP="00CB20EB">
            <w:pPr>
              <w:pStyle w:val="ListParagraph"/>
              <w:numPr>
                <w:ilvl w:val="0"/>
                <w:numId w:val="43"/>
              </w:numPr>
              <w:rPr>
                <w:rFonts w:ascii="Nafees Nastaleeq" w:hAnsi="Nafees Nastaleeq" w:cs="Nafees Nastaleeq"/>
                <w:color w:val="000000"/>
              </w:rPr>
            </w:pPr>
          </w:p>
        </w:tc>
      </w:tr>
      <w:tr w:rsidR="00251683" w:rsidRPr="003D5537" w:rsidTr="00D57BAA">
        <w:trPr>
          <w:trHeight w:val="106"/>
          <w:jc w:val="center"/>
        </w:trPr>
        <w:tc>
          <w:tcPr>
            <w:tcW w:w="1390" w:type="dxa"/>
            <w:vAlign w:val="bottom"/>
          </w:tcPr>
          <w:p w:rsidR="00251683" w:rsidRDefault="00251683">
            <w:pPr>
              <w:bidi/>
              <w:jc w:val="center"/>
              <w:rPr>
                <w:rFonts w:ascii="Arial" w:hAnsi="Arial" w:cs="Arial"/>
                <w:color w:val="000000"/>
              </w:rPr>
            </w:pPr>
            <w:r>
              <w:rPr>
                <w:rFonts w:ascii="Arial" w:hAnsi="Arial" w:cs="Arial"/>
                <w:color w:val="000000"/>
                <w:rtl/>
              </w:rPr>
              <w:t>ع 90 بش</w:t>
            </w:r>
          </w:p>
        </w:tc>
        <w:tc>
          <w:tcPr>
            <w:tcW w:w="1390" w:type="dxa"/>
            <w:vAlign w:val="bottom"/>
          </w:tcPr>
          <w:p w:rsidR="00251683" w:rsidRDefault="00251683">
            <w:pPr>
              <w:jc w:val="center"/>
              <w:rPr>
                <w:rFonts w:ascii="Arial" w:hAnsi="Arial" w:cs="Arial"/>
                <w:color w:val="000000"/>
              </w:rPr>
            </w:pPr>
            <w:r>
              <w:rPr>
                <w:rFonts w:ascii="Arial" w:hAnsi="Arial" w:cs="Arial"/>
                <w:color w:val="000000"/>
              </w:rPr>
              <w:t>297.9922</w:t>
            </w:r>
          </w:p>
        </w:tc>
        <w:tc>
          <w:tcPr>
            <w:tcW w:w="3149" w:type="dxa"/>
            <w:shd w:val="clear" w:color="auto" w:fill="auto"/>
            <w:noWrap/>
            <w:vAlign w:val="bottom"/>
          </w:tcPr>
          <w:p w:rsidR="00251683" w:rsidRDefault="00251683">
            <w:pPr>
              <w:bidi/>
              <w:rPr>
                <w:rFonts w:ascii="Arial" w:hAnsi="Arial" w:cs="Arial"/>
                <w:color w:val="000000"/>
              </w:rPr>
            </w:pPr>
            <w:r>
              <w:rPr>
                <w:rFonts w:ascii="Arial" w:hAnsi="Arial" w:cs="Arial"/>
                <w:color w:val="000000"/>
                <w:rtl/>
              </w:rPr>
              <w:t>حضرت علی: فاتح خیبر</w:t>
            </w:r>
          </w:p>
        </w:tc>
        <w:tc>
          <w:tcPr>
            <w:tcW w:w="2142" w:type="dxa"/>
            <w:vAlign w:val="bottom"/>
          </w:tcPr>
          <w:p w:rsidR="00251683" w:rsidRDefault="00251683">
            <w:pPr>
              <w:bidi/>
              <w:rPr>
                <w:rFonts w:ascii="Arial" w:hAnsi="Arial" w:cs="Arial"/>
                <w:color w:val="000000"/>
              </w:rPr>
            </w:pPr>
            <w:r>
              <w:rPr>
                <w:rFonts w:ascii="Arial" w:hAnsi="Arial" w:cs="Arial"/>
                <w:color w:val="000000"/>
                <w:rtl/>
              </w:rPr>
              <w:t>بشیر ساجد</w:t>
            </w:r>
          </w:p>
        </w:tc>
        <w:tc>
          <w:tcPr>
            <w:tcW w:w="1092" w:type="dxa"/>
            <w:vAlign w:val="center"/>
          </w:tcPr>
          <w:p w:rsidR="00251683" w:rsidRPr="00CB20EB" w:rsidRDefault="00251683" w:rsidP="00CB20EB">
            <w:pPr>
              <w:pStyle w:val="ListParagraph"/>
              <w:numPr>
                <w:ilvl w:val="0"/>
                <w:numId w:val="43"/>
              </w:numPr>
              <w:rPr>
                <w:rFonts w:ascii="Nafees Nastaleeq" w:hAnsi="Nafees Nastaleeq" w:cs="Nafees Nastaleeq"/>
                <w:color w:val="000000"/>
              </w:rPr>
            </w:pPr>
          </w:p>
        </w:tc>
      </w:tr>
      <w:tr w:rsidR="00251683" w:rsidRPr="003D5537" w:rsidTr="00D57BAA">
        <w:trPr>
          <w:trHeight w:val="106"/>
          <w:jc w:val="center"/>
        </w:trPr>
        <w:tc>
          <w:tcPr>
            <w:tcW w:w="1390" w:type="dxa"/>
            <w:vAlign w:val="bottom"/>
          </w:tcPr>
          <w:p w:rsidR="00251683" w:rsidRDefault="00251683">
            <w:pPr>
              <w:bidi/>
              <w:jc w:val="center"/>
              <w:rPr>
                <w:rFonts w:ascii="Arial" w:hAnsi="Arial" w:cs="Arial"/>
                <w:color w:val="000000"/>
              </w:rPr>
            </w:pPr>
            <w:r>
              <w:rPr>
                <w:rFonts w:ascii="Arial" w:hAnsi="Arial" w:cs="Arial"/>
                <w:color w:val="000000"/>
                <w:rtl/>
              </w:rPr>
              <w:t>ع 94 بش</w:t>
            </w:r>
          </w:p>
        </w:tc>
        <w:tc>
          <w:tcPr>
            <w:tcW w:w="1390" w:type="dxa"/>
            <w:vAlign w:val="bottom"/>
          </w:tcPr>
          <w:p w:rsidR="00251683" w:rsidRDefault="00251683">
            <w:pPr>
              <w:jc w:val="center"/>
              <w:rPr>
                <w:rFonts w:ascii="Arial" w:hAnsi="Arial" w:cs="Arial"/>
                <w:color w:val="000000"/>
              </w:rPr>
            </w:pPr>
            <w:r>
              <w:rPr>
                <w:rFonts w:ascii="Arial" w:hAnsi="Arial" w:cs="Arial"/>
                <w:color w:val="000000"/>
              </w:rPr>
              <w:t>297.9922</w:t>
            </w:r>
          </w:p>
        </w:tc>
        <w:tc>
          <w:tcPr>
            <w:tcW w:w="3149" w:type="dxa"/>
            <w:shd w:val="clear" w:color="auto" w:fill="auto"/>
            <w:noWrap/>
            <w:vAlign w:val="bottom"/>
          </w:tcPr>
          <w:p w:rsidR="00251683" w:rsidRDefault="00251683">
            <w:pPr>
              <w:bidi/>
              <w:rPr>
                <w:rFonts w:ascii="Arial" w:hAnsi="Arial" w:cs="Arial"/>
                <w:color w:val="000000"/>
              </w:rPr>
            </w:pPr>
            <w:r>
              <w:rPr>
                <w:rFonts w:ascii="Arial" w:hAnsi="Arial" w:cs="Arial"/>
                <w:color w:val="000000"/>
                <w:rtl/>
              </w:rPr>
              <w:t>حضرت عمر: فاروق اعظم</w:t>
            </w:r>
          </w:p>
        </w:tc>
        <w:tc>
          <w:tcPr>
            <w:tcW w:w="2142" w:type="dxa"/>
            <w:vAlign w:val="bottom"/>
          </w:tcPr>
          <w:p w:rsidR="00251683" w:rsidRDefault="00251683">
            <w:pPr>
              <w:bidi/>
              <w:rPr>
                <w:rFonts w:ascii="Arial" w:hAnsi="Arial" w:cs="Arial"/>
                <w:color w:val="000000"/>
              </w:rPr>
            </w:pPr>
            <w:r>
              <w:rPr>
                <w:rFonts w:ascii="Arial" w:hAnsi="Arial" w:cs="Arial"/>
                <w:color w:val="000000"/>
                <w:rtl/>
              </w:rPr>
              <w:t>بشیر ساجد</w:t>
            </w:r>
          </w:p>
        </w:tc>
        <w:tc>
          <w:tcPr>
            <w:tcW w:w="1092" w:type="dxa"/>
            <w:vAlign w:val="center"/>
          </w:tcPr>
          <w:p w:rsidR="00251683" w:rsidRPr="00CB20EB" w:rsidRDefault="00251683" w:rsidP="00CB20EB">
            <w:pPr>
              <w:pStyle w:val="ListParagraph"/>
              <w:numPr>
                <w:ilvl w:val="0"/>
                <w:numId w:val="43"/>
              </w:numPr>
              <w:rPr>
                <w:rFonts w:ascii="Nafees Nastaleeq" w:hAnsi="Nafees Nastaleeq" w:cs="Nafees Nastaleeq"/>
                <w:color w:val="000000"/>
              </w:rPr>
            </w:pPr>
          </w:p>
        </w:tc>
      </w:tr>
      <w:tr w:rsidR="00251683" w:rsidRPr="003D5537" w:rsidTr="00D57BAA">
        <w:trPr>
          <w:trHeight w:val="106"/>
          <w:jc w:val="center"/>
        </w:trPr>
        <w:tc>
          <w:tcPr>
            <w:tcW w:w="1390" w:type="dxa"/>
            <w:vAlign w:val="bottom"/>
          </w:tcPr>
          <w:p w:rsidR="00251683" w:rsidRDefault="00251683">
            <w:pPr>
              <w:bidi/>
              <w:jc w:val="center"/>
              <w:rPr>
                <w:rFonts w:ascii="Arial" w:hAnsi="Arial" w:cs="Arial"/>
                <w:color w:val="000000"/>
              </w:rPr>
            </w:pPr>
            <w:r>
              <w:rPr>
                <w:rFonts w:ascii="Arial" w:hAnsi="Arial" w:cs="Arial"/>
                <w:color w:val="000000"/>
                <w:rtl/>
              </w:rPr>
              <w:t>ش 770 خ</w:t>
            </w:r>
          </w:p>
        </w:tc>
        <w:tc>
          <w:tcPr>
            <w:tcW w:w="1390" w:type="dxa"/>
            <w:vAlign w:val="bottom"/>
          </w:tcPr>
          <w:p w:rsidR="00251683" w:rsidRDefault="00251683">
            <w:pPr>
              <w:jc w:val="center"/>
              <w:rPr>
                <w:rFonts w:ascii="Arial" w:hAnsi="Arial" w:cs="Arial"/>
                <w:color w:val="000000"/>
              </w:rPr>
            </w:pPr>
            <w:r>
              <w:rPr>
                <w:rFonts w:ascii="Arial" w:hAnsi="Arial" w:cs="Arial"/>
                <w:color w:val="000000"/>
              </w:rPr>
              <w:t>891.4333</w:t>
            </w:r>
          </w:p>
        </w:tc>
        <w:tc>
          <w:tcPr>
            <w:tcW w:w="3149" w:type="dxa"/>
            <w:shd w:val="clear" w:color="auto" w:fill="auto"/>
            <w:noWrap/>
            <w:vAlign w:val="bottom"/>
          </w:tcPr>
          <w:p w:rsidR="00251683" w:rsidRDefault="00251683">
            <w:pPr>
              <w:bidi/>
              <w:rPr>
                <w:rFonts w:ascii="Arial" w:hAnsi="Arial" w:cs="Arial"/>
                <w:color w:val="000000"/>
              </w:rPr>
            </w:pPr>
            <w:r>
              <w:rPr>
                <w:rFonts w:ascii="Arial" w:hAnsi="Arial" w:cs="Arial"/>
                <w:color w:val="000000"/>
                <w:rtl/>
              </w:rPr>
              <w:t>خدا کی بستی</w:t>
            </w:r>
          </w:p>
        </w:tc>
        <w:tc>
          <w:tcPr>
            <w:tcW w:w="2142" w:type="dxa"/>
            <w:vAlign w:val="bottom"/>
          </w:tcPr>
          <w:p w:rsidR="00251683" w:rsidRDefault="00251683">
            <w:pPr>
              <w:bidi/>
              <w:rPr>
                <w:rFonts w:ascii="Arial" w:hAnsi="Arial" w:cs="Arial"/>
                <w:color w:val="000000"/>
              </w:rPr>
            </w:pPr>
            <w:r>
              <w:rPr>
                <w:rFonts w:ascii="Arial" w:hAnsi="Arial" w:cs="Arial"/>
                <w:color w:val="000000"/>
                <w:rtl/>
              </w:rPr>
              <w:t>شوکت صدیقی</w:t>
            </w:r>
          </w:p>
        </w:tc>
        <w:tc>
          <w:tcPr>
            <w:tcW w:w="1092" w:type="dxa"/>
            <w:vAlign w:val="center"/>
          </w:tcPr>
          <w:p w:rsidR="00251683" w:rsidRPr="00CB20EB" w:rsidRDefault="00251683" w:rsidP="00CB20EB">
            <w:pPr>
              <w:pStyle w:val="ListParagraph"/>
              <w:numPr>
                <w:ilvl w:val="0"/>
                <w:numId w:val="43"/>
              </w:numPr>
              <w:rPr>
                <w:rFonts w:ascii="Nafees Nastaleeq" w:hAnsi="Nafees Nastaleeq" w:cs="Nafees Nastaleeq"/>
                <w:color w:val="000000"/>
              </w:rPr>
            </w:pPr>
          </w:p>
        </w:tc>
      </w:tr>
      <w:tr w:rsidR="00251683" w:rsidRPr="003D5537" w:rsidTr="00D57BAA">
        <w:trPr>
          <w:trHeight w:val="106"/>
          <w:jc w:val="center"/>
        </w:trPr>
        <w:tc>
          <w:tcPr>
            <w:tcW w:w="1390" w:type="dxa"/>
            <w:vAlign w:val="bottom"/>
          </w:tcPr>
          <w:p w:rsidR="00251683" w:rsidRDefault="00251683">
            <w:pPr>
              <w:bidi/>
              <w:jc w:val="center"/>
              <w:rPr>
                <w:rFonts w:ascii="Arial" w:hAnsi="Arial" w:cs="Arial"/>
                <w:color w:val="000000"/>
              </w:rPr>
            </w:pPr>
            <w:r>
              <w:rPr>
                <w:rFonts w:ascii="Arial" w:hAnsi="Arial" w:cs="Arial"/>
                <w:color w:val="000000"/>
                <w:rtl/>
              </w:rPr>
              <w:t>ص 4 خ</w:t>
            </w:r>
          </w:p>
        </w:tc>
        <w:tc>
          <w:tcPr>
            <w:tcW w:w="1390" w:type="dxa"/>
            <w:vAlign w:val="bottom"/>
          </w:tcPr>
          <w:p w:rsidR="00251683" w:rsidRDefault="00251683">
            <w:pPr>
              <w:jc w:val="center"/>
              <w:rPr>
                <w:rFonts w:ascii="Arial" w:hAnsi="Arial" w:cs="Arial"/>
                <w:color w:val="000000"/>
              </w:rPr>
            </w:pPr>
            <w:r>
              <w:rPr>
                <w:rFonts w:ascii="Arial" w:hAnsi="Arial" w:cs="Arial"/>
                <w:color w:val="000000"/>
              </w:rPr>
              <w:t>297.11</w:t>
            </w:r>
          </w:p>
        </w:tc>
        <w:tc>
          <w:tcPr>
            <w:tcW w:w="3149" w:type="dxa"/>
            <w:shd w:val="clear" w:color="auto" w:fill="auto"/>
            <w:noWrap/>
            <w:vAlign w:val="bottom"/>
          </w:tcPr>
          <w:p w:rsidR="00251683" w:rsidRDefault="00251683">
            <w:pPr>
              <w:bidi/>
              <w:rPr>
                <w:rFonts w:ascii="Arial" w:hAnsi="Arial" w:cs="Arial"/>
                <w:color w:val="000000"/>
              </w:rPr>
            </w:pPr>
            <w:r>
              <w:rPr>
                <w:rFonts w:ascii="Arial" w:hAnsi="Arial" w:cs="Arial"/>
                <w:color w:val="000000"/>
                <w:rtl/>
              </w:rPr>
              <w:t>خصائص القرآن</w:t>
            </w:r>
          </w:p>
        </w:tc>
        <w:tc>
          <w:tcPr>
            <w:tcW w:w="2142" w:type="dxa"/>
            <w:vAlign w:val="bottom"/>
          </w:tcPr>
          <w:p w:rsidR="00251683" w:rsidRDefault="00251683">
            <w:pPr>
              <w:bidi/>
              <w:rPr>
                <w:rFonts w:ascii="Arial" w:hAnsi="Arial" w:cs="Arial"/>
                <w:color w:val="000000"/>
              </w:rPr>
            </w:pPr>
            <w:r>
              <w:rPr>
                <w:rFonts w:ascii="Arial" w:hAnsi="Arial" w:cs="Arial"/>
                <w:color w:val="000000"/>
                <w:rtl/>
              </w:rPr>
              <w:t>صدر الدین</w:t>
            </w:r>
          </w:p>
        </w:tc>
        <w:tc>
          <w:tcPr>
            <w:tcW w:w="1092" w:type="dxa"/>
            <w:vAlign w:val="center"/>
          </w:tcPr>
          <w:p w:rsidR="00251683" w:rsidRPr="00CB20EB" w:rsidRDefault="00251683" w:rsidP="00CB20EB">
            <w:pPr>
              <w:pStyle w:val="ListParagraph"/>
              <w:numPr>
                <w:ilvl w:val="0"/>
                <w:numId w:val="43"/>
              </w:numPr>
              <w:rPr>
                <w:rFonts w:ascii="Nafees Nastaleeq" w:hAnsi="Nafees Nastaleeq" w:cs="Nafees Nastaleeq"/>
                <w:color w:val="000000"/>
              </w:rPr>
            </w:pPr>
          </w:p>
        </w:tc>
      </w:tr>
      <w:tr w:rsidR="00251683" w:rsidRPr="003D5537" w:rsidTr="00D57BAA">
        <w:trPr>
          <w:trHeight w:val="106"/>
          <w:jc w:val="center"/>
        </w:trPr>
        <w:tc>
          <w:tcPr>
            <w:tcW w:w="1390" w:type="dxa"/>
            <w:vAlign w:val="bottom"/>
          </w:tcPr>
          <w:p w:rsidR="00251683" w:rsidRDefault="00251683">
            <w:pPr>
              <w:bidi/>
              <w:jc w:val="center"/>
              <w:rPr>
                <w:rFonts w:ascii="Arial" w:hAnsi="Arial" w:cs="Arial"/>
                <w:color w:val="000000"/>
              </w:rPr>
            </w:pPr>
            <w:r>
              <w:rPr>
                <w:rFonts w:ascii="Arial" w:hAnsi="Arial" w:cs="Arial"/>
                <w:color w:val="000000"/>
                <w:rtl/>
              </w:rPr>
              <w:t>ذ 75 د</w:t>
            </w:r>
          </w:p>
        </w:tc>
        <w:tc>
          <w:tcPr>
            <w:tcW w:w="1390" w:type="dxa"/>
            <w:vAlign w:val="bottom"/>
          </w:tcPr>
          <w:p w:rsidR="00251683" w:rsidRDefault="00251683">
            <w:pPr>
              <w:jc w:val="center"/>
              <w:rPr>
                <w:rFonts w:ascii="Arial" w:hAnsi="Arial" w:cs="Arial"/>
                <w:color w:val="000000"/>
              </w:rPr>
            </w:pPr>
            <w:r>
              <w:rPr>
                <w:rFonts w:ascii="Arial" w:hAnsi="Arial" w:cs="Arial"/>
                <w:color w:val="000000"/>
              </w:rPr>
              <w:t>70.44</w:t>
            </w:r>
          </w:p>
        </w:tc>
        <w:tc>
          <w:tcPr>
            <w:tcW w:w="3149" w:type="dxa"/>
            <w:shd w:val="clear" w:color="auto" w:fill="auto"/>
            <w:noWrap/>
            <w:vAlign w:val="bottom"/>
          </w:tcPr>
          <w:p w:rsidR="00251683" w:rsidRDefault="00251683">
            <w:pPr>
              <w:bidi/>
              <w:rPr>
                <w:rFonts w:ascii="Arial" w:hAnsi="Arial" w:cs="Arial"/>
                <w:color w:val="000000"/>
              </w:rPr>
            </w:pPr>
            <w:r>
              <w:rPr>
                <w:rFonts w:ascii="Arial" w:hAnsi="Arial" w:cs="Arial"/>
                <w:color w:val="000000"/>
                <w:rtl/>
              </w:rPr>
              <w:t>دو ٹوک باتیں</w:t>
            </w:r>
          </w:p>
        </w:tc>
        <w:tc>
          <w:tcPr>
            <w:tcW w:w="2142" w:type="dxa"/>
            <w:vAlign w:val="bottom"/>
          </w:tcPr>
          <w:p w:rsidR="00251683" w:rsidRDefault="00251683">
            <w:pPr>
              <w:bidi/>
              <w:rPr>
                <w:rFonts w:ascii="Arial" w:hAnsi="Arial" w:cs="Arial"/>
                <w:color w:val="000000"/>
              </w:rPr>
            </w:pPr>
            <w:r>
              <w:rPr>
                <w:rFonts w:ascii="Arial" w:hAnsi="Arial" w:cs="Arial"/>
                <w:color w:val="000000"/>
                <w:rtl/>
              </w:rPr>
              <w:t>ذوالفقار احمد چیمہ</w:t>
            </w:r>
          </w:p>
        </w:tc>
        <w:tc>
          <w:tcPr>
            <w:tcW w:w="1092" w:type="dxa"/>
            <w:vAlign w:val="center"/>
          </w:tcPr>
          <w:p w:rsidR="00251683" w:rsidRPr="00CB20EB" w:rsidRDefault="00251683" w:rsidP="00CB20EB">
            <w:pPr>
              <w:pStyle w:val="ListParagraph"/>
              <w:numPr>
                <w:ilvl w:val="0"/>
                <w:numId w:val="43"/>
              </w:numPr>
              <w:rPr>
                <w:rFonts w:ascii="Nafees Nastaleeq" w:hAnsi="Nafees Nastaleeq" w:cs="Nafees Nastaleeq"/>
                <w:color w:val="000000"/>
              </w:rPr>
            </w:pPr>
          </w:p>
        </w:tc>
      </w:tr>
      <w:tr w:rsidR="00251683" w:rsidRPr="003D5537" w:rsidTr="00D57BAA">
        <w:trPr>
          <w:trHeight w:val="106"/>
          <w:jc w:val="center"/>
        </w:trPr>
        <w:tc>
          <w:tcPr>
            <w:tcW w:w="1390" w:type="dxa"/>
            <w:vAlign w:val="bottom"/>
          </w:tcPr>
          <w:p w:rsidR="00251683" w:rsidRDefault="00251683">
            <w:pPr>
              <w:bidi/>
              <w:jc w:val="center"/>
              <w:rPr>
                <w:rFonts w:ascii="Arial" w:hAnsi="Arial" w:cs="Arial"/>
                <w:color w:val="000000"/>
              </w:rPr>
            </w:pPr>
            <w:r>
              <w:rPr>
                <w:rFonts w:ascii="Arial" w:hAnsi="Arial" w:cs="Arial"/>
                <w:color w:val="000000"/>
                <w:rtl/>
              </w:rPr>
              <w:t>ی 25 ذ</w:t>
            </w:r>
          </w:p>
        </w:tc>
        <w:tc>
          <w:tcPr>
            <w:tcW w:w="1390" w:type="dxa"/>
            <w:vAlign w:val="bottom"/>
          </w:tcPr>
          <w:p w:rsidR="00251683" w:rsidRDefault="00251683">
            <w:pPr>
              <w:jc w:val="center"/>
              <w:rPr>
                <w:rFonts w:ascii="Arial" w:hAnsi="Arial" w:cs="Arial"/>
                <w:color w:val="000000"/>
              </w:rPr>
            </w:pPr>
            <w:r>
              <w:rPr>
                <w:rFonts w:ascii="Arial" w:hAnsi="Arial" w:cs="Arial"/>
                <w:color w:val="000000"/>
              </w:rPr>
              <w:t>891</w:t>
            </w:r>
            <w:r>
              <w:rPr>
                <w:rFonts w:ascii="Arial" w:hAnsi="Arial" w:cs="Arial"/>
                <w:color w:val="000000"/>
                <w:rtl/>
              </w:rPr>
              <w:t>٫</w:t>
            </w:r>
            <w:r>
              <w:rPr>
                <w:rFonts w:ascii="Arial" w:hAnsi="Arial" w:cs="Arial"/>
                <w:color w:val="000000"/>
              </w:rPr>
              <w:t>55115</w:t>
            </w:r>
          </w:p>
        </w:tc>
        <w:tc>
          <w:tcPr>
            <w:tcW w:w="3149" w:type="dxa"/>
            <w:shd w:val="clear" w:color="auto" w:fill="auto"/>
            <w:noWrap/>
            <w:vAlign w:val="bottom"/>
          </w:tcPr>
          <w:p w:rsidR="00251683" w:rsidRDefault="00251683">
            <w:pPr>
              <w:bidi/>
              <w:rPr>
                <w:rFonts w:ascii="Arial" w:hAnsi="Arial" w:cs="Arial"/>
                <w:color w:val="000000"/>
              </w:rPr>
            </w:pPr>
            <w:r>
              <w:rPr>
                <w:rFonts w:ascii="Arial" w:hAnsi="Arial" w:cs="Arial"/>
                <w:color w:val="000000"/>
                <w:rtl/>
              </w:rPr>
              <w:t>ذکر رسول مثنوی رومی میں</w:t>
            </w:r>
          </w:p>
        </w:tc>
        <w:tc>
          <w:tcPr>
            <w:tcW w:w="2142" w:type="dxa"/>
            <w:vAlign w:val="bottom"/>
          </w:tcPr>
          <w:p w:rsidR="00251683" w:rsidRDefault="00251683">
            <w:pPr>
              <w:bidi/>
              <w:rPr>
                <w:rFonts w:ascii="Arial" w:hAnsi="Arial" w:cs="Arial"/>
                <w:color w:val="000000"/>
              </w:rPr>
            </w:pPr>
            <w:r>
              <w:rPr>
                <w:rFonts w:ascii="Arial" w:hAnsi="Arial" w:cs="Arial"/>
                <w:color w:val="000000"/>
                <w:rtl/>
              </w:rPr>
              <w:t>حمید یزدانی</w:t>
            </w:r>
          </w:p>
        </w:tc>
        <w:tc>
          <w:tcPr>
            <w:tcW w:w="1092" w:type="dxa"/>
            <w:vAlign w:val="center"/>
          </w:tcPr>
          <w:p w:rsidR="00251683" w:rsidRPr="00CB20EB" w:rsidRDefault="00251683" w:rsidP="00CB20EB">
            <w:pPr>
              <w:pStyle w:val="ListParagraph"/>
              <w:numPr>
                <w:ilvl w:val="0"/>
                <w:numId w:val="43"/>
              </w:numPr>
              <w:rPr>
                <w:rFonts w:ascii="Nafees Nastaleeq" w:hAnsi="Nafees Nastaleeq" w:cs="Nafees Nastaleeq"/>
                <w:color w:val="000000"/>
              </w:rPr>
            </w:pPr>
          </w:p>
        </w:tc>
      </w:tr>
      <w:tr w:rsidR="00251683" w:rsidRPr="003D5537" w:rsidTr="00D57BAA">
        <w:trPr>
          <w:trHeight w:val="106"/>
          <w:jc w:val="center"/>
        </w:trPr>
        <w:tc>
          <w:tcPr>
            <w:tcW w:w="1390" w:type="dxa"/>
            <w:vAlign w:val="bottom"/>
          </w:tcPr>
          <w:p w:rsidR="00251683" w:rsidRDefault="00251683">
            <w:pPr>
              <w:bidi/>
              <w:jc w:val="center"/>
              <w:rPr>
                <w:rFonts w:ascii="Arial" w:hAnsi="Arial" w:cs="Arial"/>
                <w:color w:val="000000"/>
              </w:rPr>
            </w:pPr>
            <w:r>
              <w:rPr>
                <w:rFonts w:ascii="Arial" w:hAnsi="Arial" w:cs="Arial"/>
                <w:color w:val="000000"/>
                <w:rtl/>
              </w:rPr>
              <w:t>م 617 ر</w:t>
            </w:r>
          </w:p>
        </w:tc>
        <w:tc>
          <w:tcPr>
            <w:tcW w:w="1390" w:type="dxa"/>
            <w:vAlign w:val="bottom"/>
          </w:tcPr>
          <w:p w:rsidR="00251683" w:rsidRDefault="00251683">
            <w:pPr>
              <w:jc w:val="center"/>
              <w:rPr>
                <w:rFonts w:ascii="Arial" w:hAnsi="Arial" w:cs="Arial"/>
                <w:color w:val="000000"/>
              </w:rPr>
            </w:pPr>
            <w:r>
              <w:rPr>
                <w:rFonts w:ascii="Arial" w:hAnsi="Arial" w:cs="Arial"/>
                <w:color w:val="000000"/>
              </w:rPr>
              <w:t>891.4333</w:t>
            </w:r>
          </w:p>
        </w:tc>
        <w:tc>
          <w:tcPr>
            <w:tcW w:w="3149" w:type="dxa"/>
            <w:shd w:val="clear" w:color="auto" w:fill="auto"/>
            <w:noWrap/>
            <w:vAlign w:val="bottom"/>
          </w:tcPr>
          <w:p w:rsidR="00251683" w:rsidRDefault="00251683">
            <w:pPr>
              <w:bidi/>
              <w:rPr>
                <w:rFonts w:ascii="Arial" w:hAnsi="Arial" w:cs="Arial"/>
                <w:color w:val="000000"/>
              </w:rPr>
            </w:pPr>
            <w:r w:rsidRPr="00251683">
              <w:rPr>
                <w:rFonts w:ascii="Arial" w:hAnsi="Arial" w:cs="Arial"/>
                <w:color w:val="000000"/>
                <w:sz w:val="18"/>
                <w:szCs w:val="18"/>
                <w:rtl/>
              </w:rPr>
              <w:t>راد: میں پاکستان کے ناقابل تسخیر دفاع کی آخری لکیر ہوں حقیقی واقعات پر مبنی</w:t>
            </w:r>
          </w:p>
        </w:tc>
        <w:tc>
          <w:tcPr>
            <w:tcW w:w="2142" w:type="dxa"/>
            <w:vAlign w:val="bottom"/>
          </w:tcPr>
          <w:p w:rsidR="00251683" w:rsidRDefault="00251683">
            <w:pPr>
              <w:bidi/>
              <w:rPr>
                <w:rFonts w:ascii="Arial" w:hAnsi="Arial" w:cs="Arial"/>
                <w:color w:val="000000"/>
              </w:rPr>
            </w:pPr>
            <w:r>
              <w:rPr>
                <w:rFonts w:ascii="Arial" w:hAnsi="Arial" w:cs="Arial"/>
                <w:color w:val="000000"/>
                <w:rtl/>
              </w:rPr>
              <w:t>مرزا، ایم</w:t>
            </w:r>
          </w:p>
        </w:tc>
        <w:tc>
          <w:tcPr>
            <w:tcW w:w="1092" w:type="dxa"/>
            <w:vAlign w:val="center"/>
          </w:tcPr>
          <w:p w:rsidR="00251683" w:rsidRPr="00CB20EB" w:rsidRDefault="00251683" w:rsidP="00CB20EB">
            <w:pPr>
              <w:pStyle w:val="ListParagraph"/>
              <w:numPr>
                <w:ilvl w:val="0"/>
                <w:numId w:val="43"/>
              </w:numPr>
              <w:rPr>
                <w:rFonts w:ascii="Nafees Nastaleeq" w:hAnsi="Nafees Nastaleeq" w:cs="Nafees Nastaleeq"/>
                <w:color w:val="000000"/>
              </w:rPr>
            </w:pPr>
          </w:p>
        </w:tc>
      </w:tr>
      <w:tr w:rsidR="00251683" w:rsidRPr="003D5537" w:rsidTr="00D57BAA">
        <w:trPr>
          <w:trHeight w:val="106"/>
          <w:jc w:val="center"/>
        </w:trPr>
        <w:tc>
          <w:tcPr>
            <w:tcW w:w="1390" w:type="dxa"/>
            <w:vAlign w:val="bottom"/>
          </w:tcPr>
          <w:p w:rsidR="00251683" w:rsidRDefault="00251683">
            <w:pPr>
              <w:bidi/>
              <w:jc w:val="center"/>
              <w:rPr>
                <w:rFonts w:ascii="Arial" w:hAnsi="Arial" w:cs="Arial"/>
                <w:color w:val="000000"/>
              </w:rPr>
            </w:pPr>
            <w:r>
              <w:rPr>
                <w:rFonts w:ascii="Arial" w:hAnsi="Arial" w:cs="Arial"/>
                <w:color w:val="000000"/>
                <w:rtl/>
              </w:rPr>
              <w:lastRenderedPageBreak/>
              <w:t>ط 2 ر</w:t>
            </w:r>
          </w:p>
        </w:tc>
        <w:tc>
          <w:tcPr>
            <w:tcW w:w="1390" w:type="dxa"/>
            <w:vAlign w:val="bottom"/>
          </w:tcPr>
          <w:p w:rsidR="00251683" w:rsidRDefault="00251683">
            <w:pPr>
              <w:jc w:val="center"/>
              <w:rPr>
                <w:rFonts w:ascii="Arial" w:hAnsi="Arial" w:cs="Arial"/>
                <w:color w:val="000000"/>
              </w:rPr>
            </w:pPr>
            <w:r>
              <w:rPr>
                <w:rFonts w:ascii="Arial" w:hAnsi="Arial" w:cs="Arial"/>
                <w:color w:val="000000"/>
              </w:rPr>
              <w:t>297.52</w:t>
            </w:r>
          </w:p>
        </w:tc>
        <w:tc>
          <w:tcPr>
            <w:tcW w:w="3149" w:type="dxa"/>
            <w:shd w:val="clear" w:color="auto" w:fill="auto"/>
            <w:noWrap/>
            <w:vAlign w:val="bottom"/>
          </w:tcPr>
          <w:p w:rsidR="00251683" w:rsidRPr="00251683" w:rsidRDefault="00251683">
            <w:pPr>
              <w:bidi/>
              <w:rPr>
                <w:rFonts w:ascii="Arial" w:hAnsi="Arial" w:cs="Arial"/>
                <w:color w:val="000000"/>
                <w:sz w:val="20"/>
                <w:szCs w:val="20"/>
              </w:rPr>
            </w:pPr>
            <w:r w:rsidRPr="00251683">
              <w:rPr>
                <w:rFonts w:ascii="Arial" w:hAnsi="Arial" w:cs="Arial"/>
                <w:color w:val="000000"/>
                <w:sz w:val="18"/>
                <w:szCs w:val="18"/>
                <w:rtl/>
              </w:rPr>
              <w:t>رسول اللہ صلی اللہ علیہ وسلم کی محبوب دعائیں</w:t>
            </w:r>
          </w:p>
        </w:tc>
        <w:tc>
          <w:tcPr>
            <w:tcW w:w="2142" w:type="dxa"/>
            <w:vAlign w:val="bottom"/>
          </w:tcPr>
          <w:p w:rsidR="00251683" w:rsidRPr="00251683" w:rsidRDefault="00251683">
            <w:pPr>
              <w:bidi/>
              <w:rPr>
                <w:rFonts w:ascii="Arial" w:hAnsi="Arial" w:cs="Arial"/>
                <w:color w:val="000000"/>
                <w:sz w:val="20"/>
                <w:szCs w:val="20"/>
              </w:rPr>
            </w:pPr>
            <w:r w:rsidRPr="00251683">
              <w:rPr>
                <w:rFonts w:ascii="Arial" w:hAnsi="Arial" w:cs="Arial"/>
                <w:color w:val="000000"/>
                <w:sz w:val="20"/>
                <w:szCs w:val="20"/>
                <w:rtl/>
              </w:rPr>
              <w:t>طارق ہمایوں شیخ، ڈاکٹر</w:t>
            </w:r>
          </w:p>
        </w:tc>
        <w:tc>
          <w:tcPr>
            <w:tcW w:w="1092" w:type="dxa"/>
            <w:vAlign w:val="center"/>
          </w:tcPr>
          <w:p w:rsidR="00251683" w:rsidRPr="00CB20EB" w:rsidRDefault="00251683" w:rsidP="00CB20EB">
            <w:pPr>
              <w:pStyle w:val="ListParagraph"/>
              <w:numPr>
                <w:ilvl w:val="0"/>
                <w:numId w:val="43"/>
              </w:numPr>
              <w:rPr>
                <w:rFonts w:ascii="Nafees Nastaleeq" w:hAnsi="Nafees Nastaleeq" w:cs="Nafees Nastaleeq"/>
                <w:color w:val="000000"/>
              </w:rPr>
            </w:pPr>
          </w:p>
        </w:tc>
      </w:tr>
      <w:tr w:rsidR="00251683" w:rsidRPr="003D5537" w:rsidTr="00D57BAA">
        <w:trPr>
          <w:trHeight w:val="106"/>
          <w:jc w:val="center"/>
        </w:trPr>
        <w:tc>
          <w:tcPr>
            <w:tcW w:w="1390" w:type="dxa"/>
            <w:vAlign w:val="bottom"/>
          </w:tcPr>
          <w:p w:rsidR="00251683" w:rsidRDefault="00251683">
            <w:pPr>
              <w:bidi/>
              <w:jc w:val="center"/>
              <w:rPr>
                <w:rFonts w:ascii="Arial" w:hAnsi="Arial" w:cs="Arial"/>
                <w:color w:val="000000"/>
              </w:rPr>
            </w:pPr>
            <w:r>
              <w:rPr>
                <w:rFonts w:ascii="Arial" w:hAnsi="Arial" w:cs="Arial"/>
                <w:color w:val="000000"/>
                <w:rtl/>
              </w:rPr>
              <w:t>ط 2 رم</w:t>
            </w:r>
          </w:p>
        </w:tc>
        <w:tc>
          <w:tcPr>
            <w:tcW w:w="1390" w:type="dxa"/>
            <w:vAlign w:val="bottom"/>
          </w:tcPr>
          <w:p w:rsidR="00251683" w:rsidRDefault="00251683">
            <w:pPr>
              <w:jc w:val="center"/>
              <w:rPr>
                <w:rFonts w:ascii="Arial" w:hAnsi="Arial" w:cs="Arial"/>
                <w:color w:val="000000"/>
              </w:rPr>
            </w:pPr>
            <w:r>
              <w:rPr>
                <w:rFonts w:ascii="Arial" w:hAnsi="Arial" w:cs="Arial"/>
                <w:color w:val="000000"/>
              </w:rPr>
              <w:t>297.55</w:t>
            </w:r>
          </w:p>
        </w:tc>
        <w:tc>
          <w:tcPr>
            <w:tcW w:w="3149" w:type="dxa"/>
            <w:shd w:val="clear" w:color="auto" w:fill="auto"/>
            <w:noWrap/>
            <w:vAlign w:val="bottom"/>
          </w:tcPr>
          <w:p w:rsidR="00251683" w:rsidRPr="00251683" w:rsidRDefault="00251683">
            <w:pPr>
              <w:bidi/>
              <w:rPr>
                <w:rFonts w:ascii="Arial" w:hAnsi="Arial" w:cs="Arial"/>
                <w:color w:val="000000"/>
                <w:sz w:val="20"/>
                <w:szCs w:val="20"/>
              </w:rPr>
            </w:pPr>
            <w:r w:rsidRPr="00251683">
              <w:rPr>
                <w:rFonts w:ascii="Arial" w:hAnsi="Arial" w:cs="Arial"/>
                <w:color w:val="000000"/>
                <w:sz w:val="20"/>
                <w:szCs w:val="20"/>
                <w:rtl/>
              </w:rPr>
              <w:t>رمضان المبارک اور عیدالفطر کے مسائل</w:t>
            </w:r>
          </w:p>
        </w:tc>
        <w:tc>
          <w:tcPr>
            <w:tcW w:w="2142" w:type="dxa"/>
            <w:vAlign w:val="bottom"/>
          </w:tcPr>
          <w:p w:rsidR="00251683" w:rsidRPr="00251683" w:rsidRDefault="00251683">
            <w:pPr>
              <w:bidi/>
              <w:rPr>
                <w:rFonts w:ascii="Arial" w:hAnsi="Arial" w:cs="Arial"/>
                <w:color w:val="000000"/>
                <w:sz w:val="20"/>
                <w:szCs w:val="20"/>
              </w:rPr>
            </w:pPr>
            <w:r w:rsidRPr="00251683">
              <w:rPr>
                <w:rFonts w:ascii="Arial" w:hAnsi="Arial" w:cs="Arial"/>
                <w:color w:val="000000"/>
                <w:sz w:val="20"/>
                <w:szCs w:val="20"/>
                <w:rtl/>
              </w:rPr>
              <w:t>طارق ہمایوں شیخ، ڈاکٹر</w:t>
            </w:r>
          </w:p>
        </w:tc>
        <w:tc>
          <w:tcPr>
            <w:tcW w:w="1092" w:type="dxa"/>
            <w:vAlign w:val="center"/>
          </w:tcPr>
          <w:p w:rsidR="00251683" w:rsidRPr="00CB20EB" w:rsidRDefault="00251683" w:rsidP="00CB20EB">
            <w:pPr>
              <w:pStyle w:val="ListParagraph"/>
              <w:numPr>
                <w:ilvl w:val="0"/>
                <w:numId w:val="43"/>
              </w:numPr>
              <w:rPr>
                <w:rFonts w:ascii="Nafees Nastaleeq" w:hAnsi="Nafees Nastaleeq" w:cs="Nafees Nastaleeq"/>
                <w:color w:val="000000"/>
              </w:rPr>
            </w:pPr>
          </w:p>
        </w:tc>
      </w:tr>
      <w:tr w:rsidR="00251683" w:rsidRPr="003D5537" w:rsidTr="00D57BAA">
        <w:trPr>
          <w:trHeight w:val="106"/>
          <w:jc w:val="center"/>
        </w:trPr>
        <w:tc>
          <w:tcPr>
            <w:tcW w:w="1390" w:type="dxa"/>
            <w:vAlign w:val="bottom"/>
          </w:tcPr>
          <w:p w:rsidR="00251683" w:rsidRDefault="00251683">
            <w:pPr>
              <w:bidi/>
              <w:jc w:val="center"/>
              <w:rPr>
                <w:rFonts w:ascii="Arial" w:hAnsi="Arial" w:cs="Arial"/>
                <w:color w:val="000000"/>
              </w:rPr>
            </w:pPr>
            <w:r>
              <w:rPr>
                <w:rFonts w:ascii="Arial" w:hAnsi="Arial" w:cs="Arial"/>
                <w:color w:val="000000"/>
                <w:rtl/>
              </w:rPr>
              <w:t>ن 48 ز</w:t>
            </w:r>
          </w:p>
        </w:tc>
        <w:tc>
          <w:tcPr>
            <w:tcW w:w="1390" w:type="dxa"/>
            <w:vAlign w:val="bottom"/>
          </w:tcPr>
          <w:p w:rsidR="00251683" w:rsidRDefault="00251683">
            <w:pPr>
              <w:jc w:val="center"/>
              <w:rPr>
                <w:rFonts w:ascii="Arial" w:hAnsi="Arial" w:cs="Arial"/>
                <w:color w:val="000000"/>
              </w:rPr>
            </w:pPr>
            <w:r>
              <w:rPr>
                <w:rFonts w:ascii="Arial" w:hAnsi="Arial" w:cs="Arial"/>
                <w:color w:val="000000"/>
              </w:rPr>
              <w:t>891.4301</w:t>
            </w:r>
          </w:p>
        </w:tc>
        <w:tc>
          <w:tcPr>
            <w:tcW w:w="3149" w:type="dxa"/>
            <w:shd w:val="clear" w:color="auto" w:fill="auto"/>
            <w:noWrap/>
            <w:vAlign w:val="bottom"/>
          </w:tcPr>
          <w:p w:rsidR="00251683" w:rsidRPr="00251683" w:rsidRDefault="00251683">
            <w:pPr>
              <w:bidi/>
              <w:rPr>
                <w:rFonts w:ascii="Arial" w:hAnsi="Arial" w:cs="Arial"/>
                <w:color w:val="000000"/>
                <w:sz w:val="20"/>
                <w:szCs w:val="20"/>
              </w:rPr>
            </w:pPr>
            <w:r w:rsidRPr="00251683">
              <w:rPr>
                <w:rFonts w:ascii="Arial" w:hAnsi="Arial" w:cs="Arial"/>
                <w:color w:val="000000"/>
                <w:sz w:val="20"/>
                <w:szCs w:val="20"/>
                <w:rtl/>
              </w:rPr>
              <w:t>زندگی پر کتاب و کتب خانہ کے اثرات</w:t>
            </w:r>
          </w:p>
        </w:tc>
        <w:tc>
          <w:tcPr>
            <w:tcW w:w="2142" w:type="dxa"/>
            <w:vAlign w:val="bottom"/>
          </w:tcPr>
          <w:p w:rsidR="00251683" w:rsidRDefault="00251683">
            <w:pPr>
              <w:bidi/>
              <w:rPr>
                <w:rFonts w:ascii="Arial" w:hAnsi="Arial" w:cs="Arial"/>
                <w:color w:val="000000"/>
              </w:rPr>
            </w:pPr>
            <w:r>
              <w:rPr>
                <w:rFonts w:ascii="Arial" w:hAnsi="Arial" w:cs="Arial"/>
                <w:color w:val="000000"/>
                <w:rtl/>
              </w:rPr>
              <w:t>نسیم فاطمہ، ڈاکٹر</w:t>
            </w:r>
          </w:p>
        </w:tc>
        <w:tc>
          <w:tcPr>
            <w:tcW w:w="1092" w:type="dxa"/>
            <w:vAlign w:val="center"/>
          </w:tcPr>
          <w:p w:rsidR="00251683" w:rsidRPr="00CB20EB" w:rsidRDefault="00251683" w:rsidP="00CB20EB">
            <w:pPr>
              <w:pStyle w:val="ListParagraph"/>
              <w:numPr>
                <w:ilvl w:val="0"/>
                <w:numId w:val="43"/>
              </w:numPr>
              <w:rPr>
                <w:rFonts w:ascii="Nafees Nastaleeq" w:hAnsi="Nafees Nastaleeq" w:cs="Nafees Nastaleeq"/>
                <w:color w:val="000000"/>
              </w:rPr>
            </w:pPr>
          </w:p>
        </w:tc>
      </w:tr>
      <w:tr w:rsidR="00251683" w:rsidRPr="003D5537" w:rsidTr="00D57BAA">
        <w:trPr>
          <w:trHeight w:val="106"/>
          <w:jc w:val="center"/>
        </w:trPr>
        <w:tc>
          <w:tcPr>
            <w:tcW w:w="1390" w:type="dxa"/>
            <w:vAlign w:val="bottom"/>
          </w:tcPr>
          <w:p w:rsidR="00251683" w:rsidRDefault="00251683">
            <w:pPr>
              <w:bidi/>
              <w:jc w:val="center"/>
              <w:rPr>
                <w:rFonts w:ascii="Arial" w:hAnsi="Arial" w:cs="Arial"/>
                <w:color w:val="000000"/>
              </w:rPr>
            </w:pPr>
            <w:r>
              <w:rPr>
                <w:rFonts w:ascii="Arial" w:hAnsi="Arial" w:cs="Arial"/>
                <w:color w:val="000000"/>
                <w:rtl/>
              </w:rPr>
              <w:t>س 95 نس</w:t>
            </w:r>
          </w:p>
        </w:tc>
        <w:tc>
          <w:tcPr>
            <w:tcW w:w="1390" w:type="dxa"/>
            <w:vAlign w:val="bottom"/>
          </w:tcPr>
          <w:p w:rsidR="00251683" w:rsidRDefault="00251683">
            <w:pPr>
              <w:jc w:val="center"/>
              <w:rPr>
                <w:rFonts w:ascii="Arial" w:hAnsi="Arial" w:cs="Arial"/>
                <w:color w:val="000000"/>
              </w:rPr>
            </w:pPr>
            <w:r>
              <w:rPr>
                <w:rFonts w:ascii="Arial" w:hAnsi="Arial" w:cs="Arial"/>
                <w:color w:val="000000"/>
              </w:rPr>
              <w:t>370.92</w:t>
            </w:r>
          </w:p>
        </w:tc>
        <w:tc>
          <w:tcPr>
            <w:tcW w:w="3149" w:type="dxa"/>
            <w:shd w:val="clear" w:color="auto" w:fill="auto"/>
            <w:noWrap/>
            <w:vAlign w:val="bottom"/>
          </w:tcPr>
          <w:p w:rsidR="00251683" w:rsidRPr="00251683" w:rsidRDefault="00251683">
            <w:pPr>
              <w:bidi/>
              <w:rPr>
                <w:rFonts w:ascii="Arial" w:hAnsi="Arial" w:cs="Arial"/>
                <w:color w:val="000000"/>
                <w:sz w:val="20"/>
                <w:szCs w:val="20"/>
              </w:rPr>
            </w:pPr>
            <w:r w:rsidRPr="00251683">
              <w:rPr>
                <w:rFonts w:ascii="Arial" w:hAnsi="Arial" w:cs="Arial"/>
                <w:color w:val="000000"/>
                <w:sz w:val="20"/>
                <w:szCs w:val="20"/>
                <w:rtl/>
              </w:rPr>
              <w:t>سر سید احمد خاں: تحقیقی و مطالعاتی مآخذ</w:t>
            </w:r>
          </w:p>
        </w:tc>
        <w:tc>
          <w:tcPr>
            <w:tcW w:w="2142" w:type="dxa"/>
            <w:vAlign w:val="bottom"/>
          </w:tcPr>
          <w:p w:rsidR="00251683" w:rsidRDefault="00251683">
            <w:pPr>
              <w:bidi/>
              <w:rPr>
                <w:rFonts w:ascii="Arial" w:hAnsi="Arial" w:cs="Arial"/>
                <w:color w:val="000000"/>
              </w:rPr>
            </w:pPr>
            <w:r>
              <w:rPr>
                <w:rFonts w:ascii="Arial" w:hAnsi="Arial" w:cs="Arial"/>
                <w:color w:val="000000"/>
                <w:rtl/>
              </w:rPr>
              <w:t>نسیم فاطمہ، ڈاکڑ</w:t>
            </w:r>
          </w:p>
        </w:tc>
        <w:tc>
          <w:tcPr>
            <w:tcW w:w="1092" w:type="dxa"/>
            <w:vAlign w:val="center"/>
          </w:tcPr>
          <w:p w:rsidR="00251683" w:rsidRPr="00CB20EB" w:rsidRDefault="00251683" w:rsidP="00CB20EB">
            <w:pPr>
              <w:pStyle w:val="ListParagraph"/>
              <w:numPr>
                <w:ilvl w:val="0"/>
                <w:numId w:val="43"/>
              </w:numPr>
              <w:rPr>
                <w:rFonts w:ascii="Nafees Nastaleeq" w:hAnsi="Nafees Nastaleeq" w:cs="Nafees Nastaleeq"/>
                <w:color w:val="000000"/>
              </w:rPr>
            </w:pPr>
          </w:p>
        </w:tc>
      </w:tr>
      <w:tr w:rsidR="00251683" w:rsidRPr="003D5537" w:rsidTr="00D57BAA">
        <w:trPr>
          <w:trHeight w:val="106"/>
          <w:jc w:val="center"/>
        </w:trPr>
        <w:tc>
          <w:tcPr>
            <w:tcW w:w="1390" w:type="dxa"/>
            <w:vAlign w:val="bottom"/>
          </w:tcPr>
          <w:p w:rsidR="00251683" w:rsidRDefault="00251683">
            <w:pPr>
              <w:bidi/>
              <w:jc w:val="center"/>
              <w:rPr>
                <w:rFonts w:ascii="Arial" w:hAnsi="Arial" w:cs="Arial"/>
                <w:color w:val="000000"/>
              </w:rPr>
            </w:pPr>
            <w:r>
              <w:rPr>
                <w:rFonts w:ascii="Arial" w:hAnsi="Arial" w:cs="Arial"/>
                <w:color w:val="000000"/>
                <w:rtl/>
              </w:rPr>
              <w:t>س 95 ص</w:t>
            </w:r>
          </w:p>
        </w:tc>
        <w:tc>
          <w:tcPr>
            <w:tcW w:w="1390" w:type="dxa"/>
            <w:vAlign w:val="bottom"/>
          </w:tcPr>
          <w:p w:rsidR="00251683" w:rsidRDefault="00251683">
            <w:pPr>
              <w:jc w:val="center"/>
              <w:rPr>
                <w:rFonts w:ascii="Arial" w:hAnsi="Arial" w:cs="Arial"/>
                <w:color w:val="000000"/>
              </w:rPr>
            </w:pPr>
            <w:r>
              <w:rPr>
                <w:rFonts w:ascii="Arial" w:hAnsi="Arial" w:cs="Arial"/>
                <w:color w:val="000000"/>
              </w:rPr>
              <w:t>891.4315</w:t>
            </w:r>
          </w:p>
        </w:tc>
        <w:tc>
          <w:tcPr>
            <w:tcW w:w="3149" w:type="dxa"/>
            <w:shd w:val="clear" w:color="auto" w:fill="auto"/>
            <w:noWrap/>
            <w:vAlign w:val="bottom"/>
          </w:tcPr>
          <w:p w:rsidR="00251683" w:rsidRPr="00251683" w:rsidRDefault="00251683">
            <w:pPr>
              <w:bidi/>
              <w:rPr>
                <w:rFonts w:ascii="Arial" w:hAnsi="Arial" w:cs="Arial"/>
                <w:color w:val="000000"/>
                <w:sz w:val="20"/>
                <w:szCs w:val="20"/>
              </w:rPr>
            </w:pPr>
            <w:r w:rsidRPr="00251683">
              <w:rPr>
                <w:rFonts w:ascii="Arial" w:hAnsi="Arial" w:cs="Arial"/>
                <w:color w:val="000000"/>
                <w:sz w:val="20"/>
                <w:szCs w:val="20"/>
                <w:rtl/>
              </w:rPr>
              <w:t>سرسید احمد خاں :منظوم نذرانہ عقیدت</w:t>
            </w:r>
          </w:p>
        </w:tc>
        <w:tc>
          <w:tcPr>
            <w:tcW w:w="2142" w:type="dxa"/>
            <w:vAlign w:val="bottom"/>
          </w:tcPr>
          <w:p w:rsidR="00251683" w:rsidRDefault="00251683">
            <w:pPr>
              <w:bidi/>
              <w:rPr>
                <w:rFonts w:ascii="Arial" w:hAnsi="Arial" w:cs="Arial"/>
                <w:color w:val="000000"/>
              </w:rPr>
            </w:pPr>
            <w:r>
              <w:rPr>
                <w:rFonts w:ascii="Arial" w:hAnsi="Arial" w:cs="Arial"/>
                <w:color w:val="000000"/>
                <w:rtl/>
              </w:rPr>
              <w:t>صائمہ قدیر</w:t>
            </w:r>
          </w:p>
        </w:tc>
        <w:tc>
          <w:tcPr>
            <w:tcW w:w="1092" w:type="dxa"/>
            <w:vAlign w:val="center"/>
          </w:tcPr>
          <w:p w:rsidR="00251683" w:rsidRPr="00CB20EB" w:rsidRDefault="00251683" w:rsidP="00CB20EB">
            <w:pPr>
              <w:pStyle w:val="ListParagraph"/>
              <w:numPr>
                <w:ilvl w:val="0"/>
                <w:numId w:val="43"/>
              </w:numPr>
              <w:rPr>
                <w:rFonts w:ascii="Nafees Nastaleeq" w:hAnsi="Nafees Nastaleeq" w:cs="Nafees Nastaleeq"/>
                <w:color w:val="000000"/>
              </w:rPr>
            </w:pPr>
          </w:p>
        </w:tc>
      </w:tr>
      <w:tr w:rsidR="00251683" w:rsidRPr="003D5537" w:rsidTr="00D57BAA">
        <w:trPr>
          <w:trHeight w:val="106"/>
          <w:jc w:val="center"/>
        </w:trPr>
        <w:tc>
          <w:tcPr>
            <w:tcW w:w="1390" w:type="dxa"/>
            <w:vAlign w:val="bottom"/>
          </w:tcPr>
          <w:p w:rsidR="00251683" w:rsidRDefault="00251683">
            <w:pPr>
              <w:bidi/>
              <w:jc w:val="center"/>
              <w:rPr>
                <w:rFonts w:ascii="Arial" w:hAnsi="Arial" w:cs="Arial"/>
                <w:color w:val="000000"/>
              </w:rPr>
            </w:pPr>
            <w:r>
              <w:rPr>
                <w:rFonts w:ascii="Arial" w:hAnsi="Arial" w:cs="Arial"/>
                <w:color w:val="000000"/>
                <w:rtl/>
              </w:rPr>
              <w:t>س 11 س</w:t>
            </w:r>
          </w:p>
        </w:tc>
        <w:tc>
          <w:tcPr>
            <w:tcW w:w="1390" w:type="dxa"/>
            <w:vAlign w:val="bottom"/>
          </w:tcPr>
          <w:p w:rsidR="00251683" w:rsidRDefault="00251683">
            <w:pPr>
              <w:jc w:val="center"/>
              <w:rPr>
                <w:rFonts w:ascii="Arial" w:hAnsi="Arial" w:cs="Arial"/>
                <w:color w:val="000000"/>
              </w:rPr>
            </w:pPr>
            <w:r>
              <w:rPr>
                <w:rFonts w:ascii="Arial" w:hAnsi="Arial" w:cs="Arial"/>
                <w:color w:val="000000"/>
              </w:rPr>
              <w:t>297.31</w:t>
            </w:r>
          </w:p>
        </w:tc>
        <w:tc>
          <w:tcPr>
            <w:tcW w:w="3149" w:type="dxa"/>
            <w:shd w:val="clear" w:color="auto" w:fill="auto"/>
            <w:noWrap/>
            <w:vAlign w:val="bottom"/>
          </w:tcPr>
          <w:p w:rsidR="00251683" w:rsidRDefault="00251683">
            <w:pPr>
              <w:bidi/>
              <w:rPr>
                <w:rFonts w:ascii="Arial" w:hAnsi="Arial" w:cs="Arial"/>
                <w:color w:val="000000"/>
              </w:rPr>
            </w:pPr>
            <w:r>
              <w:rPr>
                <w:rFonts w:ascii="Arial" w:hAnsi="Arial" w:cs="Arial"/>
                <w:color w:val="000000"/>
                <w:rtl/>
              </w:rPr>
              <w:t>سزائے رجم</w:t>
            </w:r>
          </w:p>
        </w:tc>
        <w:tc>
          <w:tcPr>
            <w:tcW w:w="2142" w:type="dxa"/>
            <w:vAlign w:val="bottom"/>
          </w:tcPr>
          <w:p w:rsidR="00251683" w:rsidRDefault="00251683">
            <w:pPr>
              <w:bidi/>
              <w:rPr>
                <w:rFonts w:ascii="Arial" w:hAnsi="Arial" w:cs="Arial"/>
                <w:color w:val="000000"/>
              </w:rPr>
            </w:pPr>
            <w:r>
              <w:rPr>
                <w:rFonts w:ascii="Arial" w:hAnsi="Arial" w:cs="Arial"/>
                <w:color w:val="000000"/>
                <w:rtl/>
              </w:rPr>
              <w:t>ساجد الرحمن صدیقی</w:t>
            </w:r>
          </w:p>
        </w:tc>
        <w:tc>
          <w:tcPr>
            <w:tcW w:w="1092" w:type="dxa"/>
            <w:vAlign w:val="center"/>
          </w:tcPr>
          <w:p w:rsidR="00251683" w:rsidRPr="00CB20EB" w:rsidRDefault="00251683" w:rsidP="00CB20EB">
            <w:pPr>
              <w:pStyle w:val="ListParagraph"/>
              <w:numPr>
                <w:ilvl w:val="0"/>
                <w:numId w:val="43"/>
              </w:numPr>
              <w:rPr>
                <w:rFonts w:ascii="Nafees Nastaleeq" w:hAnsi="Nafees Nastaleeq" w:cs="Nafees Nastaleeq"/>
                <w:color w:val="000000"/>
              </w:rPr>
            </w:pPr>
          </w:p>
        </w:tc>
      </w:tr>
      <w:tr w:rsidR="00251683" w:rsidRPr="003D5537" w:rsidTr="00D57BAA">
        <w:trPr>
          <w:trHeight w:val="106"/>
          <w:jc w:val="center"/>
        </w:trPr>
        <w:tc>
          <w:tcPr>
            <w:tcW w:w="1390" w:type="dxa"/>
            <w:vAlign w:val="bottom"/>
          </w:tcPr>
          <w:p w:rsidR="00251683" w:rsidRDefault="00251683">
            <w:pPr>
              <w:bidi/>
              <w:jc w:val="center"/>
              <w:rPr>
                <w:rFonts w:ascii="Arial" w:hAnsi="Arial" w:cs="Arial"/>
                <w:color w:val="000000"/>
              </w:rPr>
            </w:pPr>
            <w:r>
              <w:rPr>
                <w:rFonts w:ascii="Arial" w:hAnsi="Arial" w:cs="Arial"/>
                <w:color w:val="000000"/>
                <w:rtl/>
              </w:rPr>
              <w:t>ص 34 سف</w:t>
            </w:r>
          </w:p>
        </w:tc>
        <w:tc>
          <w:tcPr>
            <w:tcW w:w="1390" w:type="dxa"/>
            <w:vAlign w:val="bottom"/>
          </w:tcPr>
          <w:p w:rsidR="00251683" w:rsidRDefault="00251683">
            <w:pPr>
              <w:jc w:val="center"/>
              <w:rPr>
                <w:rFonts w:ascii="Arial" w:hAnsi="Arial" w:cs="Arial"/>
                <w:color w:val="000000"/>
              </w:rPr>
            </w:pPr>
            <w:r>
              <w:rPr>
                <w:rFonts w:ascii="Arial" w:hAnsi="Arial" w:cs="Arial"/>
                <w:color w:val="000000"/>
              </w:rPr>
              <w:t>891.4332</w:t>
            </w:r>
          </w:p>
        </w:tc>
        <w:tc>
          <w:tcPr>
            <w:tcW w:w="3149" w:type="dxa"/>
            <w:shd w:val="clear" w:color="auto" w:fill="auto"/>
            <w:noWrap/>
            <w:vAlign w:val="bottom"/>
          </w:tcPr>
          <w:p w:rsidR="00251683" w:rsidRDefault="00251683">
            <w:pPr>
              <w:bidi/>
              <w:rPr>
                <w:rFonts w:ascii="Arial" w:hAnsi="Arial" w:cs="Arial"/>
                <w:color w:val="000000"/>
              </w:rPr>
            </w:pPr>
            <w:r>
              <w:rPr>
                <w:rFonts w:ascii="Arial" w:hAnsi="Arial" w:cs="Arial"/>
                <w:color w:val="000000"/>
                <w:rtl/>
              </w:rPr>
              <w:t>سفر لا سفر</w:t>
            </w:r>
          </w:p>
        </w:tc>
        <w:tc>
          <w:tcPr>
            <w:tcW w:w="2142" w:type="dxa"/>
            <w:vAlign w:val="bottom"/>
          </w:tcPr>
          <w:p w:rsidR="00251683" w:rsidRDefault="00251683">
            <w:pPr>
              <w:bidi/>
              <w:rPr>
                <w:rFonts w:ascii="Arial" w:hAnsi="Arial" w:cs="Arial"/>
                <w:color w:val="000000"/>
              </w:rPr>
            </w:pPr>
            <w:r>
              <w:rPr>
                <w:rFonts w:ascii="Arial" w:hAnsi="Arial" w:cs="Arial"/>
                <w:color w:val="000000"/>
                <w:rtl/>
              </w:rPr>
              <w:t>علیم صبا نویدی</w:t>
            </w:r>
          </w:p>
        </w:tc>
        <w:tc>
          <w:tcPr>
            <w:tcW w:w="1092" w:type="dxa"/>
            <w:vAlign w:val="center"/>
          </w:tcPr>
          <w:p w:rsidR="00251683" w:rsidRPr="00CB20EB" w:rsidRDefault="00251683" w:rsidP="00CB20EB">
            <w:pPr>
              <w:pStyle w:val="ListParagraph"/>
              <w:numPr>
                <w:ilvl w:val="0"/>
                <w:numId w:val="43"/>
              </w:numPr>
              <w:rPr>
                <w:rFonts w:ascii="Nafees Nastaleeq" w:hAnsi="Nafees Nastaleeq" w:cs="Nafees Nastaleeq"/>
                <w:color w:val="000000"/>
              </w:rPr>
            </w:pPr>
          </w:p>
        </w:tc>
      </w:tr>
      <w:tr w:rsidR="00251683" w:rsidRPr="003D5537" w:rsidTr="00D57BAA">
        <w:trPr>
          <w:trHeight w:val="106"/>
          <w:jc w:val="center"/>
        </w:trPr>
        <w:tc>
          <w:tcPr>
            <w:tcW w:w="1390" w:type="dxa"/>
            <w:vAlign w:val="bottom"/>
          </w:tcPr>
          <w:p w:rsidR="00251683" w:rsidRDefault="00251683">
            <w:pPr>
              <w:bidi/>
              <w:jc w:val="center"/>
              <w:rPr>
                <w:rFonts w:ascii="Arial" w:hAnsi="Arial" w:cs="Arial"/>
                <w:color w:val="000000"/>
              </w:rPr>
            </w:pPr>
            <w:r>
              <w:rPr>
                <w:rFonts w:ascii="Arial" w:hAnsi="Arial" w:cs="Arial"/>
                <w:color w:val="000000"/>
                <w:rtl/>
              </w:rPr>
              <w:t>ش 27 س</w:t>
            </w:r>
          </w:p>
        </w:tc>
        <w:tc>
          <w:tcPr>
            <w:tcW w:w="1390" w:type="dxa"/>
            <w:vAlign w:val="bottom"/>
          </w:tcPr>
          <w:p w:rsidR="00251683" w:rsidRDefault="00251683">
            <w:pPr>
              <w:jc w:val="center"/>
              <w:rPr>
                <w:rFonts w:ascii="Arial" w:hAnsi="Arial" w:cs="Arial"/>
                <w:color w:val="000000"/>
              </w:rPr>
            </w:pPr>
            <w:r>
              <w:rPr>
                <w:rFonts w:ascii="Arial" w:hAnsi="Arial" w:cs="Arial"/>
                <w:color w:val="000000"/>
              </w:rPr>
              <w:t>891.4315</w:t>
            </w:r>
          </w:p>
        </w:tc>
        <w:tc>
          <w:tcPr>
            <w:tcW w:w="3149" w:type="dxa"/>
            <w:shd w:val="clear" w:color="auto" w:fill="auto"/>
            <w:noWrap/>
            <w:vAlign w:val="bottom"/>
          </w:tcPr>
          <w:p w:rsidR="00251683" w:rsidRDefault="00251683">
            <w:pPr>
              <w:bidi/>
              <w:rPr>
                <w:rFonts w:ascii="Arial" w:hAnsi="Arial" w:cs="Arial"/>
                <w:color w:val="000000"/>
              </w:rPr>
            </w:pPr>
            <w:r>
              <w:rPr>
                <w:rFonts w:ascii="Arial" w:hAnsi="Arial" w:cs="Arial"/>
                <w:color w:val="000000"/>
                <w:rtl/>
              </w:rPr>
              <w:t>سگندھ: ٹیگور سے ماخوذ نظمیں</w:t>
            </w:r>
          </w:p>
        </w:tc>
        <w:tc>
          <w:tcPr>
            <w:tcW w:w="2142" w:type="dxa"/>
            <w:vAlign w:val="bottom"/>
          </w:tcPr>
          <w:p w:rsidR="00251683" w:rsidRDefault="00251683">
            <w:pPr>
              <w:bidi/>
              <w:rPr>
                <w:rFonts w:ascii="Arial" w:hAnsi="Arial" w:cs="Arial"/>
                <w:color w:val="000000"/>
              </w:rPr>
            </w:pPr>
            <w:r>
              <w:rPr>
                <w:rFonts w:ascii="Arial" w:hAnsi="Arial" w:cs="Arial"/>
                <w:color w:val="000000"/>
                <w:rtl/>
              </w:rPr>
              <w:t>شاہنواز زیدی</w:t>
            </w:r>
          </w:p>
        </w:tc>
        <w:tc>
          <w:tcPr>
            <w:tcW w:w="1092" w:type="dxa"/>
            <w:vAlign w:val="center"/>
          </w:tcPr>
          <w:p w:rsidR="00251683" w:rsidRPr="00CB20EB" w:rsidRDefault="00251683" w:rsidP="00CB20EB">
            <w:pPr>
              <w:pStyle w:val="ListParagraph"/>
              <w:numPr>
                <w:ilvl w:val="0"/>
                <w:numId w:val="43"/>
              </w:numPr>
              <w:rPr>
                <w:rFonts w:ascii="Nafees Nastaleeq" w:hAnsi="Nafees Nastaleeq" w:cs="Nafees Nastaleeq"/>
                <w:color w:val="000000"/>
              </w:rPr>
            </w:pPr>
          </w:p>
        </w:tc>
      </w:tr>
      <w:tr w:rsidR="00251683" w:rsidRPr="003D5537" w:rsidTr="00D57BAA">
        <w:trPr>
          <w:trHeight w:val="106"/>
          <w:jc w:val="center"/>
        </w:trPr>
        <w:tc>
          <w:tcPr>
            <w:tcW w:w="1390" w:type="dxa"/>
            <w:vAlign w:val="bottom"/>
          </w:tcPr>
          <w:p w:rsidR="00251683" w:rsidRDefault="00251683">
            <w:pPr>
              <w:bidi/>
              <w:jc w:val="center"/>
              <w:rPr>
                <w:rFonts w:ascii="Arial" w:hAnsi="Arial" w:cs="Arial"/>
                <w:color w:val="000000"/>
              </w:rPr>
            </w:pPr>
            <w:r>
              <w:rPr>
                <w:rFonts w:ascii="Arial" w:hAnsi="Arial" w:cs="Arial"/>
                <w:color w:val="000000"/>
                <w:rtl/>
              </w:rPr>
              <w:t>خ 65 س</w:t>
            </w:r>
          </w:p>
        </w:tc>
        <w:tc>
          <w:tcPr>
            <w:tcW w:w="1390" w:type="dxa"/>
            <w:vAlign w:val="bottom"/>
          </w:tcPr>
          <w:p w:rsidR="00251683" w:rsidRDefault="00251683">
            <w:pPr>
              <w:jc w:val="center"/>
              <w:rPr>
                <w:rFonts w:ascii="Arial" w:hAnsi="Arial" w:cs="Arial"/>
                <w:color w:val="000000"/>
              </w:rPr>
            </w:pPr>
            <w:r>
              <w:rPr>
                <w:rFonts w:ascii="Arial" w:hAnsi="Arial" w:cs="Arial"/>
                <w:color w:val="000000"/>
              </w:rPr>
              <w:t>297.09</w:t>
            </w:r>
          </w:p>
        </w:tc>
        <w:tc>
          <w:tcPr>
            <w:tcW w:w="3149" w:type="dxa"/>
            <w:shd w:val="clear" w:color="auto" w:fill="auto"/>
            <w:noWrap/>
            <w:vAlign w:val="bottom"/>
          </w:tcPr>
          <w:p w:rsidR="00251683" w:rsidRDefault="00251683">
            <w:pPr>
              <w:bidi/>
              <w:rPr>
                <w:rFonts w:ascii="Arial" w:hAnsi="Arial" w:cs="Arial"/>
                <w:color w:val="000000"/>
              </w:rPr>
            </w:pPr>
            <w:r>
              <w:rPr>
                <w:rFonts w:ascii="Arial" w:hAnsi="Arial" w:cs="Arial"/>
                <w:color w:val="000000"/>
                <w:rtl/>
              </w:rPr>
              <w:t>سلاطین دہلی کی مذہبی رجحانات</w:t>
            </w:r>
          </w:p>
        </w:tc>
        <w:tc>
          <w:tcPr>
            <w:tcW w:w="2142" w:type="dxa"/>
            <w:vAlign w:val="bottom"/>
          </w:tcPr>
          <w:p w:rsidR="00251683" w:rsidRDefault="00251683">
            <w:pPr>
              <w:bidi/>
              <w:rPr>
                <w:rFonts w:ascii="Arial" w:hAnsi="Arial" w:cs="Arial"/>
                <w:color w:val="000000"/>
              </w:rPr>
            </w:pPr>
            <w:r>
              <w:rPr>
                <w:rFonts w:ascii="Arial" w:hAnsi="Arial" w:cs="Arial"/>
                <w:color w:val="000000"/>
                <w:rtl/>
              </w:rPr>
              <w:t>خلیق احمد نظامی</w:t>
            </w:r>
          </w:p>
        </w:tc>
        <w:tc>
          <w:tcPr>
            <w:tcW w:w="1092" w:type="dxa"/>
            <w:vAlign w:val="center"/>
          </w:tcPr>
          <w:p w:rsidR="00251683" w:rsidRPr="00CB20EB" w:rsidRDefault="00251683" w:rsidP="00CB20EB">
            <w:pPr>
              <w:pStyle w:val="ListParagraph"/>
              <w:numPr>
                <w:ilvl w:val="0"/>
                <w:numId w:val="43"/>
              </w:numPr>
              <w:rPr>
                <w:rFonts w:ascii="Nafees Nastaleeq" w:hAnsi="Nafees Nastaleeq" w:cs="Nafees Nastaleeq"/>
                <w:color w:val="000000"/>
              </w:rPr>
            </w:pPr>
          </w:p>
        </w:tc>
      </w:tr>
      <w:tr w:rsidR="00251683" w:rsidRPr="003D5537" w:rsidTr="00D57BAA">
        <w:trPr>
          <w:trHeight w:val="106"/>
          <w:jc w:val="center"/>
        </w:trPr>
        <w:tc>
          <w:tcPr>
            <w:tcW w:w="1390" w:type="dxa"/>
            <w:vAlign w:val="bottom"/>
          </w:tcPr>
          <w:p w:rsidR="00251683" w:rsidRDefault="00251683">
            <w:pPr>
              <w:bidi/>
              <w:jc w:val="center"/>
              <w:rPr>
                <w:rFonts w:ascii="Arial" w:hAnsi="Arial" w:cs="Arial"/>
                <w:color w:val="000000"/>
              </w:rPr>
            </w:pPr>
            <w:r>
              <w:rPr>
                <w:rFonts w:ascii="Arial" w:hAnsi="Arial" w:cs="Arial"/>
                <w:color w:val="000000"/>
                <w:rtl/>
              </w:rPr>
              <w:t>ع 531 س</w:t>
            </w:r>
          </w:p>
        </w:tc>
        <w:tc>
          <w:tcPr>
            <w:tcW w:w="1390" w:type="dxa"/>
            <w:vAlign w:val="bottom"/>
          </w:tcPr>
          <w:p w:rsidR="00251683" w:rsidRDefault="00251683">
            <w:pPr>
              <w:jc w:val="center"/>
              <w:rPr>
                <w:rFonts w:ascii="Arial" w:hAnsi="Arial" w:cs="Arial"/>
                <w:color w:val="000000"/>
              </w:rPr>
            </w:pPr>
            <w:r>
              <w:rPr>
                <w:rFonts w:ascii="Arial" w:hAnsi="Arial" w:cs="Arial"/>
                <w:color w:val="000000"/>
              </w:rPr>
              <w:t>297.21</w:t>
            </w:r>
          </w:p>
        </w:tc>
        <w:tc>
          <w:tcPr>
            <w:tcW w:w="3149" w:type="dxa"/>
            <w:shd w:val="clear" w:color="auto" w:fill="auto"/>
            <w:noWrap/>
            <w:vAlign w:val="bottom"/>
          </w:tcPr>
          <w:p w:rsidR="00251683" w:rsidRDefault="00251683">
            <w:pPr>
              <w:bidi/>
              <w:rPr>
                <w:rFonts w:ascii="Arial" w:hAnsi="Arial" w:cs="Arial"/>
                <w:color w:val="000000"/>
              </w:rPr>
            </w:pPr>
            <w:r>
              <w:rPr>
                <w:rFonts w:ascii="Arial" w:hAnsi="Arial" w:cs="Arial"/>
                <w:color w:val="000000"/>
                <w:rtl/>
              </w:rPr>
              <w:t>سنت نبویہ کی تدوین و بقا اور تشریعی حیثیت</w:t>
            </w:r>
          </w:p>
        </w:tc>
        <w:tc>
          <w:tcPr>
            <w:tcW w:w="2142" w:type="dxa"/>
            <w:vAlign w:val="bottom"/>
          </w:tcPr>
          <w:p w:rsidR="00251683" w:rsidRDefault="00251683">
            <w:pPr>
              <w:bidi/>
              <w:rPr>
                <w:rFonts w:ascii="Arial" w:hAnsi="Arial" w:cs="Arial"/>
                <w:color w:val="000000"/>
              </w:rPr>
            </w:pPr>
            <w:r>
              <w:rPr>
                <w:rFonts w:ascii="Arial" w:hAnsi="Arial" w:cs="Arial"/>
                <w:color w:val="000000"/>
                <w:rtl/>
              </w:rPr>
              <w:t>عبدالمہدی بن عبدالقادر</w:t>
            </w:r>
          </w:p>
        </w:tc>
        <w:tc>
          <w:tcPr>
            <w:tcW w:w="1092" w:type="dxa"/>
            <w:vAlign w:val="center"/>
          </w:tcPr>
          <w:p w:rsidR="00251683" w:rsidRPr="00CB20EB" w:rsidRDefault="00251683" w:rsidP="00CB20EB">
            <w:pPr>
              <w:pStyle w:val="ListParagraph"/>
              <w:numPr>
                <w:ilvl w:val="0"/>
                <w:numId w:val="43"/>
              </w:numPr>
              <w:rPr>
                <w:rFonts w:ascii="Nafees Nastaleeq" w:hAnsi="Nafees Nastaleeq" w:cs="Nafees Nastaleeq"/>
                <w:color w:val="000000"/>
              </w:rPr>
            </w:pPr>
          </w:p>
        </w:tc>
      </w:tr>
      <w:tr w:rsidR="00251683" w:rsidRPr="003D5537" w:rsidTr="00D57BAA">
        <w:trPr>
          <w:trHeight w:val="106"/>
          <w:jc w:val="center"/>
        </w:trPr>
        <w:tc>
          <w:tcPr>
            <w:tcW w:w="1390" w:type="dxa"/>
            <w:vAlign w:val="bottom"/>
          </w:tcPr>
          <w:p w:rsidR="00251683" w:rsidRDefault="00251683">
            <w:pPr>
              <w:bidi/>
              <w:jc w:val="center"/>
              <w:rPr>
                <w:rFonts w:ascii="Arial" w:hAnsi="Arial" w:cs="Arial"/>
                <w:color w:val="000000"/>
              </w:rPr>
            </w:pPr>
            <w:r>
              <w:rPr>
                <w:rFonts w:ascii="Arial" w:hAnsi="Arial" w:cs="Arial"/>
                <w:color w:val="000000"/>
                <w:rtl/>
              </w:rPr>
              <w:t>ط 2 س</w:t>
            </w:r>
          </w:p>
        </w:tc>
        <w:tc>
          <w:tcPr>
            <w:tcW w:w="1390" w:type="dxa"/>
            <w:vAlign w:val="bottom"/>
          </w:tcPr>
          <w:p w:rsidR="00251683" w:rsidRDefault="00251683">
            <w:pPr>
              <w:jc w:val="center"/>
              <w:rPr>
                <w:rFonts w:ascii="Arial" w:hAnsi="Arial" w:cs="Arial"/>
                <w:color w:val="000000"/>
              </w:rPr>
            </w:pPr>
            <w:r>
              <w:rPr>
                <w:rFonts w:ascii="Arial" w:hAnsi="Arial" w:cs="Arial"/>
                <w:color w:val="000000"/>
              </w:rPr>
              <w:t>332.8</w:t>
            </w:r>
          </w:p>
        </w:tc>
        <w:tc>
          <w:tcPr>
            <w:tcW w:w="3149" w:type="dxa"/>
            <w:shd w:val="clear" w:color="auto" w:fill="auto"/>
            <w:noWrap/>
            <w:vAlign w:val="bottom"/>
          </w:tcPr>
          <w:p w:rsidR="00251683" w:rsidRDefault="00251683">
            <w:pPr>
              <w:bidi/>
              <w:rPr>
                <w:rFonts w:ascii="Arial" w:hAnsi="Arial" w:cs="Arial"/>
                <w:color w:val="000000"/>
              </w:rPr>
            </w:pPr>
            <w:r>
              <w:rPr>
                <w:rFonts w:ascii="Arial" w:hAnsi="Arial" w:cs="Arial"/>
                <w:color w:val="000000"/>
                <w:rtl/>
              </w:rPr>
              <w:t>سود</w:t>
            </w:r>
          </w:p>
        </w:tc>
        <w:tc>
          <w:tcPr>
            <w:tcW w:w="2142" w:type="dxa"/>
            <w:vAlign w:val="bottom"/>
          </w:tcPr>
          <w:p w:rsidR="00251683" w:rsidRDefault="00251683">
            <w:pPr>
              <w:bidi/>
              <w:rPr>
                <w:rFonts w:ascii="Arial" w:hAnsi="Arial" w:cs="Arial"/>
                <w:color w:val="000000"/>
              </w:rPr>
            </w:pPr>
            <w:r w:rsidRPr="00251683">
              <w:rPr>
                <w:rFonts w:ascii="Arial" w:hAnsi="Arial" w:cs="Arial"/>
                <w:color w:val="000000"/>
                <w:sz w:val="22"/>
                <w:szCs w:val="22"/>
                <w:rtl/>
              </w:rPr>
              <w:t>طارق ہمایوں شیخ، ڈاکٹر</w:t>
            </w:r>
          </w:p>
        </w:tc>
        <w:tc>
          <w:tcPr>
            <w:tcW w:w="1092" w:type="dxa"/>
            <w:vAlign w:val="center"/>
          </w:tcPr>
          <w:p w:rsidR="00251683" w:rsidRPr="00CB20EB" w:rsidRDefault="00251683" w:rsidP="00CB20EB">
            <w:pPr>
              <w:pStyle w:val="ListParagraph"/>
              <w:numPr>
                <w:ilvl w:val="0"/>
                <w:numId w:val="43"/>
              </w:numPr>
              <w:rPr>
                <w:rFonts w:ascii="Nafees Nastaleeq" w:hAnsi="Nafees Nastaleeq" w:cs="Nafees Nastaleeq"/>
                <w:color w:val="000000"/>
              </w:rPr>
            </w:pPr>
          </w:p>
        </w:tc>
      </w:tr>
      <w:tr w:rsidR="00251683" w:rsidRPr="003D5537" w:rsidTr="00D57BAA">
        <w:trPr>
          <w:trHeight w:val="106"/>
          <w:jc w:val="center"/>
        </w:trPr>
        <w:tc>
          <w:tcPr>
            <w:tcW w:w="1390" w:type="dxa"/>
            <w:vAlign w:val="bottom"/>
          </w:tcPr>
          <w:p w:rsidR="00251683" w:rsidRDefault="00251683">
            <w:pPr>
              <w:bidi/>
              <w:jc w:val="center"/>
              <w:rPr>
                <w:rFonts w:ascii="Arial" w:hAnsi="Arial" w:cs="Arial"/>
                <w:color w:val="000000"/>
              </w:rPr>
            </w:pPr>
            <w:r>
              <w:rPr>
                <w:rFonts w:ascii="Arial" w:hAnsi="Arial" w:cs="Arial"/>
                <w:color w:val="000000"/>
                <w:rtl/>
              </w:rPr>
              <w:t>ح 26 س</w:t>
            </w:r>
          </w:p>
        </w:tc>
        <w:tc>
          <w:tcPr>
            <w:tcW w:w="1390" w:type="dxa"/>
            <w:vAlign w:val="bottom"/>
          </w:tcPr>
          <w:p w:rsidR="00251683" w:rsidRDefault="00251683">
            <w:pPr>
              <w:jc w:val="center"/>
              <w:rPr>
                <w:rFonts w:ascii="Arial" w:hAnsi="Arial" w:cs="Arial"/>
                <w:color w:val="000000"/>
              </w:rPr>
            </w:pPr>
            <w:r>
              <w:rPr>
                <w:rFonts w:ascii="Arial" w:hAnsi="Arial" w:cs="Arial"/>
                <w:color w:val="000000"/>
              </w:rPr>
              <w:t>297.9921</w:t>
            </w:r>
          </w:p>
        </w:tc>
        <w:tc>
          <w:tcPr>
            <w:tcW w:w="3149" w:type="dxa"/>
            <w:shd w:val="clear" w:color="auto" w:fill="auto"/>
            <w:noWrap/>
            <w:vAlign w:val="bottom"/>
          </w:tcPr>
          <w:p w:rsidR="00251683" w:rsidRDefault="00251683">
            <w:pPr>
              <w:bidi/>
              <w:rPr>
                <w:rFonts w:ascii="Arial" w:hAnsi="Arial" w:cs="Arial"/>
                <w:color w:val="000000"/>
              </w:rPr>
            </w:pPr>
            <w:r w:rsidRPr="00251683">
              <w:rPr>
                <w:rFonts w:ascii="Arial" w:hAnsi="Arial" w:cs="Arial"/>
                <w:color w:val="000000"/>
                <w:sz w:val="20"/>
                <w:szCs w:val="20"/>
                <w:rtl/>
              </w:rPr>
              <w:t>سیرت النبی صلی اللہ علیہ وسلم انسائیکلوپیڈیا</w:t>
            </w:r>
          </w:p>
        </w:tc>
        <w:tc>
          <w:tcPr>
            <w:tcW w:w="2142" w:type="dxa"/>
            <w:vAlign w:val="bottom"/>
          </w:tcPr>
          <w:p w:rsidR="00251683" w:rsidRDefault="00251683">
            <w:pPr>
              <w:bidi/>
              <w:rPr>
                <w:rFonts w:ascii="Arial" w:hAnsi="Arial" w:cs="Arial"/>
                <w:color w:val="000000"/>
              </w:rPr>
            </w:pPr>
            <w:r>
              <w:rPr>
                <w:rFonts w:ascii="Arial" w:hAnsi="Arial" w:cs="Arial"/>
                <w:color w:val="000000"/>
                <w:rtl/>
              </w:rPr>
              <w:t>حبیب الرحمن</w:t>
            </w:r>
          </w:p>
        </w:tc>
        <w:tc>
          <w:tcPr>
            <w:tcW w:w="1092" w:type="dxa"/>
            <w:vAlign w:val="center"/>
          </w:tcPr>
          <w:p w:rsidR="00251683" w:rsidRPr="00CB20EB" w:rsidRDefault="00251683" w:rsidP="00CB20EB">
            <w:pPr>
              <w:pStyle w:val="ListParagraph"/>
              <w:numPr>
                <w:ilvl w:val="0"/>
                <w:numId w:val="43"/>
              </w:numPr>
              <w:rPr>
                <w:rFonts w:ascii="Nafees Nastaleeq" w:hAnsi="Nafees Nastaleeq" w:cs="Nafees Nastaleeq"/>
                <w:color w:val="000000"/>
              </w:rPr>
            </w:pPr>
          </w:p>
        </w:tc>
      </w:tr>
      <w:tr w:rsidR="00251683" w:rsidRPr="003D5537" w:rsidTr="00D57BAA">
        <w:trPr>
          <w:trHeight w:val="106"/>
          <w:jc w:val="center"/>
        </w:trPr>
        <w:tc>
          <w:tcPr>
            <w:tcW w:w="1390" w:type="dxa"/>
            <w:vAlign w:val="bottom"/>
          </w:tcPr>
          <w:p w:rsidR="00251683" w:rsidRDefault="00251683">
            <w:pPr>
              <w:bidi/>
              <w:jc w:val="center"/>
              <w:rPr>
                <w:rFonts w:ascii="Arial" w:hAnsi="Arial" w:cs="Arial"/>
                <w:color w:val="000000"/>
              </w:rPr>
            </w:pPr>
            <w:r>
              <w:rPr>
                <w:rFonts w:ascii="Arial" w:hAnsi="Arial" w:cs="Arial"/>
                <w:color w:val="000000"/>
                <w:rtl/>
              </w:rPr>
              <w:t>م 620 شہہ</w:t>
            </w:r>
          </w:p>
        </w:tc>
        <w:tc>
          <w:tcPr>
            <w:tcW w:w="1390" w:type="dxa"/>
            <w:vAlign w:val="bottom"/>
          </w:tcPr>
          <w:p w:rsidR="00251683" w:rsidRDefault="00251683">
            <w:pPr>
              <w:jc w:val="center"/>
              <w:rPr>
                <w:rFonts w:ascii="Arial" w:hAnsi="Arial" w:cs="Arial"/>
                <w:color w:val="000000"/>
              </w:rPr>
            </w:pPr>
            <w:r>
              <w:rPr>
                <w:rFonts w:ascii="Arial" w:hAnsi="Arial" w:cs="Arial"/>
                <w:color w:val="000000"/>
              </w:rPr>
              <w:t>891.4333</w:t>
            </w:r>
          </w:p>
        </w:tc>
        <w:tc>
          <w:tcPr>
            <w:tcW w:w="3149" w:type="dxa"/>
            <w:shd w:val="clear" w:color="auto" w:fill="auto"/>
            <w:noWrap/>
            <w:vAlign w:val="bottom"/>
          </w:tcPr>
          <w:p w:rsidR="00251683" w:rsidRPr="00251683" w:rsidRDefault="00251683">
            <w:pPr>
              <w:bidi/>
              <w:rPr>
                <w:rFonts w:ascii="Arial" w:hAnsi="Arial" w:cs="Arial"/>
                <w:color w:val="000000"/>
                <w:sz w:val="14"/>
                <w:szCs w:val="14"/>
              </w:rPr>
            </w:pPr>
            <w:r w:rsidRPr="00251683">
              <w:rPr>
                <w:rFonts w:ascii="Arial" w:hAnsi="Arial" w:cs="Arial"/>
                <w:color w:val="000000"/>
                <w:sz w:val="14"/>
                <w:szCs w:val="14"/>
                <w:rtl/>
              </w:rPr>
              <w:t>شہر خالی کوچہ خالی: کورونا وبا کے شب و روز ایک ناول</w:t>
            </w:r>
          </w:p>
        </w:tc>
        <w:tc>
          <w:tcPr>
            <w:tcW w:w="2142" w:type="dxa"/>
            <w:vAlign w:val="bottom"/>
          </w:tcPr>
          <w:p w:rsidR="00251683" w:rsidRDefault="00251683">
            <w:pPr>
              <w:bidi/>
              <w:rPr>
                <w:rFonts w:ascii="Arial" w:hAnsi="Arial" w:cs="Arial"/>
                <w:color w:val="000000"/>
              </w:rPr>
            </w:pPr>
            <w:r>
              <w:rPr>
                <w:rFonts w:ascii="Arial" w:hAnsi="Arial" w:cs="Arial"/>
                <w:color w:val="000000"/>
                <w:rtl/>
              </w:rPr>
              <w:t>تارڑ، مستنصر حسین</w:t>
            </w:r>
          </w:p>
        </w:tc>
        <w:tc>
          <w:tcPr>
            <w:tcW w:w="1092" w:type="dxa"/>
            <w:vAlign w:val="center"/>
          </w:tcPr>
          <w:p w:rsidR="00251683" w:rsidRPr="00CB20EB" w:rsidRDefault="00251683" w:rsidP="00CB20EB">
            <w:pPr>
              <w:pStyle w:val="ListParagraph"/>
              <w:numPr>
                <w:ilvl w:val="0"/>
                <w:numId w:val="43"/>
              </w:numPr>
              <w:rPr>
                <w:rFonts w:ascii="Nafees Nastaleeq" w:hAnsi="Nafees Nastaleeq" w:cs="Nafees Nastaleeq"/>
                <w:color w:val="000000"/>
              </w:rPr>
            </w:pPr>
          </w:p>
        </w:tc>
      </w:tr>
      <w:tr w:rsidR="00251683" w:rsidRPr="003D5537" w:rsidTr="00D57BAA">
        <w:trPr>
          <w:trHeight w:val="106"/>
          <w:jc w:val="center"/>
        </w:trPr>
        <w:tc>
          <w:tcPr>
            <w:tcW w:w="1390" w:type="dxa"/>
            <w:vAlign w:val="bottom"/>
          </w:tcPr>
          <w:p w:rsidR="00251683" w:rsidRDefault="00251683">
            <w:pPr>
              <w:bidi/>
              <w:jc w:val="center"/>
              <w:rPr>
                <w:rFonts w:ascii="Arial" w:hAnsi="Arial" w:cs="Arial"/>
                <w:color w:val="000000"/>
              </w:rPr>
            </w:pPr>
            <w:r>
              <w:rPr>
                <w:rFonts w:ascii="Arial" w:hAnsi="Arial" w:cs="Arial"/>
                <w:color w:val="000000"/>
                <w:rtl/>
              </w:rPr>
              <w:t>ن 44 صح</w:t>
            </w:r>
          </w:p>
        </w:tc>
        <w:tc>
          <w:tcPr>
            <w:tcW w:w="1390" w:type="dxa"/>
            <w:vAlign w:val="bottom"/>
          </w:tcPr>
          <w:p w:rsidR="00251683" w:rsidRDefault="00251683">
            <w:pPr>
              <w:jc w:val="center"/>
              <w:rPr>
                <w:rFonts w:ascii="Arial" w:hAnsi="Arial" w:cs="Arial"/>
                <w:color w:val="000000"/>
              </w:rPr>
            </w:pPr>
            <w:r>
              <w:rPr>
                <w:rFonts w:ascii="Arial" w:hAnsi="Arial" w:cs="Arial"/>
                <w:color w:val="000000"/>
              </w:rPr>
              <w:t>892.71</w:t>
            </w:r>
          </w:p>
        </w:tc>
        <w:tc>
          <w:tcPr>
            <w:tcW w:w="3149" w:type="dxa"/>
            <w:shd w:val="clear" w:color="auto" w:fill="auto"/>
            <w:noWrap/>
            <w:vAlign w:val="bottom"/>
          </w:tcPr>
          <w:p w:rsidR="00251683" w:rsidRPr="00251683" w:rsidRDefault="00251683">
            <w:pPr>
              <w:bidi/>
              <w:rPr>
                <w:rFonts w:ascii="Arial" w:hAnsi="Arial" w:cs="Arial"/>
                <w:color w:val="000000"/>
                <w:sz w:val="14"/>
                <w:szCs w:val="14"/>
              </w:rPr>
            </w:pPr>
            <w:r w:rsidRPr="00251683">
              <w:rPr>
                <w:rFonts w:ascii="Arial" w:hAnsi="Arial" w:cs="Arial"/>
                <w:color w:val="000000"/>
                <w:sz w:val="14"/>
                <w:szCs w:val="14"/>
                <w:rtl/>
              </w:rPr>
              <w:t>صحرا کا رقص: عرب دنیا کی نامور شاعرات کا لازوال کلام</w:t>
            </w:r>
          </w:p>
        </w:tc>
        <w:tc>
          <w:tcPr>
            <w:tcW w:w="2142" w:type="dxa"/>
            <w:vAlign w:val="bottom"/>
          </w:tcPr>
          <w:p w:rsidR="00251683" w:rsidRDefault="00251683">
            <w:pPr>
              <w:bidi/>
              <w:rPr>
                <w:rFonts w:ascii="Arial" w:hAnsi="Arial" w:cs="Arial"/>
                <w:color w:val="000000"/>
              </w:rPr>
            </w:pPr>
            <w:r>
              <w:rPr>
                <w:rFonts w:ascii="Arial" w:hAnsi="Arial" w:cs="Arial"/>
                <w:color w:val="000000"/>
                <w:rtl/>
              </w:rPr>
              <w:t>نذیر لغاری</w:t>
            </w:r>
          </w:p>
        </w:tc>
        <w:tc>
          <w:tcPr>
            <w:tcW w:w="1092" w:type="dxa"/>
            <w:vAlign w:val="center"/>
          </w:tcPr>
          <w:p w:rsidR="00251683" w:rsidRPr="00CB20EB" w:rsidRDefault="00251683" w:rsidP="00CB20EB">
            <w:pPr>
              <w:pStyle w:val="ListParagraph"/>
              <w:numPr>
                <w:ilvl w:val="0"/>
                <w:numId w:val="43"/>
              </w:numPr>
              <w:rPr>
                <w:rFonts w:ascii="Nafees Nastaleeq" w:hAnsi="Nafees Nastaleeq" w:cs="Nafees Nastaleeq"/>
                <w:color w:val="000000"/>
              </w:rPr>
            </w:pPr>
          </w:p>
        </w:tc>
      </w:tr>
      <w:tr w:rsidR="00251683" w:rsidRPr="003D5537" w:rsidTr="00D57BAA">
        <w:trPr>
          <w:trHeight w:val="106"/>
          <w:jc w:val="center"/>
        </w:trPr>
        <w:tc>
          <w:tcPr>
            <w:tcW w:w="1390" w:type="dxa"/>
            <w:vAlign w:val="bottom"/>
          </w:tcPr>
          <w:p w:rsidR="00251683" w:rsidRDefault="00251683">
            <w:pPr>
              <w:bidi/>
              <w:jc w:val="center"/>
              <w:rPr>
                <w:rFonts w:ascii="Arial" w:hAnsi="Arial" w:cs="Arial"/>
                <w:color w:val="000000"/>
              </w:rPr>
            </w:pPr>
            <w:r>
              <w:rPr>
                <w:rFonts w:ascii="Arial" w:hAnsi="Arial" w:cs="Arial"/>
                <w:color w:val="000000"/>
                <w:rtl/>
              </w:rPr>
              <w:t>ط 2 ط</w:t>
            </w:r>
          </w:p>
        </w:tc>
        <w:tc>
          <w:tcPr>
            <w:tcW w:w="1390" w:type="dxa"/>
            <w:vAlign w:val="bottom"/>
          </w:tcPr>
          <w:p w:rsidR="00251683" w:rsidRDefault="00251683">
            <w:pPr>
              <w:jc w:val="center"/>
              <w:rPr>
                <w:rFonts w:ascii="Arial" w:hAnsi="Arial" w:cs="Arial"/>
                <w:color w:val="000000"/>
              </w:rPr>
            </w:pPr>
            <w:r>
              <w:rPr>
                <w:rFonts w:ascii="Arial" w:hAnsi="Arial" w:cs="Arial"/>
                <w:color w:val="000000"/>
              </w:rPr>
              <w:t>297.53</w:t>
            </w:r>
          </w:p>
        </w:tc>
        <w:tc>
          <w:tcPr>
            <w:tcW w:w="3149" w:type="dxa"/>
            <w:shd w:val="clear" w:color="auto" w:fill="auto"/>
            <w:noWrap/>
            <w:vAlign w:val="bottom"/>
          </w:tcPr>
          <w:p w:rsidR="00251683" w:rsidRPr="00251683" w:rsidRDefault="00251683">
            <w:pPr>
              <w:bidi/>
              <w:rPr>
                <w:rFonts w:ascii="Arial" w:hAnsi="Arial" w:cs="Arial"/>
                <w:color w:val="000000"/>
                <w:sz w:val="14"/>
                <w:szCs w:val="14"/>
              </w:rPr>
            </w:pPr>
            <w:r w:rsidRPr="00251683">
              <w:rPr>
                <w:rFonts w:ascii="Arial" w:hAnsi="Arial" w:cs="Arial"/>
                <w:color w:val="000000"/>
                <w:sz w:val="14"/>
                <w:szCs w:val="14"/>
                <w:rtl/>
              </w:rPr>
              <w:t>طہارت: وضو، تیمم اور غسل (قرآن و احادیث سے ماخوذ</w:t>
            </w:r>
          </w:p>
        </w:tc>
        <w:tc>
          <w:tcPr>
            <w:tcW w:w="2142" w:type="dxa"/>
            <w:vAlign w:val="bottom"/>
          </w:tcPr>
          <w:p w:rsidR="00251683" w:rsidRDefault="00251683">
            <w:pPr>
              <w:bidi/>
              <w:rPr>
                <w:rFonts w:ascii="Arial" w:hAnsi="Arial" w:cs="Arial"/>
                <w:color w:val="000000"/>
              </w:rPr>
            </w:pPr>
            <w:r w:rsidRPr="00251683">
              <w:rPr>
                <w:rFonts w:ascii="Arial" w:hAnsi="Arial" w:cs="Arial"/>
                <w:color w:val="000000"/>
                <w:sz w:val="22"/>
                <w:szCs w:val="22"/>
                <w:rtl/>
              </w:rPr>
              <w:t>طارق ہمایوں شیخ، ڈاکٹر</w:t>
            </w:r>
          </w:p>
        </w:tc>
        <w:tc>
          <w:tcPr>
            <w:tcW w:w="1092" w:type="dxa"/>
            <w:vAlign w:val="center"/>
          </w:tcPr>
          <w:p w:rsidR="00251683" w:rsidRPr="00CB20EB" w:rsidRDefault="00251683" w:rsidP="00CB20EB">
            <w:pPr>
              <w:pStyle w:val="ListParagraph"/>
              <w:numPr>
                <w:ilvl w:val="0"/>
                <w:numId w:val="43"/>
              </w:numPr>
              <w:rPr>
                <w:rFonts w:ascii="Nafees Nastaleeq" w:hAnsi="Nafees Nastaleeq" w:cs="Nafees Nastaleeq"/>
                <w:color w:val="000000"/>
              </w:rPr>
            </w:pPr>
          </w:p>
        </w:tc>
      </w:tr>
      <w:tr w:rsidR="00251683" w:rsidRPr="003D5537" w:rsidTr="00D57BAA">
        <w:trPr>
          <w:trHeight w:val="106"/>
          <w:jc w:val="center"/>
        </w:trPr>
        <w:tc>
          <w:tcPr>
            <w:tcW w:w="1390" w:type="dxa"/>
            <w:vAlign w:val="bottom"/>
          </w:tcPr>
          <w:p w:rsidR="00251683" w:rsidRDefault="00251683">
            <w:pPr>
              <w:bidi/>
              <w:jc w:val="center"/>
              <w:rPr>
                <w:rFonts w:ascii="Arial" w:hAnsi="Arial" w:cs="Arial"/>
                <w:color w:val="000000"/>
              </w:rPr>
            </w:pPr>
            <w:r>
              <w:rPr>
                <w:rFonts w:ascii="Arial" w:hAnsi="Arial" w:cs="Arial"/>
                <w:color w:val="000000"/>
                <w:rtl/>
              </w:rPr>
              <w:t>ا 8955 ت</w:t>
            </w:r>
          </w:p>
        </w:tc>
        <w:tc>
          <w:tcPr>
            <w:tcW w:w="1390" w:type="dxa"/>
            <w:vAlign w:val="bottom"/>
          </w:tcPr>
          <w:p w:rsidR="00251683" w:rsidRDefault="00251683">
            <w:pPr>
              <w:jc w:val="center"/>
              <w:rPr>
                <w:rFonts w:ascii="Arial" w:hAnsi="Arial" w:cs="Arial"/>
                <w:color w:val="000000"/>
              </w:rPr>
            </w:pPr>
            <w:r>
              <w:rPr>
                <w:rFonts w:ascii="Arial" w:hAnsi="Arial" w:cs="Arial"/>
                <w:color w:val="000000"/>
              </w:rPr>
              <w:t>922.5491</w:t>
            </w:r>
          </w:p>
        </w:tc>
        <w:tc>
          <w:tcPr>
            <w:tcW w:w="3149" w:type="dxa"/>
            <w:shd w:val="clear" w:color="auto" w:fill="auto"/>
            <w:noWrap/>
            <w:vAlign w:val="bottom"/>
          </w:tcPr>
          <w:p w:rsidR="00251683" w:rsidRPr="00251683" w:rsidRDefault="00251683">
            <w:pPr>
              <w:bidi/>
              <w:rPr>
                <w:rFonts w:ascii="Arial" w:hAnsi="Arial" w:cs="Arial"/>
                <w:color w:val="000000"/>
                <w:sz w:val="18"/>
                <w:szCs w:val="18"/>
              </w:rPr>
            </w:pPr>
            <w:r w:rsidRPr="00251683">
              <w:rPr>
                <w:rFonts w:ascii="Arial" w:hAnsi="Arial" w:cs="Arial"/>
                <w:color w:val="000000"/>
                <w:sz w:val="18"/>
                <w:szCs w:val="18"/>
                <w:rtl/>
              </w:rPr>
              <w:t>عبدالستار ایدھی زندگی و جدوجہد: سوانح عمری</w:t>
            </w:r>
          </w:p>
        </w:tc>
        <w:tc>
          <w:tcPr>
            <w:tcW w:w="2142" w:type="dxa"/>
            <w:vAlign w:val="bottom"/>
          </w:tcPr>
          <w:p w:rsidR="00251683" w:rsidRDefault="00251683">
            <w:pPr>
              <w:bidi/>
              <w:rPr>
                <w:rFonts w:ascii="Arial" w:hAnsi="Arial" w:cs="Arial"/>
                <w:color w:val="000000"/>
              </w:rPr>
            </w:pPr>
            <w:r>
              <w:rPr>
                <w:rFonts w:ascii="Arial" w:hAnsi="Arial" w:cs="Arial"/>
                <w:color w:val="000000"/>
                <w:rtl/>
              </w:rPr>
              <w:t>تہمینہ درانی</w:t>
            </w:r>
          </w:p>
        </w:tc>
        <w:tc>
          <w:tcPr>
            <w:tcW w:w="1092" w:type="dxa"/>
            <w:vAlign w:val="center"/>
          </w:tcPr>
          <w:p w:rsidR="00251683" w:rsidRPr="00CB20EB" w:rsidRDefault="00251683" w:rsidP="00CB20EB">
            <w:pPr>
              <w:pStyle w:val="ListParagraph"/>
              <w:numPr>
                <w:ilvl w:val="0"/>
                <w:numId w:val="43"/>
              </w:numPr>
              <w:rPr>
                <w:rFonts w:ascii="Nafees Nastaleeq" w:hAnsi="Nafees Nastaleeq" w:cs="Nafees Nastaleeq"/>
                <w:color w:val="000000"/>
              </w:rPr>
            </w:pPr>
          </w:p>
        </w:tc>
      </w:tr>
      <w:tr w:rsidR="00251683" w:rsidRPr="003D5537" w:rsidTr="00D57BAA">
        <w:trPr>
          <w:trHeight w:val="106"/>
          <w:jc w:val="center"/>
        </w:trPr>
        <w:tc>
          <w:tcPr>
            <w:tcW w:w="1390" w:type="dxa"/>
            <w:vAlign w:val="bottom"/>
          </w:tcPr>
          <w:p w:rsidR="00251683" w:rsidRDefault="00251683">
            <w:pPr>
              <w:bidi/>
              <w:jc w:val="center"/>
              <w:rPr>
                <w:rFonts w:ascii="Arial" w:hAnsi="Arial" w:cs="Arial"/>
                <w:color w:val="000000"/>
              </w:rPr>
            </w:pPr>
            <w:r>
              <w:rPr>
                <w:rFonts w:ascii="Arial" w:hAnsi="Arial" w:cs="Arial"/>
                <w:color w:val="000000"/>
                <w:rtl/>
              </w:rPr>
              <w:t>س 88 ج</w:t>
            </w:r>
          </w:p>
        </w:tc>
        <w:tc>
          <w:tcPr>
            <w:tcW w:w="1390" w:type="dxa"/>
            <w:vAlign w:val="bottom"/>
          </w:tcPr>
          <w:p w:rsidR="00251683" w:rsidRDefault="00251683">
            <w:pPr>
              <w:jc w:val="center"/>
              <w:rPr>
                <w:rFonts w:ascii="Arial" w:hAnsi="Arial" w:cs="Arial"/>
                <w:color w:val="000000"/>
              </w:rPr>
            </w:pPr>
            <w:r>
              <w:rPr>
                <w:rFonts w:ascii="Arial" w:hAnsi="Arial" w:cs="Arial"/>
                <w:color w:val="000000"/>
              </w:rPr>
              <w:t>891.43092</w:t>
            </w:r>
          </w:p>
        </w:tc>
        <w:tc>
          <w:tcPr>
            <w:tcW w:w="3149" w:type="dxa"/>
            <w:shd w:val="clear" w:color="auto" w:fill="auto"/>
            <w:noWrap/>
            <w:vAlign w:val="bottom"/>
          </w:tcPr>
          <w:p w:rsidR="00251683" w:rsidRDefault="00251683">
            <w:pPr>
              <w:bidi/>
              <w:rPr>
                <w:rFonts w:ascii="Arial" w:hAnsi="Arial" w:cs="Arial"/>
                <w:color w:val="000000"/>
              </w:rPr>
            </w:pPr>
            <w:r>
              <w:rPr>
                <w:rFonts w:ascii="Arial" w:hAnsi="Arial" w:cs="Arial"/>
                <w:color w:val="000000"/>
                <w:rtl/>
              </w:rPr>
              <w:t>عبدالوہاب خاں سلیم: پیکر جودو عطا</w:t>
            </w:r>
          </w:p>
        </w:tc>
        <w:tc>
          <w:tcPr>
            <w:tcW w:w="2142" w:type="dxa"/>
            <w:vAlign w:val="bottom"/>
          </w:tcPr>
          <w:p w:rsidR="00251683" w:rsidRDefault="00251683">
            <w:pPr>
              <w:bidi/>
              <w:rPr>
                <w:rFonts w:ascii="Arial" w:hAnsi="Arial" w:cs="Arial"/>
                <w:color w:val="000000"/>
              </w:rPr>
            </w:pPr>
            <w:r>
              <w:rPr>
                <w:rFonts w:ascii="Arial" w:hAnsi="Arial" w:cs="Arial"/>
                <w:color w:val="000000"/>
                <w:rtl/>
              </w:rPr>
              <w:t>جمیل احمد رضوی، سید</w:t>
            </w:r>
          </w:p>
        </w:tc>
        <w:tc>
          <w:tcPr>
            <w:tcW w:w="1092" w:type="dxa"/>
            <w:vAlign w:val="center"/>
          </w:tcPr>
          <w:p w:rsidR="00251683" w:rsidRPr="00CB20EB" w:rsidRDefault="00251683" w:rsidP="00CB20EB">
            <w:pPr>
              <w:pStyle w:val="ListParagraph"/>
              <w:numPr>
                <w:ilvl w:val="0"/>
                <w:numId w:val="43"/>
              </w:numPr>
              <w:rPr>
                <w:rFonts w:ascii="Nafees Nastaleeq" w:hAnsi="Nafees Nastaleeq" w:cs="Nafees Nastaleeq"/>
                <w:color w:val="000000"/>
              </w:rPr>
            </w:pPr>
          </w:p>
        </w:tc>
      </w:tr>
      <w:tr w:rsidR="00251683" w:rsidRPr="003D5537" w:rsidTr="00D57BAA">
        <w:trPr>
          <w:trHeight w:val="106"/>
          <w:jc w:val="center"/>
        </w:trPr>
        <w:tc>
          <w:tcPr>
            <w:tcW w:w="1390" w:type="dxa"/>
            <w:vAlign w:val="bottom"/>
          </w:tcPr>
          <w:p w:rsidR="00251683" w:rsidRDefault="00251683">
            <w:pPr>
              <w:bidi/>
              <w:jc w:val="center"/>
              <w:rPr>
                <w:rFonts w:ascii="Arial" w:hAnsi="Arial" w:cs="Arial"/>
                <w:color w:val="000000"/>
              </w:rPr>
            </w:pPr>
            <w:r>
              <w:rPr>
                <w:rFonts w:ascii="Arial" w:hAnsi="Arial" w:cs="Arial"/>
                <w:color w:val="000000"/>
                <w:rtl/>
              </w:rPr>
              <w:t>ع 375 ع</w:t>
            </w:r>
          </w:p>
        </w:tc>
        <w:tc>
          <w:tcPr>
            <w:tcW w:w="1390" w:type="dxa"/>
            <w:vAlign w:val="bottom"/>
          </w:tcPr>
          <w:p w:rsidR="00251683" w:rsidRDefault="00251683">
            <w:pPr>
              <w:jc w:val="center"/>
              <w:rPr>
                <w:rFonts w:ascii="Arial" w:hAnsi="Arial" w:cs="Arial"/>
                <w:color w:val="000000"/>
              </w:rPr>
            </w:pPr>
            <w:r>
              <w:rPr>
                <w:rFonts w:ascii="Arial" w:hAnsi="Arial" w:cs="Arial"/>
                <w:color w:val="000000"/>
              </w:rPr>
              <w:t>492.78</w:t>
            </w:r>
          </w:p>
        </w:tc>
        <w:tc>
          <w:tcPr>
            <w:tcW w:w="3149" w:type="dxa"/>
            <w:shd w:val="clear" w:color="auto" w:fill="auto"/>
            <w:noWrap/>
            <w:vAlign w:val="bottom"/>
          </w:tcPr>
          <w:p w:rsidR="00251683" w:rsidRDefault="00251683">
            <w:pPr>
              <w:bidi/>
              <w:rPr>
                <w:rFonts w:ascii="Arial" w:hAnsi="Arial" w:cs="Arial"/>
                <w:color w:val="000000"/>
              </w:rPr>
            </w:pPr>
            <w:r>
              <w:rPr>
                <w:rFonts w:ascii="Arial" w:hAnsi="Arial" w:cs="Arial"/>
                <w:color w:val="000000"/>
                <w:rtl/>
              </w:rPr>
              <w:t>عربی کا معلم</w:t>
            </w:r>
          </w:p>
        </w:tc>
        <w:tc>
          <w:tcPr>
            <w:tcW w:w="2142" w:type="dxa"/>
            <w:vAlign w:val="bottom"/>
          </w:tcPr>
          <w:p w:rsidR="00251683" w:rsidRDefault="00251683">
            <w:pPr>
              <w:bidi/>
              <w:rPr>
                <w:rFonts w:ascii="Arial" w:hAnsi="Arial" w:cs="Arial"/>
                <w:color w:val="000000"/>
              </w:rPr>
            </w:pPr>
            <w:r>
              <w:rPr>
                <w:rFonts w:ascii="Arial" w:hAnsi="Arial" w:cs="Arial"/>
                <w:color w:val="000000"/>
                <w:rtl/>
              </w:rPr>
              <w:t>عبدالستار خان، مولوی</w:t>
            </w:r>
          </w:p>
        </w:tc>
        <w:tc>
          <w:tcPr>
            <w:tcW w:w="1092" w:type="dxa"/>
            <w:vAlign w:val="center"/>
          </w:tcPr>
          <w:p w:rsidR="00251683" w:rsidRPr="00CB20EB" w:rsidRDefault="00251683" w:rsidP="00CB20EB">
            <w:pPr>
              <w:pStyle w:val="ListParagraph"/>
              <w:numPr>
                <w:ilvl w:val="0"/>
                <w:numId w:val="43"/>
              </w:numPr>
              <w:rPr>
                <w:rFonts w:ascii="Nafees Nastaleeq" w:hAnsi="Nafees Nastaleeq" w:cs="Nafees Nastaleeq"/>
                <w:color w:val="000000"/>
              </w:rPr>
            </w:pPr>
          </w:p>
        </w:tc>
      </w:tr>
      <w:tr w:rsidR="00251683" w:rsidRPr="003D5537" w:rsidTr="00D57BAA">
        <w:trPr>
          <w:trHeight w:val="106"/>
          <w:jc w:val="center"/>
        </w:trPr>
        <w:tc>
          <w:tcPr>
            <w:tcW w:w="1390" w:type="dxa"/>
            <w:vAlign w:val="bottom"/>
          </w:tcPr>
          <w:p w:rsidR="00251683" w:rsidRDefault="00251683">
            <w:pPr>
              <w:bidi/>
              <w:jc w:val="center"/>
              <w:rPr>
                <w:rFonts w:ascii="Arial" w:hAnsi="Arial" w:cs="Arial"/>
                <w:color w:val="000000"/>
              </w:rPr>
            </w:pPr>
            <w:r>
              <w:rPr>
                <w:rFonts w:ascii="Arial" w:hAnsi="Arial" w:cs="Arial"/>
                <w:color w:val="000000"/>
                <w:rtl/>
              </w:rPr>
              <w:t>ف 160 ع</w:t>
            </w:r>
          </w:p>
        </w:tc>
        <w:tc>
          <w:tcPr>
            <w:tcW w:w="1390" w:type="dxa"/>
            <w:vAlign w:val="bottom"/>
          </w:tcPr>
          <w:p w:rsidR="00251683" w:rsidRDefault="00251683">
            <w:pPr>
              <w:jc w:val="center"/>
              <w:rPr>
                <w:rFonts w:ascii="Arial" w:hAnsi="Arial" w:cs="Arial"/>
                <w:color w:val="000000"/>
              </w:rPr>
            </w:pPr>
            <w:r>
              <w:rPr>
                <w:rFonts w:ascii="Arial" w:hAnsi="Arial" w:cs="Arial"/>
                <w:color w:val="000000"/>
              </w:rPr>
              <w:t>891.4315</w:t>
            </w:r>
          </w:p>
        </w:tc>
        <w:tc>
          <w:tcPr>
            <w:tcW w:w="3149" w:type="dxa"/>
            <w:shd w:val="clear" w:color="auto" w:fill="auto"/>
            <w:noWrap/>
            <w:vAlign w:val="bottom"/>
          </w:tcPr>
          <w:p w:rsidR="00251683" w:rsidRDefault="00251683">
            <w:pPr>
              <w:bidi/>
              <w:rPr>
                <w:rFonts w:ascii="Arial" w:hAnsi="Arial" w:cs="Arial"/>
                <w:color w:val="000000"/>
              </w:rPr>
            </w:pPr>
            <w:r>
              <w:rPr>
                <w:rFonts w:ascii="Arial" w:hAnsi="Arial" w:cs="Arial"/>
                <w:color w:val="000000"/>
                <w:rtl/>
              </w:rPr>
              <w:t>عشق بخیر</w:t>
            </w:r>
          </w:p>
        </w:tc>
        <w:tc>
          <w:tcPr>
            <w:tcW w:w="2142" w:type="dxa"/>
            <w:vAlign w:val="bottom"/>
          </w:tcPr>
          <w:p w:rsidR="00251683" w:rsidRDefault="00251683">
            <w:pPr>
              <w:bidi/>
              <w:rPr>
                <w:rFonts w:ascii="Arial" w:hAnsi="Arial" w:cs="Arial"/>
                <w:color w:val="000000"/>
              </w:rPr>
            </w:pPr>
            <w:r>
              <w:rPr>
                <w:rFonts w:ascii="Arial" w:hAnsi="Arial" w:cs="Arial"/>
                <w:color w:val="000000"/>
                <w:rtl/>
              </w:rPr>
              <w:t>رحمان فارس</w:t>
            </w:r>
          </w:p>
        </w:tc>
        <w:tc>
          <w:tcPr>
            <w:tcW w:w="1092" w:type="dxa"/>
            <w:vAlign w:val="center"/>
          </w:tcPr>
          <w:p w:rsidR="00251683" w:rsidRPr="00CB20EB" w:rsidRDefault="00251683" w:rsidP="00CB20EB">
            <w:pPr>
              <w:pStyle w:val="ListParagraph"/>
              <w:numPr>
                <w:ilvl w:val="0"/>
                <w:numId w:val="43"/>
              </w:numPr>
              <w:rPr>
                <w:rFonts w:ascii="Nafees Nastaleeq" w:hAnsi="Nafees Nastaleeq" w:cs="Nafees Nastaleeq"/>
                <w:color w:val="000000"/>
              </w:rPr>
            </w:pPr>
          </w:p>
        </w:tc>
      </w:tr>
      <w:tr w:rsidR="00251683" w:rsidRPr="003D5537" w:rsidTr="00D57BAA">
        <w:trPr>
          <w:trHeight w:val="106"/>
          <w:jc w:val="center"/>
        </w:trPr>
        <w:tc>
          <w:tcPr>
            <w:tcW w:w="1390" w:type="dxa"/>
            <w:vAlign w:val="bottom"/>
          </w:tcPr>
          <w:p w:rsidR="00251683" w:rsidRDefault="00251683">
            <w:pPr>
              <w:bidi/>
              <w:jc w:val="center"/>
              <w:rPr>
                <w:rFonts w:ascii="Arial" w:hAnsi="Arial" w:cs="Arial"/>
                <w:color w:val="000000"/>
              </w:rPr>
            </w:pPr>
            <w:r>
              <w:rPr>
                <w:rFonts w:ascii="Arial" w:hAnsi="Arial" w:cs="Arial"/>
                <w:color w:val="000000"/>
                <w:rtl/>
              </w:rPr>
              <w:t>ط 4 عق</w:t>
            </w:r>
          </w:p>
        </w:tc>
        <w:tc>
          <w:tcPr>
            <w:tcW w:w="1390" w:type="dxa"/>
            <w:vAlign w:val="bottom"/>
          </w:tcPr>
          <w:p w:rsidR="00251683" w:rsidRDefault="00251683">
            <w:pPr>
              <w:jc w:val="center"/>
              <w:rPr>
                <w:rFonts w:ascii="Arial" w:hAnsi="Arial" w:cs="Arial"/>
                <w:color w:val="000000"/>
              </w:rPr>
            </w:pPr>
            <w:r>
              <w:rPr>
                <w:rFonts w:ascii="Arial" w:hAnsi="Arial" w:cs="Arial"/>
                <w:color w:val="000000"/>
              </w:rPr>
              <w:t>297</w:t>
            </w:r>
            <w:r>
              <w:rPr>
                <w:rFonts w:ascii="Arial" w:hAnsi="Arial" w:cs="Arial"/>
                <w:color w:val="000000"/>
                <w:rtl/>
              </w:rPr>
              <w:t>٫</w:t>
            </w:r>
            <w:r>
              <w:rPr>
                <w:rFonts w:ascii="Arial" w:hAnsi="Arial" w:cs="Arial"/>
                <w:color w:val="000000"/>
              </w:rPr>
              <w:t>87</w:t>
            </w:r>
          </w:p>
        </w:tc>
        <w:tc>
          <w:tcPr>
            <w:tcW w:w="3149" w:type="dxa"/>
            <w:shd w:val="clear" w:color="auto" w:fill="auto"/>
            <w:noWrap/>
            <w:vAlign w:val="bottom"/>
          </w:tcPr>
          <w:p w:rsidR="00251683" w:rsidRDefault="00251683">
            <w:pPr>
              <w:bidi/>
              <w:rPr>
                <w:rFonts w:ascii="Arial" w:hAnsi="Arial" w:cs="Arial"/>
                <w:color w:val="000000"/>
              </w:rPr>
            </w:pPr>
            <w:r>
              <w:rPr>
                <w:rFonts w:ascii="Arial" w:hAnsi="Arial" w:cs="Arial"/>
                <w:color w:val="000000"/>
                <w:rtl/>
              </w:rPr>
              <w:t>عقیدہ ختم نبوت</w:t>
            </w:r>
          </w:p>
        </w:tc>
        <w:tc>
          <w:tcPr>
            <w:tcW w:w="2142" w:type="dxa"/>
            <w:vAlign w:val="bottom"/>
          </w:tcPr>
          <w:p w:rsidR="00251683" w:rsidRDefault="00251683">
            <w:pPr>
              <w:bidi/>
              <w:rPr>
                <w:rFonts w:ascii="Arial" w:hAnsi="Arial" w:cs="Arial"/>
                <w:color w:val="000000"/>
              </w:rPr>
            </w:pPr>
            <w:r>
              <w:rPr>
                <w:rFonts w:ascii="Arial" w:hAnsi="Arial" w:cs="Arial"/>
                <w:color w:val="000000"/>
                <w:rtl/>
              </w:rPr>
              <w:t>طاہر القادری،محمد</w:t>
            </w:r>
          </w:p>
        </w:tc>
        <w:tc>
          <w:tcPr>
            <w:tcW w:w="1092" w:type="dxa"/>
            <w:vAlign w:val="center"/>
          </w:tcPr>
          <w:p w:rsidR="00251683" w:rsidRPr="00CB20EB" w:rsidRDefault="00251683" w:rsidP="00CB20EB">
            <w:pPr>
              <w:pStyle w:val="ListParagraph"/>
              <w:numPr>
                <w:ilvl w:val="0"/>
                <w:numId w:val="43"/>
              </w:numPr>
              <w:rPr>
                <w:rFonts w:ascii="Nafees Nastaleeq" w:hAnsi="Nafees Nastaleeq" w:cs="Nafees Nastaleeq"/>
                <w:color w:val="000000"/>
              </w:rPr>
            </w:pPr>
          </w:p>
        </w:tc>
      </w:tr>
      <w:tr w:rsidR="00251683" w:rsidRPr="003D5537" w:rsidTr="00D57BAA">
        <w:trPr>
          <w:trHeight w:val="106"/>
          <w:jc w:val="center"/>
        </w:trPr>
        <w:tc>
          <w:tcPr>
            <w:tcW w:w="1390" w:type="dxa"/>
            <w:vAlign w:val="bottom"/>
          </w:tcPr>
          <w:p w:rsidR="00251683" w:rsidRDefault="00251683">
            <w:pPr>
              <w:bidi/>
              <w:jc w:val="center"/>
              <w:rPr>
                <w:rFonts w:ascii="Arial" w:hAnsi="Arial" w:cs="Arial"/>
                <w:color w:val="000000"/>
              </w:rPr>
            </w:pPr>
            <w:r>
              <w:rPr>
                <w:rFonts w:ascii="Arial" w:hAnsi="Arial" w:cs="Arial"/>
                <w:color w:val="000000"/>
                <w:rtl/>
              </w:rPr>
              <w:t>ط 4 ع</w:t>
            </w:r>
          </w:p>
        </w:tc>
        <w:tc>
          <w:tcPr>
            <w:tcW w:w="1390" w:type="dxa"/>
            <w:vAlign w:val="bottom"/>
          </w:tcPr>
          <w:p w:rsidR="00251683" w:rsidRDefault="00251683">
            <w:pPr>
              <w:jc w:val="center"/>
              <w:rPr>
                <w:rFonts w:ascii="Arial" w:hAnsi="Arial" w:cs="Arial"/>
                <w:color w:val="000000"/>
              </w:rPr>
            </w:pPr>
            <w:r>
              <w:rPr>
                <w:rFonts w:ascii="Arial" w:hAnsi="Arial" w:cs="Arial"/>
                <w:color w:val="000000"/>
              </w:rPr>
              <w:t>297</w:t>
            </w:r>
            <w:r>
              <w:rPr>
                <w:rFonts w:ascii="Arial" w:hAnsi="Arial" w:cs="Arial"/>
                <w:color w:val="000000"/>
                <w:rtl/>
              </w:rPr>
              <w:t>٫</w:t>
            </w:r>
            <w:r>
              <w:rPr>
                <w:rFonts w:ascii="Arial" w:hAnsi="Arial" w:cs="Arial"/>
                <w:color w:val="000000"/>
              </w:rPr>
              <w:t>4</w:t>
            </w:r>
          </w:p>
        </w:tc>
        <w:tc>
          <w:tcPr>
            <w:tcW w:w="3149" w:type="dxa"/>
            <w:shd w:val="clear" w:color="auto" w:fill="auto"/>
            <w:noWrap/>
            <w:vAlign w:val="bottom"/>
          </w:tcPr>
          <w:p w:rsidR="00251683" w:rsidRDefault="00251683">
            <w:pPr>
              <w:bidi/>
              <w:rPr>
                <w:rFonts w:ascii="Arial" w:hAnsi="Arial" w:cs="Arial"/>
                <w:color w:val="000000"/>
              </w:rPr>
            </w:pPr>
            <w:r>
              <w:rPr>
                <w:rFonts w:ascii="Arial" w:hAnsi="Arial" w:cs="Arial"/>
                <w:color w:val="000000"/>
                <w:rtl/>
              </w:rPr>
              <w:t>عقیدہ علم غیب</w:t>
            </w:r>
          </w:p>
        </w:tc>
        <w:tc>
          <w:tcPr>
            <w:tcW w:w="2142" w:type="dxa"/>
            <w:vAlign w:val="bottom"/>
          </w:tcPr>
          <w:p w:rsidR="00251683" w:rsidRDefault="00251683">
            <w:pPr>
              <w:bidi/>
              <w:rPr>
                <w:rFonts w:ascii="Arial" w:hAnsi="Arial" w:cs="Arial"/>
                <w:color w:val="000000"/>
              </w:rPr>
            </w:pPr>
            <w:r>
              <w:rPr>
                <w:rFonts w:ascii="Arial" w:hAnsi="Arial" w:cs="Arial"/>
                <w:color w:val="000000"/>
                <w:rtl/>
              </w:rPr>
              <w:t>علی قادری</w:t>
            </w:r>
          </w:p>
        </w:tc>
        <w:tc>
          <w:tcPr>
            <w:tcW w:w="1092" w:type="dxa"/>
            <w:vAlign w:val="center"/>
          </w:tcPr>
          <w:p w:rsidR="00251683" w:rsidRPr="00CB20EB" w:rsidRDefault="00251683" w:rsidP="00CB20EB">
            <w:pPr>
              <w:pStyle w:val="ListParagraph"/>
              <w:numPr>
                <w:ilvl w:val="0"/>
                <w:numId w:val="43"/>
              </w:numPr>
              <w:rPr>
                <w:rFonts w:ascii="Nafees Nastaleeq" w:hAnsi="Nafees Nastaleeq" w:cs="Nafees Nastaleeq"/>
                <w:color w:val="000000"/>
              </w:rPr>
            </w:pPr>
          </w:p>
        </w:tc>
      </w:tr>
      <w:tr w:rsidR="00251683" w:rsidRPr="003D5537" w:rsidTr="00D57BAA">
        <w:trPr>
          <w:trHeight w:val="106"/>
          <w:jc w:val="center"/>
        </w:trPr>
        <w:tc>
          <w:tcPr>
            <w:tcW w:w="1390" w:type="dxa"/>
            <w:vAlign w:val="bottom"/>
          </w:tcPr>
          <w:p w:rsidR="00251683" w:rsidRDefault="00251683">
            <w:pPr>
              <w:bidi/>
              <w:jc w:val="center"/>
              <w:rPr>
                <w:rFonts w:ascii="Arial" w:hAnsi="Arial" w:cs="Arial"/>
                <w:color w:val="000000"/>
              </w:rPr>
            </w:pPr>
            <w:r>
              <w:rPr>
                <w:rFonts w:ascii="Arial" w:hAnsi="Arial" w:cs="Arial"/>
                <w:color w:val="000000"/>
                <w:rtl/>
              </w:rPr>
              <w:t>ع 62 عل</w:t>
            </w:r>
          </w:p>
        </w:tc>
        <w:tc>
          <w:tcPr>
            <w:tcW w:w="1390" w:type="dxa"/>
            <w:vAlign w:val="bottom"/>
          </w:tcPr>
          <w:p w:rsidR="00251683" w:rsidRDefault="00251683">
            <w:pPr>
              <w:jc w:val="center"/>
              <w:rPr>
                <w:rFonts w:ascii="Arial" w:hAnsi="Arial" w:cs="Arial"/>
                <w:color w:val="000000"/>
              </w:rPr>
            </w:pPr>
            <w:r>
              <w:rPr>
                <w:rFonts w:ascii="Arial" w:hAnsi="Arial" w:cs="Arial"/>
                <w:color w:val="000000"/>
              </w:rPr>
              <w:t>297.9921</w:t>
            </w:r>
          </w:p>
        </w:tc>
        <w:tc>
          <w:tcPr>
            <w:tcW w:w="3149" w:type="dxa"/>
            <w:shd w:val="clear" w:color="auto" w:fill="auto"/>
            <w:noWrap/>
            <w:vAlign w:val="bottom"/>
          </w:tcPr>
          <w:p w:rsidR="00251683" w:rsidRDefault="00251683">
            <w:pPr>
              <w:bidi/>
              <w:rPr>
                <w:rFonts w:ascii="Arial" w:hAnsi="Arial" w:cs="Arial"/>
                <w:color w:val="000000"/>
              </w:rPr>
            </w:pPr>
            <w:r>
              <w:rPr>
                <w:rFonts w:ascii="Arial" w:hAnsi="Arial" w:cs="Arial"/>
                <w:color w:val="000000"/>
                <w:rtl/>
              </w:rPr>
              <w:t>علم اصول سیرت</w:t>
            </w:r>
          </w:p>
        </w:tc>
        <w:tc>
          <w:tcPr>
            <w:tcW w:w="2142" w:type="dxa"/>
            <w:vAlign w:val="bottom"/>
          </w:tcPr>
          <w:p w:rsidR="00251683" w:rsidRDefault="00251683">
            <w:pPr>
              <w:bidi/>
              <w:rPr>
                <w:rFonts w:ascii="Arial" w:hAnsi="Arial" w:cs="Arial"/>
                <w:color w:val="000000"/>
              </w:rPr>
            </w:pPr>
            <w:r>
              <w:rPr>
                <w:rFonts w:ascii="Arial" w:hAnsi="Arial" w:cs="Arial"/>
                <w:color w:val="000000"/>
                <w:rtl/>
              </w:rPr>
              <w:t>عثمان احمد، ڈاکٹر</w:t>
            </w:r>
          </w:p>
        </w:tc>
        <w:tc>
          <w:tcPr>
            <w:tcW w:w="1092" w:type="dxa"/>
            <w:vAlign w:val="center"/>
          </w:tcPr>
          <w:p w:rsidR="00251683" w:rsidRPr="00CB20EB" w:rsidRDefault="00251683" w:rsidP="00CB20EB">
            <w:pPr>
              <w:pStyle w:val="ListParagraph"/>
              <w:numPr>
                <w:ilvl w:val="0"/>
                <w:numId w:val="43"/>
              </w:numPr>
              <w:rPr>
                <w:rFonts w:ascii="Nafees Nastaleeq" w:hAnsi="Nafees Nastaleeq" w:cs="Nafees Nastaleeq"/>
                <w:color w:val="000000"/>
              </w:rPr>
            </w:pPr>
          </w:p>
        </w:tc>
      </w:tr>
      <w:tr w:rsidR="00251683" w:rsidRPr="003D5537" w:rsidTr="00D57BAA">
        <w:trPr>
          <w:trHeight w:val="106"/>
          <w:jc w:val="center"/>
        </w:trPr>
        <w:tc>
          <w:tcPr>
            <w:tcW w:w="1390" w:type="dxa"/>
            <w:vAlign w:val="bottom"/>
          </w:tcPr>
          <w:p w:rsidR="00251683" w:rsidRDefault="00251683">
            <w:pPr>
              <w:bidi/>
              <w:jc w:val="center"/>
              <w:rPr>
                <w:rFonts w:ascii="Arial" w:hAnsi="Arial" w:cs="Arial"/>
                <w:color w:val="000000"/>
              </w:rPr>
            </w:pPr>
            <w:r>
              <w:rPr>
                <w:rFonts w:ascii="Arial" w:hAnsi="Arial" w:cs="Arial"/>
                <w:color w:val="000000"/>
                <w:rtl/>
              </w:rPr>
              <w:t>ط 4 ع</w:t>
            </w:r>
          </w:p>
        </w:tc>
        <w:tc>
          <w:tcPr>
            <w:tcW w:w="1390" w:type="dxa"/>
            <w:vAlign w:val="bottom"/>
          </w:tcPr>
          <w:p w:rsidR="00251683" w:rsidRDefault="00251683">
            <w:pPr>
              <w:jc w:val="center"/>
              <w:rPr>
                <w:rFonts w:ascii="Arial" w:hAnsi="Arial" w:cs="Arial"/>
                <w:color w:val="000000"/>
              </w:rPr>
            </w:pPr>
            <w:r>
              <w:rPr>
                <w:rFonts w:ascii="Arial" w:hAnsi="Arial" w:cs="Arial"/>
                <w:color w:val="000000"/>
              </w:rPr>
              <w:t>297.64</w:t>
            </w:r>
          </w:p>
        </w:tc>
        <w:tc>
          <w:tcPr>
            <w:tcW w:w="3149" w:type="dxa"/>
            <w:shd w:val="clear" w:color="auto" w:fill="auto"/>
            <w:noWrap/>
            <w:vAlign w:val="bottom"/>
          </w:tcPr>
          <w:p w:rsidR="00251683" w:rsidRDefault="00251683">
            <w:pPr>
              <w:bidi/>
              <w:rPr>
                <w:rFonts w:ascii="Arial" w:hAnsi="Arial" w:cs="Arial"/>
                <w:color w:val="000000"/>
              </w:rPr>
            </w:pPr>
            <w:r>
              <w:rPr>
                <w:rFonts w:ascii="Arial" w:hAnsi="Arial" w:cs="Arial"/>
                <w:color w:val="000000"/>
                <w:rtl/>
              </w:rPr>
              <w:t>علم اور مصادر علم</w:t>
            </w:r>
          </w:p>
        </w:tc>
        <w:tc>
          <w:tcPr>
            <w:tcW w:w="2142" w:type="dxa"/>
            <w:vAlign w:val="bottom"/>
          </w:tcPr>
          <w:p w:rsidR="00251683" w:rsidRDefault="00251683">
            <w:pPr>
              <w:bidi/>
              <w:rPr>
                <w:rFonts w:ascii="Arial" w:hAnsi="Arial" w:cs="Arial"/>
                <w:color w:val="000000"/>
              </w:rPr>
            </w:pPr>
            <w:r>
              <w:rPr>
                <w:rFonts w:ascii="Arial" w:hAnsi="Arial" w:cs="Arial"/>
                <w:color w:val="000000"/>
                <w:rtl/>
              </w:rPr>
              <w:t>طاہر القادری، محمد</w:t>
            </w:r>
          </w:p>
        </w:tc>
        <w:tc>
          <w:tcPr>
            <w:tcW w:w="1092" w:type="dxa"/>
            <w:vAlign w:val="center"/>
          </w:tcPr>
          <w:p w:rsidR="00251683" w:rsidRPr="00CB20EB" w:rsidRDefault="00251683" w:rsidP="00CB20EB">
            <w:pPr>
              <w:pStyle w:val="ListParagraph"/>
              <w:numPr>
                <w:ilvl w:val="0"/>
                <w:numId w:val="43"/>
              </w:numPr>
              <w:rPr>
                <w:rFonts w:ascii="Nafees Nastaleeq" w:hAnsi="Nafees Nastaleeq" w:cs="Nafees Nastaleeq"/>
                <w:color w:val="000000"/>
              </w:rPr>
            </w:pPr>
          </w:p>
        </w:tc>
      </w:tr>
      <w:tr w:rsidR="00251683" w:rsidRPr="003D5537" w:rsidTr="00D57BAA">
        <w:trPr>
          <w:trHeight w:val="106"/>
          <w:jc w:val="center"/>
        </w:trPr>
        <w:tc>
          <w:tcPr>
            <w:tcW w:w="1390" w:type="dxa"/>
            <w:vAlign w:val="bottom"/>
          </w:tcPr>
          <w:p w:rsidR="00251683" w:rsidRDefault="00251683">
            <w:pPr>
              <w:bidi/>
              <w:jc w:val="center"/>
              <w:rPr>
                <w:rFonts w:ascii="Arial" w:hAnsi="Arial" w:cs="Arial"/>
                <w:color w:val="000000"/>
              </w:rPr>
            </w:pPr>
            <w:r>
              <w:rPr>
                <w:rFonts w:ascii="Arial" w:hAnsi="Arial" w:cs="Arial"/>
                <w:color w:val="000000"/>
                <w:rtl/>
              </w:rPr>
              <w:t>ع 168 ع</w:t>
            </w:r>
          </w:p>
        </w:tc>
        <w:tc>
          <w:tcPr>
            <w:tcW w:w="1390" w:type="dxa"/>
            <w:vAlign w:val="bottom"/>
          </w:tcPr>
          <w:p w:rsidR="00251683" w:rsidRDefault="00251683">
            <w:pPr>
              <w:jc w:val="center"/>
              <w:rPr>
                <w:rFonts w:ascii="Arial" w:hAnsi="Arial" w:cs="Arial"/>
                <w:color w:val="000000"/>
              </w:rPr>
            </w:pPr>
            <w:r>
              <w:rPr>
                <w:rFonts w:ascii="Arial" w:hAnsi="Arial" w:cs="Arial"/>
                <w:color w:val="000000"/>
              </w:rPr>
              <w:t>891.4315</w:t>
            </w:r>
          </w:p>
        </w:tc>
        <w:tc>
          <w:tcPr>
            <w:tcW w:w="3149" w:type="dxa"/>
            <w:shd w:val="clear" w:color="auto" w:fill="auto"/>
            <w:noWrap/>
            <w:vAlign w:val="bottom"/>
          </w:tcPr>
          <w:p w:rsidR="00251683" w:rsidRDefault="00251683">
            <w:pPr>
              <w:bidi/>
              <w:rPr>
                <w:rFonts w:ascii="Arial" w:hAnsi="Arial" w:cs="Arial"/>
                <w:color w:val="000000"/>
              </w:rPr>
            </w:pPr>
            <w:r>
              <w:rPr>
                <w:rFonts w:ascii="Arial" w:hAnsi="Arial" w:cs="Arial"/>
                <w:color w:val="000000"/>
                <w:rtl/>
              </w:rPr>
              <w:t>عورت ہوں نا</w:t>
            </w:r>
          </w:p>
        </w:tc>
        <w:tc>
          <w:tcPr>
            <w:tcW w:w="2142" w:type="dxa"/>
            <w:vAlign w:val="bottom"/>
          </w:tcPr>
          <w:p w:rsidR="00251683" w:rsidRDefault="00251683">
            <w:pPr>
              <w:bidi/>
              <w:rPr>
                <w:rFonts w:ascii="Arial" w:hAnsi="Arial" w:cs="Arial"/>
                <w:color w:val="000000"/>
              </w:rPr>
            </w:pPr>
            <w:r>
              <w:rPr>
                <w:rFonts w:ascii="Arial" w:hAnsi="Arial" w:cs="Arial"/>
                <w:color w:val="000000"/>
                <w:rtl/>
              </w:rPr>
              <w:t>عارفہ شہزاد</w:t>
            </w:r>
          </w:p>
        </w:tc>
        <w:tc>
          <w:tcPr>
            <w:tcW w:w="1092" w:type="dxa"/>
            <w:vAlign w:val="center"/>
          </w:tcPr>
          <w:p w:rsidR="00251683" w:rsidRPr="00CB20EB" w:rsidRDefault="00251683" w:rsidP="00CB20EB">
            <w:pPr>
              <w:pStyle w:val="ListParagraph"/>
              <w:numPr>
                <w:ilvl w:val="0"/>
                <w:numId w:val="43"/>
              </w:numPr>
              <w:rPr>
                <w:rFonts w:ascii="Nafees Nastaleeq" w:hAnsi="Nafees Nastaleeq" w:cs="Nafees Nastaleeq"/>
                <w:color w:val="000000"/>
              </w:rPr>
            </w:pPr>
          </w:p>
        </w:tc>
      </w:tr>
      <w:tr w:rsidR="00251683" w:rsidRPr="003D5537" w:rsidTr="00D57BAA">
        <w:trPr>
          <w:trHeight w:val="106"/>
          <w:jc w:val="center"/>
        </w:trPr>
        <w:tc>
          <w:tcPr>
            <w:tcW w:w="1390" w:type="dxa"/>
            <w:vAlign w:val="bottom"/>
          </w:tcPr>
          <w:p w:rsidR="00251683" w:rsidRDefault="00251683">
            <w:pPr>
              <w:bidi/>
              <w:jc w:val="center"/>
              <w:rPr>
                <w:rFonts w:ascii="Arial" w:hAnsi="Arial" w:cs="Arial"/>
                <w:color w:val="000000"/>
              </w:rPr>
            </w:pPr>
            <w:r>
              <w:rPr>
                <w:rFonts w:ascii="Arial" w:hAnsi="Arial" w:cs="Arial"/>
                <w:color w:val="000000"/>
                <w:rtl/>
              </w:rPr>
              <w:t>ح 82 ع</w:t>
            </w:r>
          </w:p>
        </w:tc>
        <w:tc>
          <w:tcPr>
            <w:tcW w:w="1390" w:type="dxa"/>
            <w:vAlign w:val="bottom"/>
          </w:tcPr>
          <w:p w:rsidR="00251683" w:rsidRDefault="00251683">
            <w:pPr>
              <w:jc w:val="center"/>
              <w:rPr>
                <w:rFonts w:ascii="Arial" w:hAnsi="Arial" w:cs="Arial"/>
                <w:color w:val="000000"/>
              </w:rPr>
            </w:pPr>
            <w:r>
              <w:rPr>
                <w:rFonts w:ascii="Arial" w:hAnsi="Arial" w:cs="Arial"/>
                <w:color w:val="000000"/>
              </w:rPr>
              <w:t>297.54</w:t>
            </w:r>
          </w:p>
        </w:tc>
        <w:tc>
          <w:tcPr>
            <w:tcW w:w="3149" w:type="dxa"/>
            <w:shd w:val="clear" w:color="auto" w:fill="auto"/>
            <w:noWrap/>
            <w:vAlign w:val="bottom"/>
          </w:tcPr>
          <w:p w:rsidR="00251683" w:rsidRDefault="00251683">
            <w:pPr>
              <w:bidi/>
              <w:rPr>
                <w:rFonts w:ascii="Arial" w:hAnsi="Arial" w:cs="Arial"/>
                <w:color w:val="000000"/>
              </w:rPr>
            </w:pPr>
            <w:r w:rsidRPr="00251683">
              <w:rPr>
                <w:rFonts w:ascii="Arial" w:hAnsi="Arial" w:cs="Arial"/>
                <w:color w:val="000000"/>
                <w:sz w:val="18"/>
                <w:szCs w:val="18"/>
                <w:rtl/>
              </w:rPr>
              <w:t>عید میلادالنبی صلی اللہ علیہ وسلم اور قائداعظم</w:t>
            </w:r>
          </w:p>
        </w:tc>
        <w:tc>
          <w:tcPr>
            <w:tcW w:w="2142" w:type="dxa"/>
            <w:vAlign w:val="bottom"/>
          </w:tcPr>
          <w:p w:rsidR="00251683" w:rsidRDefault="00251683">
            <w:pPr>
              <w:bidi/>
              <w:rPr>
                <w:rFonts w:ascii="Arial" w:hAnsi="Arial" w:cs="Arial"/>
                <w:color w:val="000000"/>
              </w:rPr>
            </w:pPr>
            <w:r>
              <w:rPr>
                <w:rFonts w:ascii="Arial" w:hAnsi="Arial" w:cs="Arial"/>
                <w:color w:val="000000"/>
                <w:rtl/>
              </w:rPr>
              <w:t>حنیف شاہد، محمد</w:t>
            </w:r>
          </w:p>
        </w:tc>
        <w:tc>
          <w:tcPr>
            <w:tcW w:w="1092" w:type="dxa"/>
            <w:vAlign w:val="center"/>
          </w:tcPr>
          <w:p w:rsidR="00251683" w:rsidRPr="00CB20EB" w:rsidRDefault="00251683" w:rsidP="00CB20EB">
            <w:pPr>
              <w:pStyle w:val="ListParagraph"/>
              <w:numPr>
                <w:ilvl w:val="0"/>
                <w:numId w:val="43"/>
              </w:numPr>
              <w:rPr>
                <w:rFonts w:ascii="Nafees Nastaleeq" w:hAnsi="Nafees Nastaleeq" w:cs="Nafees Nastaleeq"/>
                <w:color w:val="000000"/>
              </w:rPr>
            </w:pPr>
          </w:p>
        </w:tc>
      </w:tr>
      <w:tr w:rsidR="00251683" w:rsidRPr="003D5537" w:rsidTr="00D57BAA">
        <w:trPr>
          <w:trHeight w:val="106"/>
          <w:jc w:val="center"/>
        </w:trPr>
        <w:tc>
          <w:tcPr>
            <w:tcW w:w="1390" w:type="dxa"/>
            <w:vAlign w:val="bottom"/>
          </w:tcPr>
          <w:p w:rsidR="00251683" w:rsidRDefault="00251683">
            <w:pPr>
              <w:bidi/>
              <w:jc w:val="center"/>
              <w:rPr>
                <w:rFonts w:ascii="Arial" w:hAnsi="Arial" w:cs="Arial"/>
                <w:color w:val="000000"/>
              </w:rPr>
            </w:pPr>
            <w:r>
              <w:rPr>
                <w:rFonts w:ascii="Arial" w:hAnsi="Arial" w:cs="Arial"/>
                <w:color w:val="000000"/>
                <w:rtl/>
              </w:rPr>
              <w:t>ط 4 ف</w:t>
            </w:r>
          </w:p>
        </w:tc>
        <w:tc>
          <w:tcPr>
            <w:tcW w:w="1390" w:type="dxa"/>
            <w:vAlign w:val="bottom"/>
          </w:tcPr>
          <w:p w:rsidR="00251683" w:rsidRDefault="00251683">
            <w:pPr>
              <w:jc w:val="center"/>
              <w:rPr>
                <w:rFonts w:ascii="Arial" w:hAnsi="Arial" w:cs="Arial"/>
                <w:color w:val="000000"/>
              </w:rPr>
            </w:pPr>
            <w:r>
              <w:rPr>
                <w:rFonts w:ascii="Arial" w:hAnsi="Arial" w:cs="Arial"/>
                <w:color w:val="000000"/>
              </w:rPr>
              <w:t>297.8</w:t>
            </w:r>
          </w:p>
        </w:tc>
        <w:tc>
          <w:tcPr>
            <w:tcW w:w="3149" w:type="dxa"/>
            <w:shd w:val="clear" w:color="auto" w:fill="auto"/>
            <w:noWrap/>
            <w:vAlign w:val="bottom"/>
          </w:tcPr>
          <w:p w:rsidR="00251683" w:rsidRPr="00251683" w:rsidRDefault="00251683">
            <w:pPr>
              <w:bidi/>
              <w:rPr>
                <w:rFonts w:ascii="Arial" w:hAnsi="Arial" w:cs="Arial"/>
                <w:color w:val="000000"/>
                <w:sz w:val="20"/>
                <w:szCs w:val="20"/>
              </w:rPr>
            </w:pPr>
            <w:r w:rsidRPr="00251683">
              <w:rPr>
                <w:rFonts w:ascii="Arial" w:hAnsi="Arial" w:cs="Arial"/>
                <w:color w:val="000000"/>
                <w:sz w:val="20"/>
                <w:szCs w:val="20"/>
                <w:rtl/>
              </w:rPr>
              <w:t>فرقہ پرستی کا خاتمہ کیونکر ممکن ہے</w:t>
            </w:r>
          </w:p>
        </w:tc>
        <w:tc>
          <w:tcPr>
            <w:tcW w:w="2142" w:type="dxa"/>
            <w:vAlign w:val="bottom"/>
          </w:tcPr>
          <w:p w:rsidR="00251683" w:rsidRPr="00251683" w:rsidRDefault="00251683">
            <w:pPr>
              <w:bidi/>
              <w:rPr>
                <w:rFonts w:ascii="Arial" w:hAnsi="Arial" w:cs="Arial"/>
                <w:color w:val="000000"/>
                <w:sz w:val="20"/>
                <w:szCs w:val="20"/>
              </w:rPr>
            </w:pPr>
            <w:r w:rsidRPr="00251683">
              <w:rPr>
                <w:rFonts w:ascii="Arial" w:hAnsi="Arial" w:cs="Arial"/>
                <w:color w:val="000000"/>
                <w:sz w:val="16"/>
                <w:szCs w:val="16"/>
                <w:rtl/>
              </w:rPr>
              <w:t>طاہر القادری، پروفیسر ڈاکٹر محمد</w:t>
            </w:r>
          </w:p>
        </w:tc>
        <w:tc>
          <w:tcPr>
            <w:tcW w:w="1092" w:type="dxa"/>
            <w:vAlign w:val="center"/>
          </w:tcPr>
          <w:p w:rsidR="00251683" w:rsidRPr="00CB20EB" w:rsidRDefault="00251683" w:rsidP="00CB20EB">
            <w:pPr>
              <w:pStyle w:val="ListParagraph"/>
              <w:numPr>
                <w:ilvl w:val="0"/>
                <w:numId w:val="43"/>
              </w:numPr>
              <w:rPr>
                <w:rFonts w:ascii="Nafees Nastaleeq" w:hAnsi="Nafees Nastaleeq" w:cs="Nafees Nastaleeq"/>
                <w:color w:val="000000"/>
              </w:rPr>
            </w:pPr>
          </w:p>
        </w:tc>
      </w:tr>
      <w:tr w:rsidR="00251683" w:rsidRPr="003D5537" w:rsidTr="00D57BAA">
        <w:trPr>
          <w:trHeight w:val="106"/>
          <w:jc w:val="center"/>
        </w:trPr>
        <w:tc>
          <w:tcPr>
            <w:tcW w:w="1390" w:type="dxa"/>
            <w:vAlign w:val="bottom"/>
          </w:tcPr>
          <w:p w:rsidR="00251683" w:rsidRDefault="00251683">
            <w:pPr>
              <w:bidi/>
              <w:jc w:val="center"/>
              <w:rPr>
                <w:rFonts w:ascii="Arial" w:hAnsi="Arial" w:cs="Arial"/>
                <w:color w:val="000000"/>
              </w:rPr>
            </w:pPr>
            <w:r>
              <w:rPr>
                <w:rFonts w:ascii="Arial" w:hAnsi="Arial" w:cs="Arial"/>
                <w:color w:val="000000"/>
                <w:rtl/>
              </w:rPr>
              <w:t>ی 7 فھ</w:t>
            </w:r>
          </w:p>
        </w:tc>
        <w:tc>
          <w:tcPr>
            <w:tcW w:w="1390" w:type="dxa"/>
            <w:vAlign w:val="bottom"/>
          </w:tcPr>
          <w:p w:rsidR="00251683" w:rsidRDefault="00251683">
            <w:pPr>
              <w:jc w:val="center"/>
              <w:rPr>
                <w:rFonts w:ascii="Arial" w:hAnsi="Arial" w:cs="Arial"/>
                <w:color w:val="000000"/>
              </w:rPr>
            </w:pPr>
            <w:r>
              <w:rPr>
                <w:rFonts w:ascii="Arial" w:hAnsi="Arial" w:cs="Arial"/>
                <w:color w:val="000000"/>
              </w:rPr>
              <w:t>16.891432</w:t>
            </w:r>
          </w:p>
        </w:tc>
        <w:tc>
          <w:tcPr>
            <w:tcW w:w="3149" w:type="dxa"/>
            <w:shd w:val="clear" w:color="auto" w:fill="auto"/>
            <w:noWrap/>
            <w:vAlign w:val="bottom"/>
          </w:tcPr>
          <w:p w:rsidR="00251683" w:rsidRPr="00251683" w:rsidRDefault="00251683">
            <w:pPr>
              <w:bidi/>
              <w:rPr>
                <w:rFonts w:ascii="Arial" w:hAnsi="Arial" w:cs="Arial"/>
                <w:color w:val="000000"/>
                <w:sz w:val="20"/>
                <w:szCs w:val="20"/>
              </w:rPr>
            </w:pPr>
            <w:r w:rsidRPr="00251683">
              <w:rPr>
                <w:rFonts w:ascii="Arial" w:hAnsi="Arial" w:cs="Arial"/>
                <w:color w:val="000000"/>
                <w:sz w:val="20"/>
                <w:szCs w:val="20"/>
                <w:rtl/>
              </w:rPr>
              <w:t>فہرست کتب نعت: نعت لائبریری شاہدرہ</w:t>
            </w:r>
          </w:p>
        </w:tc>
        <w:tc>
          <w:tcPr>
            <w:tcW w:w="2142" w:type="dxa"/>
            <w:vAlign w:val="bottom"/>
          </w:tcPr>
          <w:p w:rsidR="00251683" w:rsidRPr="00251683" w:rsidRDefault="00251683">
            <w:pPr>
              <w:bidi/>
              <w:rPr>
                <w:rFonts w:ascii="Arial" w:hAnsi="Arial" w:cs="Arial"/>
                <w:color w:val="000000"/>
                <w:sz w:val="20"/>
                <w:szCs w:val="20"/>
              </w:rPr>
            </w:pPr>
            <w:r w:rsidRPr="00251683">
              <w:rPr>
                <w:rFonts w:ascii="Arial" w:hAnsi="Arial" w:cs="Arial"/>
                <w:color w:val="000000"/>
                <w:sz w:val="20"/>
                <w:szCs w:val="20"/>
                <w:rtl/>
              </w:rPr>
              <w:t>یوسف ورک قادری، محمد</w:t>
            </w:r>
          </w:p>
        </w:tc>
        <w:tc>
          <w:tcPr>
            <w:tcW w:w="1092" w:type="dxa"/>
            <w:vAlign w:val="center"/>
          </w:tcPr>
          <w:p w:rsidR="00251683" w:rsidRPr="00CB20EB" w:rsidRDefault="00251683" w:rsidP="00CB20EB">
            <w:pPr>
              <w:pStyle w:val="ListParagraph"/>
              <w:numPr>
                <w:ilvl w:val="0"/>
                <w:numId w:val="43"/>
              </w:numPr>
              <w:rPr>
                <w:rFonts w:ascii="Nafees Nastaleeq" w:hAnsi="Nafees Nastaleeq" w:cs="Nafees Nastaleeq"/>
                <w:color w:val="000000"/>
              </w:rPr>
            </w:pPr>
          </w:p>
        </w:tc>
      </w:tr>
      <w:tr w:rsidR="00251683" w:rsidRPr="003D5537" w:rsidTr="00D57BAA">
        <w:trPr>
          <w:trHeight w:val="106"/>
          <w:jc w:val="center"/>
        </w:trPr>
        <w:tc>
          <w:tcPr>
            <w:tcW w:w="1390" w:type="dxa"/>
            <w:vAlign w:val="bottom"/>
          </w:tcPr>
          <w:p w:rsidR="00251683" w:rsidRDefault="00251683">
            <w:pPr>
              <w:bidi/>
              <w:jc w:val="center"/>
              <w:rPr>
                <w:rFonts w:ascii="Arial" w:hAnsi="Arial" w:cs="Arial"/>
                <w:color w:val="000000"/>
              </w:rPr>
            </w:pPr>
            <w:r>
              <w:rPr>
                <w:rFonts w:ascii="Arial" w:hAnsi="Arial" w:cs="Arial"/>
                <w:color w:val="000000"/>
                <w:rtl/>
              </w:rPr>
              <w:t xml:space="preserve">خ 50 </w:t>
            </w:r>
          </w:p>
        </w:tc>
        <w:tc>
          <w:tcPr>
            <w:tcW w:w="1390" w:type="dxa"/>
            <w:vAlign w:val="bottom"/>
          </w:tcPr>
          <w:p w:rsidR="00251683" w:rsidRDefault="00251683">
            <w:pPr>
              <w:jc w:val="center"/>
              <w:rPr>
                <w:rFonts w:ascii="Arial" w:hAnsi="Arial" w:cs="Arial"/>
                <w:color w:val="000000"/>
              </w:rPr>
            </w:pPr>
            <w:r>
              <w:rPr>
                <w:rFonts w:ascii="Arial" w:hAnsi="Arial" w:cs="Arial"/>
                <w:color w:val="000000"/>
              </w:rPr>
              <w:t>297</w:t>
            </w:r>
            <w:r>
              <w:rPr>
                <w:rFonts w:ascii="Arial" w:hAnsi="Arial" w:cs="Arial"/>
                <w:color w:val="000000"/>
                <w:rtl/>
              </w:rPr>
              <w:t>٫</w:t>
            </w:r>
            <w:r>
              <w:rPr>
                <w:rFonts w:ascii="Arial" w:hAnsi="Arial" w:cs="Arial"/>
                <w:color w:val="000000"/>
              </w:rPr>
              <w:t>11</w:t>
            </w:r>
          </w:p>
        </w:tc>
        <w:tc>
          <w:tcPr>
            <w:tcW w:w="3149" w:type="dxa"/>
            <w:shd w:val="clear" w:color="auto" w:fill="auto"/>
            <w:noWrap/>
            <w:vAlign w:val="bottom"/>
          </w:tcPr>
          <w:p w:rsidR="00251683" w:rsidRDefault="00251683">
            <w:pPr>
              <w:bidi/>
              <w:rPr>
                <w:rFonts w:ascii="Arial" w:hAnsi="Arial" w:cs="Arial"/>
                <w:color w:val="000000"/>
              </w:rPr>
            </w:pPr>
            <w:r>
              <w:rPr>
                <w:rFonts w:ascii="Arial" w:hAnsi="Arial" w:cs="Arial"/>
                <w:color w:val="000000"/>
                <w:rtl/>
              </w:rPr>
              <w:t>قرآن کا راستہ</w:t>
            </w:r>
          </w:p>
        </w:tc>
        <w:tc>
          <w:tcPr>
            <w:tcW w:w="2142" w:type="dxa"/>
            <w:vAlign w:val="bottom"/>
          </w:tcPr>
          <w:p w:rsidR="00251683" w:rsidRDefault="00251683">
            <w:pPr>
              <w:bidi/>
              <w:rPr>
                <w:rFonts w:ascii="Arial" w:hAnsi="Arial" w:cs="Arial"/>
                <w:color w:val="000000"/>
              </w:rPr>
            </w:pPr>
            <w:r>
              <w:rPr>
                <w:rFonts w:ascii="Arial" w:hAnsi="Arial" w:cs="Arial"/>
                <w:color w:val="000000"/>
                <w:rtl/>
              </w:rPr>
              <w:t>خرم مراد</w:t>
            </w:r>
          </w:p>
        </w:tc>
        <w:tc>
          <w:tcPr>
            <w:tcW w:w="1092" w:type="dxa"/>
            <w:vAlign w:val="center"/>
          </w:tcPr>
          <w:p w:rsidR="00251683" w:rsidRPr="00CB20EB" w:rsidRDefault="00251683" w:rsidP="00CB20EB">
            <w:pPr>
              <w:pStyle w:val="ListParagraph"/>
              <w:numPr>
                <w:ilvl w:val="0"/>
                <w:numId w:val="43"/>
              </w:numPr>
              <w:rPr>
                <w:rFonts w:ascii="Nafees Nastaleeq" w:hAnsi="Nafees Nastaleeq" w:cs="Nafees Nastaleeq"/>
                <w:color w:val="000000"/>
              </w:rPr>
            </w:pPr>
          </w:p>
        </w:tc>
      </w:tr>
      <w:tr w:rsidR="00251683" w:rsidRPr="003D5537" w:rsidTr="00D57BAA">
        <w:trPr>
          <w:trHeight w:val="106"/>
          <w:jc w:val="center"/>
        </w:trPr>
        <w:tc>
          <w:tcPr>
            <w:tcW w:w="1390" w:type="dxa"/>
            <w:vAlign w:val="bottom"/>
          </w:tcPr>
          <w:p w:rsidR="00251683" w:rsidRDefault="00251683">
            <w:pPr>
              <w:bidi/>
              <w:jc w:val="center"/>
              <w:rPr>
                <w:rFonts w:ascii="Arial" w:hAnsi="Arial" w:cs="Arial"/>
                <w:color w:val="000000"/>
              </w:rPr>
            </w:pPr>
            <w:r>
              <w:rPr>
                <w:rFonts w:ascii="Arial" w:hAnsi="Arial" w:cs="Arial"/>
                <w:color w:val="000000"/>
                <w:rtl/>
              </w:rPr>
              <w:t>ا 628 قر</w:t>
            </w:r>
          </w:p>
        </w:tc>
        <w:tc>
          <w:tcPr>
            <w:tcW w:w="1390" w:type="dxa"/>
            <w:vAlign w:val="bottom"/>
          </w:tcPr>
          <w:p w:rsidR="00251683" w:rsidRDefault="00251683">
            <w:pPr>
              <w:jc w:val="center"/>
              <w:rPr>
                <w:rFonts w:ascii="Arial" w:hAnsi="Arial" w:cs="Arial"/>
                <w:color w:val="000000"/>
              </w:rPr>
            </w:pPr>
            <w:r>
              <w:rPr>
                <w:rFonts w:ascii="Arial" w:hAnsi="Arial" w:cs="Arial"/>
                <w:color w:val="000000"/>
              </w:rPr>
              <w:t>297.11</w:t>
            </w:r>
          </w:p>
        </w:tc>
        <w:tc>
          <w:tcPr>
            <w:tcW w:w="3149" w:type="dxa"/>
            <w:shd w:val="clear" w:color="auto" w:fill="auto"/>
            <w:noWrap/>
            <w:vAlign w:val="bottom"/>
          </w:tcPr>
          <w:p w:rsidR="00251683" w:rsidRDefault="00251683">
            <w:pPr>
              <w:bidi/>
              <w:rPr>
                <w:rFonts w:ascii="Arial" w:hAnsi="Arial" w:cs="Arial"/>
                <w:color w:val="000000"/>
              </w:rPr>
            </w:pPr>
            <w:r>
              <w:rPr>
                <w:rFonts w:ascii="Arial" w:hAnsi="Arial" w:cs="Arial"/>
                <w:color w:val="000000"/>
                <w:rtl/>
              </w:rPr>
              <w:t>قرآن کریم ایک مسلسل معجزہ</w:t>
            </w:r>
          </w:p>
        </w:tc>
        <w:tc>
          <w:tcPr>
            <w:tcW w:w="2142" w:type="dxa"/>
            <w:vAlign w:val="bottom"/>
          </w:tcPr>
          <w:p w:rsidR="00251683" w:rsidRDefault="00251683">
            <w:pPr>
              <w:bidi/>
              <w:rPr>
                <w:rFonts w:ascii="Arial" w:hAnsi="Arial" w:cs="Arial"/>
                <w:color w:val="000000"/>
              </w:rPr>
            </w:pPr>
            <w:r w:rsidRPr="00251683">
              <w:rPr>
                <w:rFonts w:ascii="Arial" w:hAnsi="Arial" w:cs="Arial"/>
                <w:color w:val="000000"/>
                <w:sz w:val="20"/>
                <w:szCs w:val="20"/>
                <w:rtl/>
              </w:rPr>
              <w:t>اکرم چوہدری، ڈاکٹر محمد</w:t>
            </w:r>
          </w:p>
        </w:tc>
        <w:tc>
          <w:tcPr>
            <w:tcW w:w="1092" w:type="dxa"/>
            <w:vAlign w:val="center"/>
          </w:tcPr>
          <w:p w:rsidR="00251683" w:rsidRPr="00CB20EB" w:rsidRDefault="00251683" w:rsidP="00CB20EB">
            <w:pPr>
              <w:pStyle w:val="ListParagraph"/>
              <w:numPr>
                <w:ilvl w:val="0"/>
                <w:numId w:val="43"/>
              </w:numPr>
              <w:rPr>
                <w:rFonts w:ascii="Nafees Nastaleeq" w:hAnsi="Nafees Nastaleeq" w:cs="Nafees Nastaleeq"/>
                <w:color w:val="000000"/>
              </w:rPr>
            </w:pPr>
          </w:p>
        </w:tc>
      </w:tr>
      <w:tr w:rsidR="00251683" w:rsidRPr="003D5537" w:rsidTr="00D57BAA">
        <w:trPr>
          <w:trHeight w:val="106"/>
          <w:jc w:val="center"/>
        </w:trPr>
        <w:tc>
          <w:tcPr>
            <w:tcW w:w="1390" w:type="dxa"/>
            <w:vAlign w:val="bottom"/>
          </w:tcPr>
          <w:p w:rsidR="00251683" w:rsidRDefault="00251683">
            <w:pPr>
              <w:bidi/>
              <w:jc w:val="center"/>
              <w:rPr>
                <w:rFonts w:ascii="Arial" w:hAnsi="Arial" w:cs="Arial"/>
                <w:color w:val="000000"/>
              </w:rPr>
            </w:pPr>
            <w:r>
              <w:rPr>
                <w:rFonts w:ascii="Arial" w:hAnsi="Arial" w:cs="Arial"/>
                <w:color w:val="000000"/>
                <w:rtl/>
              </w:rPr>
              <w:t>ط 4 ق</w:t>
            </w:r>
          </w:p>
        </w:tc>
        <w:tc>
          <w:tcPr>
            <w:tcW w:w="1390" w:type="dxa"/>
            <w:vAlign w:val="bottom"/>
          </w:tcPr>
          <w:p w:rsidR="00251683" w:rsidRDefault="00251683">
            <w:pPr>
              <w:jc w:val="center"/>
              <w:rPr>
                <w:rFonts w:ascii="Arial" w:hAnsi="Arial" w:cs="Arial"/>
                <w:color w:val="000000"/>
              </w:rPr>
            </w:pPr>
            <w:r>
              <w:rPr>
                <w:rFonts w:ascii="Arial" w:hAnsi="Arial" w:cs="Arial"/>
                <w:color w:val="000000"/>
              </w:rPr>
              <w:t>297</w:t>
            </w:r>
            <w:r>
              <w:rPr>
                <w:rFonts w:ascii="Arial" w:hAnsi="Arial" w:cs="Arial"/>
                <w:color w:val="000000"/>
                <w:rtl/>
              </w:rPr>
              <w:t>٫</w:t>
            </w:r>
            <w:r>
              <w:rPr>
                <w:rFonts w:ascii="Arial" w:hAnsi="Arial" w:cs="Arial"/>
                <w:color w:val="000000"/>
              </w:rPr>
              <w:t>11</w:t>
            </w:r>
          </w:p>
        </w:tc>
        <w:tc>
          <w:tcPr>
            <w:tcW w:w="3149" w:type="dxa"/>
            <w:shd w:val="clear" w:color="auto" w:fill="auto"/>
            <w:noWrap/>
            <w:vAlign w:val="bottom"/>
          </w:tcPr>
          <w:p w:rsidR="00251683" w:rsidRDefault="00251683">
            <w:pPr>
              <w:bidi/>
              <w:rPr>
                <w:rFonts w:ascii="Arial" w:hAnsi="Arial" w:cs="Arial"/>
                <w:color w:val="000000"/>
              </w:rPr>
            </w:pPr>
            <w:r>
              <w:rPr>
                <w:rFonts w:ascii="Arial" w:hAnsi="Arial" w:cs="Arial"/>
                <w:color w:val="000000"/>
                <w:rtl/>
              </w:rPr>
              <w:t>قرآنی فلسفہ انقلاب</w:t>
            </w:r>
          </w:p>
        </w:tc>
        <w:tc>
          <w:tcPr>
            <w:tcW w:w="2142" w:type="dxa"/>
            <w:vAlign w:val="bottom"/>
          </w:tcPr>
          <w:p w:rsidR="00251683" w:rsidRDefault="00251683">
            <w:pPr>
              <w:bidi/>
              <w:rPr>
                <w:rFonts w:ascii="Arial" w:hAnsi="Arial" w:cs="Arial"/>
                <w:color w:val="000000"/>
              </w:rPr>
            </w:pPr>
            <w:r>
              <w:rPr>
                <w:rFonts w:ascii="Arial" w:hAnsi="Arial" w:cs="Arial"/>
                <w:color w:val="000000"/>
                <w:rtl/>
              </w:rPr>
              <w:t>طاہر القادری</w:t>
            </w:r>
          </w:p>
        </w:tc>
        <w:tc>
          <w:tcPr>
            <w:tcW w:w="1092" w:type="dxa"/>
            <w:vAlign w:val="center"/>
          </w:tcPr>
          <w:p w:rsidR="00251683" w:rsidRPr="00CB20EB" w:rsidRDefault="00251683" w:rsidP="00CB20EB">
            <w:pPr>
              <w:pStyle w:val="ListParagraph"/>
              <w:numPr>
                <w:ilvl w:val="0"/>
                <w:numId w:val="43"/>
              </w:numPr>
              <w:rPr>
                <w:rFonts w:ascii="Nafees Nastaleeq" w:hAnsi="Nafees Nastaleeq" w:cs="Nafees Nastaleeq"/>
                <w:color w:val="000000"/>
              </w:rPr>
            </w:pPr>
          </w:p>
        </w:tc>
      </w:tr>
      <w:tr w:rsidR="00251683" w:rsidRPr="003D5537" w:rsidTr="00D57BAA">
        <w:trPr>
          <w:trHeight w:val="106"/>
          <w:jc w:val="center"/>
        </w:trPr>
        <w:tc>
          <w:tcPr>
            <w:tcW w:w="1390" w:type="dxa"/>
            <w:vAlign w:val="bottom"/>
          </w:tcPr>
          <w:p w:rsidR="00251683" w:rsidRDefault="00251683">
            <w:pPr>
              <w:bidi/>
              <w:jc w:val="center"/>
              <w:rPr>
                <w:rFonts w:ascii="Arial" w:hAnsi="Arial" w:cs="Arial"/>
                <w:color w:val="000000"/>
              </w:rPr>
            </w:pPr>
            <w:r>
              <w:rPr>
                <w:rFonts w:ascii="Arial" w:hAnsi="Arial" w:cs="Arial"/>
                <w:color w:val="000000"/>
                <w:rtl/>
              </w:rPr>
              <w:t>و 4852 ق</w:t>
            </w:r>
          </w:p>
        </w:tc>
        <w:tc>
          <w:tcPr>
            <w:tcW w:w="1390" w:type="dxa"/>
            <w:vAlign w:val="bottom"/>
          </w:tcPr>
          <w:p w:rsidR="00251683" w:rsidRDefault="00251683">
            <w:pPr>
              <w:jc w:val="center"/>
              <w:rPr>
                <w:rFonts w:ascii="Arial" w:hAnsi="Arial" w:cs="Arial"/>
                <w:color w:val="000000"/>
              </w:rPr>
            </w:pPr>
            <w:r>
              <w:rPr>
                <w:rFonts w:ascii="Arial" w:hAnsi="Arial" w:cs="Arial"/>
                <w:color w:val="000000"/>
              </w:rPr>
              <w:t>70.4</w:t>
            </w:r>
          </w:p>
        </w:tc>
        <w:tc>
          <w:tcPr>
            <w:tcW w:w="3149" w:type="dxa"/>
            <w:shd w:val="clear" w:color="auto" w:fill="auto"/>
            <w:noWrap/>
            <w:vAlign w:val="bottom"/>
          </w:tcPr>
          <w:p w:rsidR="00251683" w:rsidRDefault="00251683">
            <w:pPr>
              <w:bidi/>
              <w:rPr>
                <w:rFonts w:ascii="Arial" w:hAnsi="Arial" w:cs="Arial"/>
                <w:color w:val="000000"/>
              </w:rPr>
            </w:pPr>
            <w:r>
              <w:rPr>
                <w:rFonts w:ascii="Arial" w:hAnsi="Arial" w:cs="Arial"/>
                <w:color w:val="000000"/>
                <w:rtl/>
              </w:rPr>
              <w:t>قصہ ناشران لاہور کا</w:t>
            </w:r>
          </w:p>
        </w:tc>
        <w:tc>
          <w:tcPr>
            <w:tcW w:w="2142" w:type="dxa"/>
            <w:vAlign w:val="bottom"/>
          </w:tcPr>
          <w:p w:rsidR="00251683" w:rsidRDefault="00251683">
            <w:pPr>
              <w:bidi/>
              <w:rPr>
                <w:rFonts w:ascii="Arial" w:hAnsi="Arial" w:cs="Arial"/>
                <w:color w:val="000000"/>
              </w:rPr>
            </w:pPr>
            <w:r>
              <w:rPr>
                <w:rFonts w:ascii="Arial" w:hAnsi="Arial" w:cs="Arial"/>
                <w:color w:val="000000"/>
                <w:rtl/>
              </w:rPr>
              <w:t>وردہ شہزادی</w:t>
            </w:r>
          </w:p>
        </w:tc>
        <w:tc>
          <w:tcPr>
            <w:tcW w:w="1092" w:type="dxa"/>
            <w:vAlign w:val="center"/>
          </w:tcPr>
          <w:p w:rsidR="00251683" w:rsidRPr="00CB20EB" w:rsidRDefault="00251683" w:rsidP="00CB20EB">
            <w:pPr>
              <w:pStyle w:val="ListParagraph"/>
              <w:numPr>
                <w:ilvl w:val="0"/>
                <w:numId w:val="43"/>
              </w:numPr>
              <w:rPr>
                <w:rFonts w:ascii="Nafees Nastaleeq" w:hAnsi="Nafees Nastaleeq" w:cs="Nafees Nastaleeq"/>
                <w:color w:val="000000"/>
              </w:rPr>
            </w:pPr>
          </w:p>
        </w:tc>
      </w:tr>
      <w:tr w:rsidR="00251683" w:rsidRPr="003D5537" w:rsidTr="00D57BAA">
        <w:trPr>
          <w:trHeight w:val="106"/>
          <w:jc w:val="center"/>
        </w:trPr>
        <w:tc>
          <w:tcPr>
            <w:tcW w:w="1390" w:type="dxa"/>
            <w:vAlign w:val="bottom"/>
          </w:tcPr>
          <w:p w:rsidR="00251683" w:rsidRDefault="00251683">
            <w:pPr>
              <w:bidi/>
              <w:jc w:val="center"/>
              <w:rPr>
                <w:rFonts w:ascii="Arial" w:hAnsi="Arial" w:cs="Arial"/>
                <w:color w:val="000000"/>
              </w:rPr>
            </w:pPr>
            <w:r>
              <w:rPr>
                <w:rFonts w:ascii="Arial" w:hAnsi="Arial" w:cs="Arial"/>
                <w:color w:val="000000"/>
                <w:rtl/>
              </w:rPr>
              <w:t>ج 21 قو</w:t>
            </w:r>
          </w:p>
        </w:tc>
        <w:tc>
          <w:tcPr>
            <w:tcW w:w="1390" w:type="dxa"/>
            <w:vAlign w:val="bottom"/>
          </w:tcPr>
          <w:p w:rsidR="00251683" w:rsidRDefault="00251683">
            <w:pPr>
              <w:jc w:val="center"/>
              <w:rPr>
                <w:rFonts w:ascii="Arial" w:hAnsi="Arial" w:cs="Arial"/>
                <w:color w:val="000000"/>
              </w:rPr>
            </w:pPr>
            <w:r>
              <w:rPr>
                <w:rFonts w:ascii="Arial" w:hAnsi="Arial" w:cs="Arial"/>
                <w:color w:val="000000"/>
              </w:rPr>
              <w:t>80</w:t>
            </w:r>
          </w:p>
        </w:tc>
        <w:tc>
          <w:tcPr>
            <w:tcW w:w="3149" w:type="dxa"/>
            <w:shd w:val="clear" w:color="auto" w:fill="auto"/>
            <w:noWrap/>
            <w:vAlign w:val="bottom"/>
          </w:tcPr>
          <w:p w:rsidR="00251683" w:rsidRDefault="00251683">
            <w:pPr>
              <w:bidi/>
              <w:rPr>
                <w:rFonts w:ascii="Arial" w:hAnsi="Arial" w:cs="Arial"/>
                <w:color w:val="000000"/>
              </w:rPr>
            </w:pPr>
            <w:r w:rsidRPr="00251683">
              <w:rPr>
                <w:rFonts w:ascii="Arial" w:hAnsi="Arial" w:cs="Arial"/>
                <w:color w:val="000000"/>
                <w:sz w:val="16"/>
                <w:szCs w:val="16"/>
                <w:rtl/>
              </w:rPr>
              <w:t>قوموں کا ضمیر: ملی جذبے سے سرشار اقوال زریں</w:t>
            </w:r>
          </w:p>
        </w:tc>
        <w:tc>
          <w:tcPr>
            <w:tcW w:w="2142" w:type="dxa"/>
            <w:vAlign w:val="bottom"/>
          </w:tcPr>
          <w:p w:rsidR="00251683" w:rsidRDefault="00251683">
            <w:pPr>
              <w:bidi/>
              <w:rPr>
                <w:rFonts w:ascii="Arial" w:hAnsi="Arial" w:cs="Arial"/>
                <w:color w:val="000000"/>
              </w:rPr>
            </w:pPr>
            <w:r>
              <w:rPr>
                <w:rFonts w:ascii="Arial" w:hAnsi="Arial" w:cs="Arial"/>
                <w:color w:val="000000"/>
                <w:rtl/>
              </w:rPr>
              <w:t>جاوید لغمانی، محمد</w:t>
            </w:r>
          </w:p>
        </w:tc>
        <w:tc>
          <w:tcPr>
            <w:tcW w:w="1092" w:type="dxa"/>
            <w:vAlign w:val="center"/>
          </w:tcPr>
          <w:p w:rsidR="00251683" w:rsidRPr="00CB20EB" w:rsidRDefault="00251683" w:rsidP="00CB20EB">
            <w:pPr>
              <w:pStyle w:val="ListParagraph"/>
              <w:numPr>
                <w:ilvl w:val="0"/>
                <w:numId w:val="43"/>
              </w:numPr>
              <w:rPr>
                <w:rFonts w:ascii="Nafees Nastaleeq" w:hAnsi="Nafees Nastaleeq" w:cs="Nafees Nastaleeq"/>
                <w:color w:val="000000"/>
              </w:rPr>
            </w:pPr>
          </w:p>
        </w:tc>
      </w:tr>
      <w:tr w:rsidR="00251683" w:rsidRPr="003D5537" w:rsidTr="00D57BAA">
        <w:trPr>
          <w:trHeight w:val="106"/>
          <w:jc w:val="center"/>
        </w:trPr>
        <w:tc>
          <w:tcPr>
            <w:tcW w:w="1390" w:type="dxa"/>
            <w:vAlign w:val="bottom"/>
          </w:tcPr>
          <w:p w:rsidR="00251683" w:rsidRDefault="00251683">
            <w:pPr>
              <w:bidi/>
              <w:jc w:val="center"/>
              <w:rPr>
                <w:rFonts w:ascii="Arial" w:hAnsi="Arial" w:cs="Arial"/>
                <w:color w:val="000000"/>
              </w:rPr>
            </w:pPr>
            <w:r>
              <w:rPr>
                <w:rFonts w:ascii="Arial" w:hAnsi="Arial" w:cs="Arial"/>
                <w:color w:val="000000"/>
                <w:rtl/>
              </w:rPr>
              <w:t>ط 4 ک</w:t>
            </w:r>
          </w:p>
        </w:tc>
        <w:tc>
          <w:tcPr>
            <w:tcW w:w="1390" w:type="dxa"/>
            <w:vAlign w:val="bottom"/>
          </w:tcPr>
          <w:p w:rsidR="00251683" w:rsidRDefault="00251683">
            <w:pPr>
              <w:jc w:val="center"/>
              <w:rPr>
                <w:rFonts w:ascii="Arial" w:hAnsi="Arial" w:cs="Arial"/>
                <w:color w:val="000000"/>
              </w:rPr>
            </w:pPr>
            <w:r>
              <w:rPr>
                <w:rFonts w:ascii="Arial" w:hAnsi="Arial" w:cs="Arial"/>
                <w:color w:val="000000"/>
              </w:rPr>
              <w:t>297</w:t>
            </w:r>
            <w:r>
              <w:rPr>
                <w:rFonts w:ascii="Arial" w:hAnsi="Arial" w:cs="Arial"/>
                <w:color w:val="000000"/>
                <w:rtl/>
              </w:rPr>
              <w:t>٫</w:t>
            </w:r>
            <w:r>
              <w:rPr>
                <w:rFonts w:ascii="Arial" w:hAnsi="Arial" w:cs="Arial"/>
                <w:color w:val="000000"/>
              </w:rPr>
              <w:t>4</w:t>
            </w:r>
          </w:p>
        </w:tc>
        <w:tc>
          <w:tcPr>
            <w:tcW w:w="3149" w:type="dxa"/>
            <w:shd w:val="clear" w:color="auto" w:fill="auto"/>
            <w:noWrap/>
            <w:vAlign w:val="bottom"/>
          </w:tcPr>
          <w:p w:rsidR="00251683" w:rsidRDefault="00251683">
            <w:pPr>
              <w:bidi/>
              <w:rPr>
                <w:rFonts w:ascii="Arial" w:hAnsi="Arial" w:cs="Arial"/>
                <w:color w:val="000000"/>
              </w:rPr>
            </w:pPr>
            <w:r>
              <w:rPr>
                <w:rFonts w:ascii="Arial" w:hAnsi="Arial" w:cs="Arial"/>
                <w:color w:val="000000"/>
                <w:rtl/>
              </w:rPr>
              <w:t>کتاب البدعتہ</w:t>
            </w:r>
          </w:p>
        </w:tc>
        <w:tc>
          <w:tcPr>
            <w:tcW w:w="2142" w:type="dxa"/>
            <w:vAlign w:val="bottom"/>
          </w:tcPr>
          <w:p w:rsidR="00251683" w:rsidRDefault="00251683">
            <w:pPr>
              <w:bidi/>
              <w:rPr>
                <w:rFonts w:ascii="Arial" w:hAnsi="Arial" w:cs="Arial"/>
                <w:color w:val="000000"/>
              </w:rPr>
            </w:pPr>
            <w:r>
              <w:rPr>
                <w:rFonts w:ascii="Arial" w:hAnsi="Arial" w:cs="Arial"/>
                <w:color w:val="000000"/>
                <w:rtl/>
              </w:rPr>
              <w:t>طاہر القادری،محمد</w:t>
            </w:r>
          </w:p>
        </w:tc>
        <w:tc>
          <w:tcPr>
            <w:tcW w:w="1092" w:type="dxa"/>
            <w:vAlign w:val="center"/>
          </w:tcPr>
          <w:p w:rsidR="00251683" w:rsidRPr="00CB20EB" w:rsidRDefault="00251683" w:rsidP="00CB20EB">
            <w:pPr>
              <w:pStyle w:val="ListParagraph"/>
              <w:numPr>
                <w:ilvl w:val="0"/>
                <w:numId w:val="43"/>
              </w:numPr>
              <w:rPr>
                <w:rFonts w:ascii="Nafees Nastaleeq" w:hAnsi="Nafees Nastaleeq" w:cs="Nafees Nastaleeq"/>
                <w:color w:val="000000"/>
              </w:rPr>
            </w:pPr>
          </w:p>
        </w:tc>
      </w:tr>
      <w:tr w:rsidR="00251683" w:rsidRPr="003D5537" w:rsidTr="00D57BAA">
        <w:trPr>
          <w:trHeight w:val="106"/>
          <w:jc w:val="center"/>
        </w:trPr>
        <w:tc>
          <w:tcPr>
            <w:tcW w:w="1390" w:type="dxa"/>
            <w:vAlign w:val="bottom"/>
          </w:tcPr>
          <w:p w:rsidR="00251683" w:rsidRDefault="00251683">
            <w:pPr>
              <w:bidi/>
              <w:jc w:val="center"/>
              <w:rPr>
                <w:rFonts w:ascii="Arial" w:hAnsi="Arial" w:cs="Arial"/>
                <w:color w:val="000000"/>
              </w:rPr>
            </w:pPr>
            <w:r>
              <w:rPr>
                <w:rFonts w:ascii="Arial" w:hAnsi="Arial" w:cs="Arial"/>
                <w:color w:val="000000"/>
                <w:rtl/>
              </w:rPr>
              <w:t>ط 4 کت</w:t>
            </w:r>
          </w:p>
        </w:tc>
        <w:tc>
          <w:tcPr>
            <w:tcW w:w="1390" w:type="dxa"/>
            <w:vAlign w:val="bottom"/>
          </w:tcPr>
          <w:p w:rsidR="00251683" w:rsidRDefault="00251683">
            <w:pPr>
              <w:jc w:val="center"/>
              <w:rPr>
                <w:rFonts w:ascii="Arial" w:hAnsi="Arial" w:cs="Arial"/>
                <w:color w:val="000000"/>
              </w:rPr>
            </w:pPr>
            <w:r>
              <w:rPr>
                <w:rFonts w:ascii="Arial" w:hAnsi="Arial" w:cs="Arial"/>
                <w:color w:val="000000"/>
              </w:rPr>
              <w:t>297</w:t>
            </w:r>
            <w:r>
              <w:rPr>
                <w:rFonts w:ascii="Arial" w:hAnsi="Arial" w:cs="Arial"/>
                <w:color w:val="000000"/>
                <w:rtl/>
              </w:rPr>
              <w:t>٫</w:t>
            </w:r>
            <w:r>
              <w:rPr>
                <w:rFonts w:ascii="Arial" w:hAnsi="Arial" w:cs="Arial"/>
                <w:color w:val="000000"/>
              </w:rPr>
              <w:t>4</w:t>
            </w:r>
          </w:p>
        </w:tc>
        <w:tc>
          <w:tcPr>
            <w:tcW w:w="3149" w:type="dxa"/>
            <w:shd w:val="clear" w:color="auto" w:fill="auto"/>
            <w:noWrap/>
            <w:vAlign w:val="bottom"/>
          </w:tcPr>
          <w:p w:rsidR="00251683" w:rsidRDefault="00251683">
            <w:pPr>
              <w:bidi/>
              <w:rPr>
                <w:rFonts w:ascii="Arial" w:hAnsi="Arial" w:cs="Arial"/>
                <w:color w:val="000000"/>
              </w:rPr>
            </w:pPr>
            <w:r>
              <w:rPr>
                <w:rFonts w:ascii="Arial" w:hAnsi="Arial" w:cs="Arial"/>
                <w:color w:val="000000"/>
                <w:rtl/>
              </w:rPr>
              <w:t>کتاب الشفاعۃ: شفاعت کا صحیح تصور</w:t>
            </w:r>
          </w:p>
        </w:tc>
        <w:tc>
          <w:tcPr>
            <w:tcW w:w="2142" w:type="dxa"/>
            <w:vAlign w:val="bottom"/>
          </w:tcPr>
          <w:p w:rsidR="00251683" w:rsidRDefault="00251683">
            <w:pPr>
              <w:bidi/>
              <w:rPr>
                <w:rFonts w:ascii="Arial" w:hAnsi="Arial" w:cs="Arial"/>
                <w:color w:val="000000"/>
              </w:rPr>
            </w:pPr>
            <w:r>
              <w:rPr>
                <w:rFonts w:ascii="Arial" w:hAnsi="Arial" w:cs="Arial"/>
                <w:color w:val="000000"/>
                <w:rtl/>
              </w:rPr>
              <w:t>طاہر القادری،محمد</w:t>
            </w:r>
          </w:p>
        </w:tc>
        <w:tc>
          <w:tcPr>
            <w:tcW w:w="1092" w:type="dxa"/>
            <w:vAlign w:val="center"/>
          </w:tcPr>
          <w:p w:rsidR="00251683" w:rsidRPr="00CB20EB" w:rsidRDefault="00251683" w:rsidP="00CB20EB">
            <w:pPr>
              <w:pStyle w:val="ListParagraph"/>
              <w:numPr>
                <w:ilvl w:val="0"/>
                <w:numId w:val="43"/>
              </w:numPr>
              <w:rPr>
                <w:rFonts w:ascii="Nafees Nastaleeq" w:hAnsi="Nafees Nastaleeq" w:cs="Nafees Nastaleeq"/>
                <w:color w:val="000000"/>
              </w:rPr>
            </w:pPr>
          </w:p>
        </w:tc>
      </w:tr>
      <w:tr w:rsidR="00251683" w:rsidRPr="003D5537" w:rsidTr="00D57BAA">
        <w:trPr>
          <w:trHeight w:val="106"/>
          <w:jc w:val="center"/>
        </w:trPr>
        <w:tc>
          <w:tcPr>
            <w:tcW w:w="1390" w:type="dxa"/>
            <w:vAlign w:val="bottom"/>
          </w:tcPr>
          <w:p w:rsidR="00251683" w:rsidRDefault="00251683">
            <w:pPr>
              <w:bidi/>
              <w:jc w:val="center"/>
              <w:rPr>
                <w:rFonts w:ascii="Arial" w:hAnsi="Arial" w:cs="Arial"/>
                <w:color w:val="000000"/>
              </w:rPr>
            </w:pPr>
            <w:r>
              <w:rPr>
                <w:rFonts w:ascii="Arial" w:hAnsi="Arial" w:cs="Arial"/>
                <w:color w:val="000000"/>
                <w:rtl/>
              </w:rPr>
              <w:t>ط 2 گ</w:t>
            </w:r>
          </w:p>
        </w:tc>
        <w:tc>
          <w:tcPr>
            <w:tcW w:w="1390" w:type="dxa"/>
            <w:vAlign w:val="bottom"/>
          </w:tcPr>
          <w:p w:rsidR="00251683" w:rsidRDefault="00251683">
            <w:pPr>
              <w:jc w:val="center"/>
              <w:rPr>
                <w:rFonts w:ascii="Arial" w:hAnsi="Arial" w:cs="Arial"/>
                <w:color w:val="000000"/>
              </w:rPr>
            </w:pPr>
            <w:r>
              <w:rPr>
                <w:rFonts w:ascii="Arial" w:hAnsi="Arial" w:cs="Arial"/>
                <w:color w:val="000000"/>
              </w:rPr>
              <w:t>297.53</w:t>
            </w:r>
          </w:p>
        </w:tc>
        <w:tc>
          <w:tcPr>
            <w:tcW w:w="3149" w:type="dxa"/>
            <w:shd w:val="clear" w:color="auto" w:fill="auto"/>
            <w:noWrap/>
            <w:vAlign w:val="bottom"/>
          </w:tcPr>
          <w:p w:rsidR="00251683" w:rsidRDefault="00251683">
            <w:pPr>
              <w:bidi/>
              <w:rPr>
                <w:rFonts w:ascii="Arial" w:hAnsi="Arial" w:cs="Arial"/>
                <w:color w:val="000000"/>
              </w:rPr>
            </w:pPr>
            <w:r>
              <w:rPr>
                <w:rFonts w:ascii="Arial" w:hAnsi="Arial" w:cs="Arial"/>
                <w:color w:val="000000"/>
                <w:rtl/>
              </w:rPr>
              <w:t>گھر سے گور تک</w:t>
            </w:r>
          </w:p>
        </w:tc>
        <w:tc>
          <w:tcPr>
            <w:tcW w:w="2142" w:type="dxa"/>
            <w:vAlign w:val="bottom"/>
          </w:tcPr>
          <w:p w:rsidR="00251683" w:rsidRDefault="00251683">
            <w:pPr>
              <w:bidi/>
              <w:rPr>
                <w:rFonts w:ascii="Arial" w:hAnsi="Arial" w:cs="Arial"/>
                <w:color w:val="000000"/>
              </w:rPr>
            </w:pPr>
            <w:r w:rsidRPr="00251683">
              <w:rPr>
                <w:rFonts w:ascii="Arial" w:hAnsi="Arial" w:cs="Arial"/>
                <w:color w:val="000000"/>
                <w:sz w:val="22"/>
                <w:szCs w:val="22"/>
                <w:rtl/>
              </w:rPr>
              <w:t>طارق ہمایوں شیخ، ڈاکٹر</w:t>
            </w:r>
          </w:p>
        </w:tc>
        <w:tc>
          <w:tcPr>
            <w:tcW w:w="1092" w:type="dxa"/>
            <w:vAlign w:val="center"/>
          </w:tcPr>
          <w:p w:rsidR="00251683" w:rsidRPr="00CB20EB" w:rsidRDefault="00251683" w:rsidP="00CB20EB">
            <w:pPr>
              <w:pStyle w:val="ListParagraph"/>
              <w:numPr>
                <w:ilvl w:val="0"/>
                <w:numId w:val="43"/>
              </w:numPr>
              <w:rPr>
                <w:rFonts w:ascii="Nafees Nastaleeq" w:hAnsi="Nafees Nastaleeq" w:cs="Nafees Nastaleeq"/>
                <w:color w:val="000000"/>
              </w:rPr>
            </w:pPr>
          </w:p>
        </w:tc>
      </w:tr>
      <w:tr w:rsidR="00251683" w:rsidRPr="003D5537" w:rsidTr="00D57BAA">
        <w:trPr>
          <w:trHeight w:val="106"/>
          <w:jc w:val="center"/>
        </w:trPr>
        <w:tc>
          <w:tcPr>
            <w:tcW w:w="1390" w:type="dxa"/>
            <w:vAlign w:val="bottom"/>
          </w:tcPr>
          <w:p w:rsidR="00251683" w:rsidRDefault="00251683">
            <w:pPr>
              <w:bidi/>
              <w:jc w:val="center"/>
              <w:rPr>
                <w:rFonts w:ascii="Arial" w:hAnsi="Arial" w:cs="Arial"/>
                <w:color w:val="000000"/>
              </w:rPr>
            </w:pPr>
            <w:r>
              <w:rPr>
                <w:rFonts w:ascii="Arial" w:hAnsi="Arial" w:cs="Arial"/>
                <w:color w:val="000000"/>
                <w:rtl/>
              </w:rPr>
              <w:t>ط 2 ل</w:t>
            </w:r>
          </w:p>
        </w:tc>
        <w:tc>
          <w:tcPr>
            <w:tcW w:w="1390" w:type="dxa"/>
            <w:vAlign w:val="bottom"/>
          </w:tcPr>
          <w:p w:rsidR="00251683" w:rsidRDefault="00251683">
            <w:pPr>
              <w:jc w:val="center"/>
              <w:rPr>
                <w:rFonts w:ascii="Arial" w:hAnsi="Arial" w:cs="Arial"/>
                <w:color w:val="000000"/>
              </w:rPr>
            </w:pPr>
            <w:r>
              <w:rPr>
                <w:rFonts w:ascii="Arial" w:hAnsi="Arial" w:cs="Arial"/>
                <w:color w:val="000000"/>
              </w:rPr>
              <w:t>297.38</w:t>
            </w:r>
          </w:p>
        </w:tc>
        <w:tc>
          <w:tcPr>
            <w:tcW w:w="3149" w:type="dxa"/>
            <w:shd w:val="clear" w:color="auto" w:fill="auto"/>
            <w:noWrap/>
            <w:vAlign w:val="bottom"/>
          </w:tcPr>
          <w:p w:rsidR="00251683" w:rsidRPr="00251683" w:rsidRDefault="00251683">
            <w:pPr>
              <w:bidi/>
              <w:rPr>
                <w:rFonts w:ascii="Arial" w:hAnsi="Arial" w:cs="Arial"/>
                <w:color w:val="000000"/>
                <w:sz w:val="22"/>
                <w:szCs w:val="22"/>
              </w:rPr>
            </w:pPr>
            <w:r w:rsidRPr="00251683">
              <w:rPr>
                <w:rFonts w:ascii="Arial" w:hAnsi="Arial" w:cs="Arial"/>
                <w:color w:val="000000"/>
                <w:sz w:val="22"/>
                <w:szCs w:val="22"/>
                <w:rtl/>
              </w:rPr>
              <w:t>لباس ، ستر ، حجاب اور زینت و زیبائش</w:t>
            </w:r>
          </w:p>
        </w:tc>
        <w:tc>
          <w:tcPr>
            <w:tcW w:w="2142" w:type="dxa"/>
            <w:vAlign w:val="bottom"/>
          </w:tcPr>
          <w:p w:rsidR="00251683" w:rsidRPr="00251683" w:rsidRDefault="00251683">
            <w:pPr>
              <w:bidi/>
              <w:rPr>
                <w:rFonts w:ascii="Arial" w:hAnsi="Arial" w:cs="Arial"/>
                <w:color w:val="000000"/>
                <w:sz w:val="22"/>
                <w:szCs w:val="22"/>
              </w:rPr>
            </w:pPr>
            <w:r w:rsidRPr="00251683">
              <w:rPr>
                <w:rFonts w:ascii="Arial" w:hAnsi="Arial" w:cs="Arial"/>
                <w:color w:val="000000"/>
                <w:sz w:val="22"/>
                <w:szCs w:val="22"/>
                <w:rtl/>
              </w:rPr>
              <w:t>طارق ہمایوں شیخ، ڈاکٹر</w:t>
            </w:r>
          </w:p>
        </w:tc>
        <w:tc>
          <w:tcPr>
            <w:tcW w:w="1092" w:type="dxa"/>
            <w:vAlign w:val="center"/>
          </w:tcPr>
          <w:p w:rsidR="00251683" w:rsidRPr="00CB20EB" w:rsidRDefault="00251683" w:rsidP="00CB20EB">
            <w:pPr>
              <w:pStyle w:val="ListParagraph"/>
              <w:numPr>
                <w:ilvl w:val="0"/>
                <w:numId w:val="43"/>
              </w:numPr>
              <w:rPr>
                <w:rFonts w:ascii="Nafees Nastaleeq" w:hAnsi="Nafees Nastaleeq" w:cs="Nafees Nastaleeq"/>
                <w:color w:val="000000"/>
              </w:rPr>
            </w:pPr>
          </w:p>
        </w:tc>
      </w:tr>
      <w:tr w:rsidR="00251683" w:rsidRPr="003D5537" w:rsidTr="00D57BAA">
        <w:trPr>
          <w:trHeight w:val="106"/>
          <w:jc w:val="center"/>
        </w:trPr>
        <w:tc>
          <w:tcPr>
            <w:tcW w:w="1390" w:type="dxa"/>
            <w:vAlign w:val="bottom"/>
          </w:tcPr>
          <w:p w:rsidR="00251683" w:rsidRDefault="00251683">
            <w:pPr>
              <w:bidi/>
              <w:jc w:val="center"/>
              <w:rPr>
                <w:rFonts w:ascii="Arial" w:hAnsi="Arial" w:cs="Arial"/>
                <w:color w:val="000000"/>
              </w:rPr>
            </w:pPr>
            <w:r>
              <w:rPr>
                <w:rFonts w:ascii="Arial" w:hAnsi="Arial" w:cs="Arial"/>
                <w:color w:val="000000"/>
                <w:rtl/>
              </w:rPr>
              <w:t>ع 62 ع</w:t>
            </w:r>
          </w:p>
        </w:tc>
        <w:tc>
          <w:tcPr>
            <w:tcW w:w="1390" w:type="dxa"/>
            <w:vAlign w:val="bottom"/>
          </w:tcPr>
          <w:p w:rsidR="00251683" w:rsidRDefault="00251683">
            <w:pPr>
              <w:jc w:val="center"/>
              <w:rPr>
                <w:rFonts w:ascii="Arial" w:hAnsi="Arial" w:cs="Arial"/>
                <w:color w:val="000000"/>
              </w:rPr>
            </w:pPr>
            <w:r>
              <w:rPr>
                <w:rFonts w:ascii="Arial" w:hAnsi="Arial" w:cs="Arial"/>
                <w:color w:val="000000"/>
              </w:rPr>
              <w:t>297.122</w:t>
            </w:r>
          </w:p>
        </w:tc>
        <w:tc>
          <w:tcPr>
            <w:tcW w:w="3149" w:type="dxa"/>
            <w:shd w:val="clear" w:color="auto" w:fill="auto"/>
            <w:noWrap/>
            <w:vAlign w:val="bottom"/>
          </w:tcPr>
          <w:p w:rsidR="00251683" w:rsidRDefault="00251683">
            <w:pPr>
              <w:bidi/>
              <w:rPr>
                <w:rFonts w:ascii="Arial" w:hAnsi="Arial" w:cs="Arial"/>
                <w:color w:val="000000"/>
              </w:rPr>
            </w:pPr>
            <w:r>
              <w:rPr>
                <w:rFonts w:ascii="Arial" w:hAnsi="Arial" w:cs="Arial"/>
                <w:color w:val="000000"/>
                <w:rtl/>
              </w:rPr>
              <w:t>مباحث علوم القرآن</w:t>
            </w:r>
          </w:p>
        </w:tc>
        <w:tc>
          <w:tcPr>
            <w:tcW w:w="2142" w:type="dxa"/>
            <w:vAlign w:val="bottom"/>
          </w:tcPr>
          <w:p w:rsidR="00251683" w:rsidRDefault="00251683">
            <w:pPr>
              <w:bidi/>
              <w:rPr>
                <w:rFonts w:ascii="Arial" w:hAnsi="Arial" w:cs="Arial"/>
                <w:color w:val="000000"/>
              </w:rPr>
            </w:pPr>
            <w:r>
              <w:rPr>
                <w:rFonts w:ascii="Arial" w:hAnsi="Arial" w:cs="Arial"/>
                <w:color w:val="000000"/>
                <w:rtl/>
              </w:rPr>
              <w:t>عثمان احمد</w:t>
            </w:r>
          </w:p>
        </w:tc>
        <w:tc>
          <w:tcPr>
            <w:tcW w:w="1092" w:type="dxa"/>
            <w:vAlign w:val="center"/>
          </w:tcPr>
          <w:p w:rsidR="00251683" w:rsidRPr="00CB20EB" w:rsidRDefault="00251683" w:rsidP="00CB20EB">
            <w:pPr>
              <w:pStyle w:val="ListParagraph"/>
              <w:numPr>
                <w:ilvl w:val="0"/>
                <w:numId w:val="43"/>
              </w:numPr>
              <w:rPr>
                <w:rFonts w:ascii="Nafees Nastaleeq" w:hAnsi="Nafees Nastaleeq" w:cs="Nafees Nastaleeq"/>
                <w:color w:val="000000"/>
              </w:rPr>
            </w:pPr>
          </w:p>
        </w:tc>
      </w:tr>
      <w:tr w:rsidR="00251683" w:rsidRPr="003D5537" w:rsidTr="00D57BAA">
        <w:trPr>
          <w:trHeight w:val="106"/>
          <w:jc w:val="center"/>
        </w:trPr>
        <w:tc>
          <w:tcPr>
            <w:tcW w:w="1390" w:type="dxa"/>
            <w:vAlign w:val="bottom"/>
          </w:tcPr>
          <w:p w:rsidR="00251683" w:rsidRDefault="00251683">
            <w:pPr>
              <w:bidi/>
              <w:jc w:val="center"/>
              <w:rPr>
                <w:rFonts w:ascii="Arial" w:hAnsi="Arial" w:cs="Arial"/>
                <w:color w:val="000000"/>
              </w:rPr>
            </w:pPr>
            <w:r>
              <w:rPr>
                <w:rFonts w:ascii="Arial" w:hAnsi="Arial" w:cs="Arial"/>
                <w:color w:val="000000"/>
                <w:rtl/>
              </w:rPr>
              <w:t>ح 26 مت</w:t>
            </w:r>
          </w:p>
        </w:tc>
        <w:tc>
          <w:tcPr>
            <w:tcW w:w="1390" w:type="dxa"/>
            <w:vAlign w:val="bottom"/>
          </w:tcPr>
          <w:p w:rsidR="00251683" w:rsidRDefault="00251683">
            <w:pPr>
              <w:jc w:val="center"/>
              <w:rPr>
                <w:rFonts w:ascii="Arial" w:hAnsi="Arial" w:cs="Arial"/>
                <w:color w:val="000000"/>
              </w:rPr>
            </w:pPr>
            <w:r>
              <w:rPr>
                <w:rFonts w:ascii="Arial" w:hAnsi="Arial" w:cs="Arial"/>
                <w:color w:val="000000"/>
              </w:rPr>
              <w:t>491.4331</w:t>
            </w:r>
          </w:p>
        </w:tc>
        <w:tc>
          <w:tcPr>
            <w:tcW w:w="3149" w:type="dxa"/>
            <w:shd w:val="clear" w:color="auto" w:fill="auto"/>
            <w:noWrap/>
            <w:vAlign w:val="bottom"/>
          </w:tcPr>
          <w:p w:rsidR="00251683" w:rsidRPr="00251683" w:rsidRDefault="00251683">
            <w:pPr>
              <w:bidi/>
              <w:rPr>
                <w:rFonts w:ascii="Arial" w:hAnsi="Arial" w:cs="Arial"/>
                <w:color w:val="000000"/>
                <w:sz w:val="14"/>
                <w:szCs w:val="14"/>
              </w:rPr>
            </w:pPr>
            <w:r w:rsidRPr="00251683">
              <w:rPr>
                <w:rFonts w:ascii="Arial" w:hAnsi="Arial" w:cs="Arial"/>
                <w:color w:val="000000"/>
                <w:sz w:val="14"/>
                <w:szCs w:val="14"/>
                <w:rtl/>
              </w:rPr>
              <w:t>مترادف ضرب الامثال: اردو، پنجابی، فارسی، عربی، انگریزی</w:t>
            </w:r>
          </w:p>
        </w:tc>
        <w:tc>
          <w:tcPr>
            <w:tcW w:w="2142" w:type="dxa"/>
            <w:vAlign w:val="bottom"/>
          </w:tcPr>
          <w:p w:rsidR="00251683" w:rsidRDefault="00251683">
            <w:pPr>
              <w:bidi/>
              <w:rPr>
                <w:rFonts w:ascii="Arial" w:hAnsi="Arial" w:cs="Arial"/>
                <w:color w:val="000000"/>
              </w:rPr>
            </w:pPr>
            <w:r>
              <w:rPr>
                <w:rFonts w:ascii="Arial" w:hAnsi="Arial" w:cs="Arial"/>
                <w:color w:val="000000"/>
                <w:rtl/>
              </w:rPr>
              <w:t>حبیب الرحمن بٹالوی</w:t>
            </w:r>
          </w:p>
        </w:tc>
        <w:tc>
          <w:tcPr>
            <w:tcW w:w="1092" w:type="dxa"/>
            <w:vAlign w:val="center"/>
          </w:tcPr>
          <w:p w:rsidR="00251683" w:rsidRPr="00CB20EB" w:rsidRDefault="00251683" w:rsidP="00CB20EB">
            <w:pPr>
              <w:pStyle w:val="ListParagraph"/>
              <w:numPr>
                <w:ilvl w:val="0"/>
                <w:numId w:val="43"/>
              </w:numPr>
              <w:rPr>
                <w:rFonts w:ascii="Nafees Nastaleeq" w:hAnsi="Nafees Nastaleeq" w:cs="Nafees Nastaleeq"/>
                <w:color w:val="000000"/>
              </w:rPr>
            </w:pPr>
          </w:p>
        </w:tc>
      </w:tr>
      <w:tr w:rsidR="00251683" w:rsidRPr="003D5537" w:rsidTr="00D57BAA">
        <w:trPr>
          <w:trHeight w:val="106"/>
          <w:jc w:val="center"/>
        </w:trPr>
        <w:tc>
          <w:tcPr>
            <w:tcW w:w="1390" w:type="dxa"/>
            <w:vAlign w:val="bottom"/>
          </w:tcPr>
          <w:p w:rsidR="00251683" w:rsidRDefault="00251683">
            <w:pPr>
              <w:bidi/>
              <w:jc w:val="center"/>
              <w:rPr>
                <w:rFonts w:ascii="Arial" w:hAnsi="Arial" w:cs="Arial"/>
                <w:color w:val="000000"/>
              </w:rPr>
            </w:pPr>
            <w:r>
              <w:rPr>
                <w:rFonts w:ascii="Arial" w:hAnsi="Arial" w:cs="Arial"/>
                <w:color w:val="000000"/>
                <w:rtl/>
              </w:rPr>
              <w:t>ل 3 م</w:t>
            </w:r>
          </w:p>
        </w:tc>
        <w:tc>
          <w:tcPr>
            <w:tcW w:w="1390" w:type="dxa"/>
            <w:vAlign w:val="bottom"/>
          </w:tcPr>
          <w:p w:rsidR="00251683" w:rsidRDefault="00251683">
            <w:pPr>
              <w:jc w:val="center"/>
              <w:rPr>
                <w:rFonts w:ascii="Arial" w:hAnsi="Arial" w:cs="Arial"/>
                <w:color w:val="000000"/>
              </w:rPr>
            </w:pPr>
            <w:r>
              <w:rPr>
                <w:rFonts w:ascii="Arial" w:hAnsi="Arial" w:cs="Arial"/>
                <w:color w:val="000000"/>
              </w:rPr>
              <w:t>891.1091</w:t>
            </w:r>
          </w:p>
        </w:tc>
        <w:tc>
          <w:tcPr>
            <w:tcW w:w="3149" w:type="dxa"/>
            <w:shd w:val="clear" w:color="auto" w:fill="auto"/>
            <w:noWrap/>
            <w:vAlign w:val="bottom"/>
          </w:tcPr>
          <w:p w:rsidR="00251683" w:rsidRPr="00251683" w:rsidRDefault="00251683">
            <w:pPr>
              <w:bidi/>
              <w:rPr>
                <w:rFonts w:ascii="Arial" w:hAnsi="Arial" w:cs="Arial"/>
                <w:color w:val="000000"/>
                <w:sz w:val="14"/>
                <w:szCs w:val="14"/>
              </w:rPr>
            </w:pPr>
            <w:r w:rsidRPr="00251683">
              <w:rPr>
                <w:rFonts w:ascii="Arial" w:hAnsi="Arial" w:cs="Arial"/>
                <w:color w:val="000000"/>
                <w:sz w:val="14"/>
                <w:szCs w:val="14"/>
                <w:rtl/>
              </w:rPr>
              <w:t>م</w:t>
            </w:r>
            <w:r w:rsidRPr="00251683">
              <w:rPr>
                <w:rFonts w:ascii="Arial" w:hAnsi="Arial" w:cs="Arial"/>
                <w:color w:val="000000"/>
                <w:sz w:val="10"/>
                <w:szCs w:val="10"/>
                <w:rtl/>
              </w:rPr>
              <w:t>ختصر تاریخ ادبیات مسلمانان پاکستان و ہند: اردو ادب آغاز تا بیسویں صدی</w:t>
            </w:r>
          </w:p>
        </w:tc>
        <w:tc>
          <w:tcPr>
            <w:tcW w:w="2142" w:type="dxa"/>
            <w:vAlign w:val="bottom"/>
          </w:tcPr>
          <w:p w:rsidR="00251683" w:rsidRDefault="00251683">
            <w:pPr>
              <w:bidi/>
              <w:rPr>
                <w:rFonts w:ascii="Arial" w:hAnsi="Arial" w:cs="Arial"/>
                <w:color w:val="000000"/>
              </w:rPr>
            </w:pPr>
            <w:r>
              <w:rPr>
                <w:rFonts w:ascii="Arial" w:hAnsi="Arial" w:cs="Arial"/>
                <w:color w:val="000000"/>
                <w:rtl/>
              </w:rPr>
              <w:t>پنجاب یونیورسٹی، لاہور</w:t>
            </w:r>
          </w:p>
        </w:tc>
        <w:tc>
          <w:tcPr>
            <w:tcW w:w="1092" w:type="dxa"/>
            <w:vAlign w:val="center"/>
          </w:tcPr>
          <w:p w:rsidR="00251683" w:rsidRPr="00CB20EB" w:rsidRDefault="00251683" w:rsidP="00CB20EB">
            <w:pPr>
              <w:pStyle w:val="ListParagraph"/>
              <w:numPr>
                <w:ilvl w:val="0"/>
                <w:numId w:val="43"/>
              </w:numPr>
              <w:rPr>
                <w:rFonts w:ascii="Nafees Nastaleeq" w:hAnsi="Nafees Nastaleeq" w:cs="Nafees Nastaleeq"/>
                <w:color w:val="000000"/>
              </w:rPr>
            </w:pPr>
          </w:p>
        </w:tc>
      </w:tr>
      <w:tr w:rsidR="00251683" w:rsidRPr="003D5537" w:rsidTr="00D57BAA">
        <w:trPr>
          <w:trHeight w:val="106"/>
          <w:jc w:val="center"/>
        </w:trPr>
        <w:tc>
          <w:tcPr>
            <w:tcW w:w="1390" w:type="dxa"/>
            <w:vAlign w:val="bottom"/>
          </w:tcPr>
          <w:p w:rsidR="00251683" w:rsidRDefault="00251683">
            <w:pPr>
              <w:bidi/>
              <w:jc w:val="center"/>
              <w:rPr>
                <w:rFonts w:ascii="Arial" w:hAnsi="Arial" w:cs="Arial"/>
                <w:color w:val="000000"/>
              </w:rPr>
            </w:pPr>
            <w:r>
              <w:rPr>
                <w:rFonts w:ascii="Arial" w:hAnsi="Arial" w:cs="Arial"/>
                <w:color w:val="000000"/>
                <w:rtl/>
              </w:rPr>
              <w:t>ع 965 مر</w:t>
            </w:r>
          </w:p>
        </w:tc>
        <w:tc>
          <w:tcPr>
            <w:tcW w:w="1390" w:type="dxa"/>
            <w:vAlign w:val="bottom"/>
          </w:tcPr>
          <w:p w:rsidR="00251683" w:rsidRDefault="00251683">
            <w:pPr>
              <w:jc w:val="center"/>
              <w:rPr>
                <w:rFonts w:ascii="Arial" w:hAnsi="Arial" w:cs="Arial"/>
                <w:color w:val="000000"/>
              </w:rPr>
            </w:pPr>
            <w:r>
              <w:rPr>
                <w:rFonts w:ascii="Arial" w:hAnsi="Arial" w:cs="Arial"/>
                <w:color w:val="000000"/>
              </w:rPr>
              <w:t>923.254</w:t>
            </w:r>
          </w:p>
        </w:tc>
        <w:tc>
          <w:tcPr>
            <w:tcW w:w="3149" w:type="dxa"/>
            <w:shd w:val="clear" w:color="auto" w:fill="auto"/>
            <w:noWrap/>
            <w:vAlign w:val="bottom"/>
          </w:tcPr>
          <w:p w:rsidR="00251683" w:rsidRDefault="00251683">
            <w:pPr>
              <w:bidi/>
              <w:rPr>
                <w:rFonts w:ascii="Arial" w:hAnsi="Arial" w:cs="Arial"/>
                <w:color w:val="000000"/>
              </w:rPr>
            </w:pPr>
            <w:r w:rsidRPr="00251683">
              <w:rPr>
                <w:rFonts w:ascii="Arial" w:hAnsi="Arial" w:cs="Arial"/>
                <w:color w:val="000000"/>
                <w:sz w:val="14"/>
                <w:szCs w:val="14"/>
                <w:rtl/>
              </w:rPr>
              <w:t>مرقع فیض: احوال راجہ سالباہن، احوال خاندان دوندیخان، احوال سردار علی خان، احوال محمد مردان علی خان، احوال محمد فیض علی خان، احوال مکانات</w:t>
            </w:r>
          </w:p>
        </w:tc>
        <w:tc>
          <w:tcPr>
            <w:tcW w:w="2142" w:type="dxa"/>
            <w:vAlign w:val="bottom"/>
          </w:tcPr>
          <w:p w:rsidR="00251683" w:rsidRDefault="00251683">
            <w:pPr>
              <w:bidi/>
              <w:rPr>
                <w:rFonts w:ascii="Arial" w:hAnsi="Arial" w:cs="Arial"/>
                <w:color w:val="000000"/>
              </w:rPr>
            </w:pPr>
            <w:r>
              <w:rPr>
                <w:rFonts w:ascii="Arial" w:hAnsi="Arial" w:cs="Arial"/>
                <w:color w:val="000000"/>
                <w:rtl/>
              </w:rPr>
              <w:t>عنایت علی، محمد</w:t>
            </w:r>
          </w:p>
        </w:tc>
        <w:tc>
          <w:tcPr>
            <w:tcW w:w="1092" w:type="dxa"/>
            <w:vAlign w:val="center"/>
          </w:tcPr>
          <w:p w:rsidR="00251683" w:rsidRPr="00CB20EB" w:rsidRDefault="00251683" w:rsidP="00CB20EB">
            <w:pPr>
              <w:pStyle w:val="ListParagraph"/>
              <w:numPr>
                <w:ilvl w:val="0"/>
                <w:numId w:val="43"/>
              </w:numPr>
              <w:rPr>
                <w:rFonts w:ascii="Nafees Nastaleeq" w:hAnsi="Nafees Nastaleeq" w:cs="Nafees Nastaleeq"/>
                <w:color w:val="000000"/>
              </w:rPr>
            </w:pPr>
          </w:p>
        </w:tc>
      </w:tr>
      <w:tr w:rsidR="00251683" w:rsidRPr="003D5537" w:rsidTr="00D57BAA">
        <w:trPr>
          <w:trHeight w:val="106"/>
          <w:jc w:val="center"/>
        </w:trPr>
        <w:tc>
          <w:tcPr>
            <w:tcW w:w="1390" w:type="dxa"/>
            <w:vAlign w:val="bottom"/>
          </w:tcPr>
          <w:p w:rsidR="00251683" w:rsidRDefault="00251683">
            <w:pPr>
              <w:bidi/>
              <w:jc w:val="center"/>
              <w:rPr>
                <w:rFonts w:ascii="Arial" w:hAnsi="Arial" w:cs="Arial"/>
                <w:color w:val="000000"/>
              </w:rPr>
            </w:pPr>
            <w:r>
              <w:rPr>
                <w:rFonts w:ascii="Arial" w:hAnsi="Arial" w:cs="Arial"/>
                <w:color w:val="000000"/>
                <w:rtl/>
              </w:rPr>
              <w:t>س 73 مسل</w:t>
            </w:r>
          </w:p>
        </w:tc>
        <w:tc>
          <w:tcPr>
            <w:tcW w:w="1390" w:type="dxa"/>
            <w:vAlign w:val="bottom"/>
          </w:tcPr>
          <w:p w:rsidR="00251683" w:rsidRDefault="00251683">
            <w:pPr>
              <w:jc w:val="center"/>
              <w:rPr>
                <w:rFonts w:ascii="Arial" w:hAnsi="Arial" w:cs="Arial"/>
                <w:color w:val="000000"/>
              </w:rPr>
            </w:pPr>
            <w:r>
              <w:rPr>
                <w:rFonts w:ascii="Arial" w:hAnsi="Arial" w:cs="Arial"/>
                <w:color w:val="000000"/>
              </w:rPr>
              <w:t>364.10954</w:t>
            </w:r>
          </w:p>
        </w:tc>
        <w:tc>
          <w:tcPr>
            <w:tcW w:w="3149" w:type="dxa"/>
            <w:shd w:val="clear" w:color="auto" w:fill="auto"/>
            <w:noWrap/>
            <w:vAlign w:val="bottom"/>
          </w:tcPr>
          <w:p w:rsidR="00251683" w:rsidRDefault="00251683">
            <w:pPr>
              <w:bidi/>
              <w:rPr>
                <w:rFonts w:ascii="Arial" w:hAnsi="Arial" w:cs="Arial"/>
                <w:color w:val="000000"/>
              </w:rPr>
            </w:pPr>
            <w:r w:rsidRPr="00251683">
              <w:rPr>
                <w:rFonts w:ascii="Arial" w:hAnsi="Arial" w:cs="Arial"/>
                <w:color w:val="000000"/>
                <w:sz w:val="20"/>
                <w:szCs w:val="20"/>
                <w:rtl/>
              </w:rPr>
              <w:t>مسلمانوں کو ختم کرنے کے منصوبے</w:t>
            </w:r>
          </w:p>
        </w:tc>
        <w:tc>
          <w:tcPr>
            <w:tcW w:w="2142" w:type="dxa"/>
            <w:vAlign w:val="bottom"/>
          </w:tcPr>
          <w:p w:rsidR="00251683" w:rsidRDefault="00251683">
            <w:pPr>
              <w:bidi/>
              <w:rPr>
                <w:rFonts w:ascii="Arial" w:hAnsi="Arial" w:cs="Arial"/>
                <w:color w:val="000000"/>
              </w:rPr>
            </w:pPr>
            <w:r>
              <w:rPr>
                <w:rFonts w:ascii="Arial" w:hAnsi="Arial" w:cs="Arial"/>
                <w:color w:val="000000"/>
                <w:rtl/>
              </w:rPr>
              <w:t>سعید احمد ملک، ڈاکٹر</w:t>
            </w:r>
          </w:p>
        </w:tc>
        <w:tc>
          <w:tcPr>
            <w:tcW w:w="1092" w:type="dxa"/>
            <w:vAlign w:val="center"/>
          </w:tcPr>
          <w:p w:rsidR="00251683" w:rsidRPr="00CB20EB" w:rsidRDefault="00251683" w:rsidP="00CB20EB">
            <w:pPr>
              <w:pStyle w:val="ListParagraph"/>
              <w:numPr>
                <w:ilvl w:val="0"/>
                <w:numId w:val="43"/>
              </w:numPr>
              <w:rPr>
                <w:rFonts w:ascii="Nafees Nastaleeq" w:hAnsi="Nafees Nastaleeq" w:cs="Nafees Nastaleeq"/>
                <w:color w:val="000000"/>
              </w:rPr>
            </w:pPr>
          </w:p>
        </w:tc>
      </w:tr>
      <w:tr w:rsidR="00251683" w:rsidRPr="003D5537" w:rsidTr="00D57BAA">
        <w:trPr>
          <w:trHeight w:val="106"/>
          <w:jc w:val="center"/>
        </w:trPr>
        <w:tc>
          <w:tcPr>
            <w:tcW w:w="1390" w:type="dxa"/>
            <w:vAlign w:val="bottom"/>
          </w:tcPr>
          <w:p w:rsidR="00251683" w:rsidRDefault="00251683">
            <w:pPr>
              <w:bidi/>
              <w:jc w:val="center"/>
              <w:rPr>
                <w:rFonts w:ascii="Arial" w:hAnsi="Arial" w:cs="Arial"/>
                <w:color w:val="000000"/>
              </w:rPr>
            </w:pPr>
            <w:r>
              <w:rPr>
                <w:rFonts w:ascii="Arial" w:hAnsi="Arial" w:cs="Arial"/>
                <w:color w:val="000000"/>
                <w:rtl/>
              </w:rPr>
              <w:t>ذ 92 مص</w:t>
            </w:r>
          </w:p>
        </w:tc>
        <w:tc>
          <w:tcPr>
            <w:tcW w:w="1390" w:type="dxa"/>
            <w:vAlign w:val="bottom"/>
          </w:tcPr>
          <w:p w:rsidR="00251683" w:rsidRDefault="00251683">
            <w:pPr>
              <w:jc w:val="center"/>
              <w:rPr>
                <w:rFonts w:ascii="Arial" w:hAnsi="Arial" w:cs="Arial"/>
                <w:color w:val="000000"/>
              </w:rPr>
            </w:pPr>
            <w:r>
              <w:rPr>
                <w:rFonts w:ascii="Arial" w:hAnsi="Arial" w:cs="Arial"/>
                <w:color w:val="000000"/>
              </w:rPr>
              <w:t>297.38</w:t>
            </w:r>
          </w:p>
        </w:tc>
        <w:tc>
          <w:tcPr>
            <w:tcW w:w="3149" w:type="dxa"/>
            <w:shd w:val="clear" w:color="auto" w:fill="auto"/>
            <w:noWrap/>
            <w:vAlign w:val="bottom"/>
          </w:tcPr>
          <w:p w:rsidR="00251683" w:rsidRDefault="00251683">
            <w:pPr>
              <w:bidi/>
              <w:rPr>
                <w:rFonts w:ascii="Arial" w:hAnsi="Arial" w:cs="Arial"/>
                <w:color w:val="000000"/>
              </w:rPr>
            </w:pPr>
            <w:r w:rsidRPr="00251683">
              <w:rPr>
                <w:rFonts w:ascii="Arial" w:hAnsi="Arial" w:cs="Arial"/>
                <w:color w:val="000000"/>
                <w:sz w:val="16"/>
                <w:szCs w:val="16"/>
                <w:rtl/>
              </w:rPr>
              <w:t>مسئلہ تکفیر و متکلمین: تاریخ، تحقیق، تنقید اور تجزیہ</w:t>
            </w:r>
          </w:p>
        </w:tc>
        <w:tc>
          <w:tcPr>
            <w:tcW w:w="2142" w:type="dxa"/>
            <w:vAlign w:val="bottom"/>
          </w:tcPr>
          <w:p w:rsidR="00251683" w:rsidRDefault="00251683">
            <w:pPr>
              <w:bidi/>
              <w:rPr>
                <w:rFonts w:ascii="Arial" w:hAnsi="Arial" w:cs="Arial"/>
                <w:color w:val="000000"/>
              </w:rPr>
            </w:pPr>
            <w:r>
              <w:rPr>
                <w:rFonts w:ascii="Arial" w:hAnsi="Arial" w:cs="Arial"/>
                <w:color w:val="000000"/>
                <w:rtl/>
              </w:rPr>
              <w:t>ذیشان احمد مصباحی</w:t>
            </w:r>
          </w:p>
        </w:tc>
        <w:tc>
          <w:tcPr>
            <w:tcW w:w="1092" w:type="dxa"/>
            <w:vAlign w:val="center"/>
          </w:tcPr>
          <w:p w:rsidR="00251683" w:rsidRPr="00CB20EB" w:rsidRDefault="00251683" w:rsidP="00CB20EB">
            <w:pPr>
              <w:pStyle w:val="ListParagraph"/>
              <w:numPr>
                <w:ilvl w:val="0"/>
                <w:numId w:val="43"/>
              </w:numPr>
              <w:rPr>
                <w:rFonts w:ascii="Nafees Nastaleeq" w:hAnsi="Nafees Nastaleeq" w:cs="Nafees Nastaleeq"/>
                <w:color w:val="000000"/>
              </w:rPr>
            </w:pPr>
          </w:p>
        </w:tc>
      </w:tr>
      <w:tr w:rsidR="00251683" w:rsidRPr="003D5537" w:rsidTr="00D57BAA">
        <w:trPr>
          <w:trHeight w:val="106"/>
          <w:jc w:val="center"/>
        </w:trPr>
        <w:tc>
          <w:tcPr>
            <w:tcW w:w="1390" w:type="dxa"/>
            <w:vAlign w:val="bottom"/>
          </w:tcPr>
          <w:p w:rsidR="00251683" w:rsidRDefault="00251683">
            <w:pPr>
              <w:bidi/>
              <w:jc w:val="center"/>
              <w:rPr>
                <w:rFonts w:ascii="Arial" w:hAnsi="Arial" w:cs="Arial"/>
                <w:color w:val="000000"/>
              </w:rPr>
            </w:pPr>
            <w:r>
              <w:rPr>
                <w:rFonts w:ascii="Arial" w:hAnsi="Arial" w:cs="Arial"/>
                <w:color w:val="000000"/>
                <w:rtl/>
              </w:rPr>
              <w:t>ق 2 م</w:t>
            </w:r>
          </w:p>
        </w:tc>
        <w:tc>
          <w:tcPr>
            <w:tcW w:w="1390" w:type="dxa"/>
            <w:vAlign w:val="bottom"/>
          </w:tcPr>
          <w:p w:rsidR="00251683" w:rsidRDefault="00251683">
            <w:pPr>
              <w:jc w:val="center"/>
              <w:rPr>
                <w:rFonts w:ascii="Arial" w:hAnsi="Arial" w:cs="Arial"/>
                <w:color w:val="000000"/>
              </w:rPr>
            </w:pPr>
            <w:r>
              <w:rPr>
                <w:rFonts w:ascii="Arial" w:hAnsi="Arial" w:cs="Arial"/>
                <w:color w:val="000000"/>
              </w:rPr>
              <w:t>952.01</w:t>
            </w:r>
          </w:p>
        </w:tc>
        <w:tc>
          <w:tcPr>
            <w:tcW w:w="3149" w:type="dxa"/>
            <w:shd w:val="clear" w:color="auto" w:fill="auto"/>
            <w:noWrap/>
            <w:vAlign w:val="bottom"/>
          </w:tcPr>
          <w:p w:rsidR="00251683" w:rsidRDefault="00251683">
            <w:pPr>
              <w:bidi/>
              <w:rPr>
                <w:rFonts w:ascii="Arial" w:hAnsi="Arial" w:cs="Arial"/>
                <w:color w:val="000000"/>
              </w:rPr>
            </w:pPr>
            <w:r>
              <w:rPr>
                <w:rFonts w:ascii="Arial" w:hAnsi="Arial" w:cs="Arial"/>
                <w:color w:val="000000"/>
                <w:rtl/>
              </w:rPr>
              <w:t>معاشری نظریے</w:t>
            </w:r>
          </w:p>
        </w:tc>
        <w:tc>
          <w:tcPr>
            <w:tcW w:w="2142" w:type="dxa"/>
            <w:vAlign w:val="bottom"/>
          </w:tcPr>
          <w:p w:rsidR="00251683" w:rsidRDefault="00251683">
            <w:pPr>
              <w:bidi/>
              <w:rPr>
                <w:rFonts w:ascii="Arial" w:hAnsi="Arial" w:cs="Arial"/>
                <w:color w:val="000000"/>
              </w:rPr>
            </w:pPr>
            <w:r w:rsidRPr="00251683">
              <w:rPr>
                <w:rFonts w:ascii="Arial" w:hAnsi="Arial" w:cs="Arial"/>
                <w:color w:val="000000"/>
                <w:sz w:val="20"/>
                <w:szCs w:val="20"/>
                <w:rtl/>
              </w:rPr>
              <w:t>قادر، پروفیسر ڈاکٹر سی اے</w:t>
            </w:r>
          </w:p>
        </w:tc>
        <w:tc>
          <w:tcPr>
            <w:tcW w:w="1092" w:type="dxa"/>
            <w:vAlign w:val="center"/>
          </w:tcPr>
          <w:p w:rsidR="00251683" w:rsidRPr="00CB20EB" w:rsidRDefault="00251683" w:rsidP="00CB20EB">
            <w:pPr>
              <w:pStyle w:val="ListParagraph"/>
              <w:numPr>
                <w:ilvl w:val="0"/>
                <w:numId w:val="43"/>
              </w:numPr>
              <w:rPr>
                <w:rFonts w:ascii="Nafees Nastaleeq" w:hAnsi="Nafees Nastaleeq" w:cs="Nafees Nastaleeq"/>
                <w:color w:val="000000"/>
              </w:rPr>
            </w:pPr>
          </w:p>
        </w:tc>
      </w:tr>
      <w:tr w:rsidR="00251683" w:rsidRPr="003D5537" w:rsidTr="00D57BAA">
        <w:trPr>
          <w:trHeight w:val="106"/>
          <w:jc w:val="center"/>
        </w:trPr>
        <w:tc>
          <w:tcPr>
            <w:tcW w:w="1390" w:type="dxa"/>
            <w:vAlign w:val="bottom"/>
          </w:tcPr>
          <w:p w:rsidR="00251683" w:rsidRDefault="00251683">
            <w:pPr>
              <w:bidi/>
              <w:jc w:val="center"/>
              <w:rPr>
                <w:rFonts w:ascii="Arial" w:hAnsi="Arial" w:cs="Arial"/>
                <w:color w:val="000000"/>
              </w:rPr>
            </w:pPr>
            <w:r>
              <w:rPr>
                <w:rFonts w:ascii="Arial" w:hAnsi="Arial" w:cs="Arial"/>
                <w:color w:val="000000"/>
                <w:rtl/>
              </w:rPr>
              <w:t>و 5 م</w:t>
            </w:r>
          </w:p>
        </w:tc>
        <w:tc>
          <w:tcPr>
            <w:tcW w:w="1390" w:type="dxa"/>
            <w:vAlign w:val="bottom"/>
          </w:tcPr>
          <w:p w:rsidR="00251683" w:rsidRDefault="00251683">
            <w:pPr>
              <w:jc w:val="center"/>
              <w:rPr>
                <w:rFonts w:ascii="Arial" w:hAnsi="Arial" w:cs="Arial"/>
                <w:color w:val="000000"/>
              </w:rPr>
            </w:pPr>
            <w:r>
              <w:rPr>
                <w:rFonts w:ascii="Arial" w:hAnsi="Arial" w:cs="Arial"/>
                <w:color w:val="000000"/>
              </w:rPr>
              <w:t>891.4304</w:t>
            </w:r>
          </w:p>
        </w:tc>
        <w:tc>
          <w:tcPr>
            <w:tcW w:w="3149" w:type="dxa"/>
            <w:shd w:val="clear" w:color="auto" w:fill="auto"/>
            <w:noWrap/>
            <w:vAlign w:val="bottom"/>
          </w:tcPr>
          <w:p w:rsidR="00251683" w:rsidRDefault="00251683">
            <w:pPr>
              <w:bidi/>
              <w:rPr>
                <w:rFonts w:ascii="Arial" w:hAnsi="Arial" w:cs="Arial"/>
                <w:color w:val="000000"/>
              </w:rPr>
            </w:pPr>
            <w:r>
              <w:rPr>
                <w:rFonts w:ascii="Arial" w:hAnsi="Arial" w:cs="Arial"/>
                <w:color w:val="000000"/>
                <w:rtl/>
              </w:rPr>
              <w:t>معنی اورتناظر</w:t>
            </w:r>
          </w:p>
        </w:tc>
        <w:tc>
          <w:tcPr>
            <w:tcW w:w="2142" w:type="dxa"/>
            <w:vAlign w:val="bottom"/>
          </w:tcPr>
          <w:p w:rsidR="00251683" w:rsidRDefault="00251683">
            <w:pPr>
              <w:bidi/>
              <w:rPr>
                <w:rFonts w:ascii="Arial" w:hAnsi="Arial" w:cs="Arial"/>
                <w:color w:val="000000"/>
              </w:rPr>
            </w:pPr>
            <w:r>
              <w:rPr>
                <w:rFonts w:ascii="Arial" w:hAnsi="Arial" w:cs="Arial"/>
                <w:color w:val="000000"/>
                <w:rtl/>
              </w:rPr>
              <w:t>وزیر آغا</w:t>
            </w:r>
          </w:p>
        </w:tc>
        <w:tc>
          <w:tcPr>
            <w:tcW w:w="1092" w:type="dxa"/>
            <w:vAlign w:val="center"/>
          </w:tcPr>
          <w:p w:rsidR="00251683" w:rsidRPr="00CB20EB" w:rsidRDefault="00251683" w:rsidP="00CB20EB">
            <w:pPr>
              <w:pStyle w:val="ListParagraph"/>
              <w:numPr>
                <w:ilvl w:val="0"/>
                <w:numId w:val="43"/>
              </w:numPr>
              <w:rPr>
                <w:rFonts w:ascii="Nafees Nastaleeq" w:hAnsi="Nafees Nastaleeq" w:cs="Nafees Nastaleeq"/>
                <w:color w:val="000000"/>
              </w:rPr>
            </w:pPr>
          </w:p>
        </w:tc>
      </w:tr>
      <w:tr w:rsidR="00251683" w:rsidRPr="003D5537" w:rsidTr="00D57BAA">
        <w:trPr>
          <w:trHeight w:val="106"/>
          <w:jc w:val="center"/>
        </w:trPr>
        <w:tc>
          <w:tcPr>
            <w:tcW w:w="1390" w:type="dxa"/>
            <w:vAlign w:val="bottom"/>
          </w:tcPr>
          <w:p w:rsidR="00251683" w:rsidRDefault="00251683">
            <w:pPr>
              <w:bidi/>
              <w:jc w:val="center"/>
              <w:rPr>
                <w:rFonts w:ascii="Arial" w:hAnsi="Arial" w:cs="Arial"/>
                <w:color w:val="000000"/>
              </w:rPr>
            </w:pPr>
            <w:r>
              <w:rPr>
                <w:rFonts w:ascii="Arial" w:hAnsi="Arial" w:cs="Arial"/>
                <w:color w:val="000000"/>
                <w:rtl/>
              </w:rPr>
              <w:lastRenderedPageBreak/>
              <w:t>م 449 م</w:t>
            </w:r>
          </w:p>
        </w:tc>
        <w:tc>
          <w:tcPr>
            <w:tcW w:w="1390" w:type="dxa"/>
            <w:vAlign w:val="bottom"/>
          </w:tcPr>
          <w:p w:rsidR="00251683" w:rsidRDefault="00251683">
            <w:pPr>
              <w:jc w:val="center"/>
              <w:rPr>
                <w:rFonts w:ascii="Arial" w:hAnsi="Arial" w:cs="Arial"/>
                <w:color w:val="000000"/>
              </w:rPr>
            </w:pPr>
            <w:r>
              <w:rPr>
                <w:rFonts w:ascii="Arial" w:hAnsi="Arial" w:cs="Arial"/>
                <w:color w:val="000000"/>
              </w:rPr>
              <w:t>297.9924</w:t>
            </w:r>
          </w:p>
        </w:tc>
        <w:tc>
          <w:tcPr>
            <w:tcW w:w="3149" w:type="dxa"/>
            <w:shd w:val="clear" w:color="auto" w:fill="auto"/>
            <w:noWrap/>
            <w:vAlign w:val="bottom"/>
          </w:tcPr>
          <w:p w:rsidR="00251683" w:rsidRPr="00251683" w:rsidRDefault="00251683">
            <w:pPr>
              <w:bidi/>
              <w:rPr>
                <w:rFonts w:ascii="Arial" w:hAnsi="Arial" w:cs="Arial"/>
                <w:color w:val="000000"/>
                <w:sz w:val="18"/>
                <w:szCs w:val="18"/>
              </w:rPr>
            </w:pPr>
            <w:r w:rsidRPr="00251683">
              <w:rPr>
                <w:rFonts w:ascii="Arial" w:hAnsi="Arial" w:cs="Arial"/>
                <w:color w:val="000000"/>
                <w:sz w:val="12"/>
                <w:szCs w:val="12"/>
                <w:rtl/>
              </w:rPr>
              <w:t>مغربی زبانوں کے ماہر علماء: علی گڑھ کالج کے قیام سے پہلے</w:t>
            </w:r>
          </w:p>
        </w:tc>
        <w:tc>
          <w:tcPr>
            <w:tcW w:w="2142" w:type="dxa"/>
            <w:vAlign w:val="bottom"/>
          </w:tcPr>
          <w:p w:rsidR="00251683" w:rsidRDefault="00251683">
            <w:pPr>
              <w:bidi/>
              <w:rPr>
                <w:rFonts w:ascii="Arial" w:hAnsi="Arial" w:cs="Arial"/>
                <w:color w:val="000000"/>
              </w:rPr>
            </w:pPr>
            <w:r>
              <w:rPr>
                <w:rFonts w:ascii="Arial" w:hAnsi="Arial" w:cs="Arial"/>
                <w:color w:val="000000"/>
                <w:rtl/>
              </w:rPr>
              <w:t>محمد سلیم</w:t>
            </w:r>
          </w:p>
        </w:tc>
        <w:tc>
          <w:tcPr>
            <w:tcW w:w="1092" w:type="dxa"/>
            <w:vAlign w:val="center"/>
          </w:tcPr>
          <w:p w:rsidR="00251683" w:rsidRPr="00CB20EB" w:rsidRDefault="00251683" w:rsidP="00CB20EB">
            <w:pPr>
              <w:pStyle w:val="ListParagraph"/>
              <w:numPr>
                <w:ilvl w:val="0"/>
                <w:numId w:val="43"/>
              </w:numPr>
              <w:rPr>
                <w:rFonts w:ascii="Nafees Nastaleeq" w:hAnsi="Nafees Nastaleeq" w:cs="Nafees Nastaleeq"/>
                <w:color w:val="000000"/>
              </w:rPr>
            </w:pPr>
          </w:p>
        </w:tc>
      </w:tr>
      <w:tr w:rsidR="00251683" w:rsidRPr="003D5537" w:rsidTr="00D57BAA">
        <w:trPr>
          <w:trHeight w:val="106"/>
          <w:jc w:val="center"/>
        </w:trPr>
        <w:tc>
          <w:tcPr>
            <w:tcW w:w="1390" w:type="dxa"/>
            <w:vAlign w:val="bottom"/>
          </w:tcPr>
          <w:p w:rsidR="00251683" w:rsidRDefault="00251683">
            <w:pPr>
              <w:bidi/>
              <w:jc w:val="center"/>
              <w:rPr>
                <w:rFonts w:ascii="Arial" w:hAnsi="Arial" w:cs="Arial"/>
                <w:color w:val="000000"/>
              </w:rPr>
            </w:pPr>
            <w:r>
              <w:rPr>
                <w:rFonts w:ascii="Arial" w:hAnsi="Arial" w:cs="Arial"/>
                <w:color w:val="000000"/>
                <w:rtl/>
              </w:rPr>
              <w:t>ع 373 م</w:t>
            </w:r>
          </w:p>
        </w:tc>
        <w:tc>
          <w:tcPr>
            <w:tcW w:w="1390" w:type="dxa"/>
            <w:vAlign w:val="bottom"/>
          </w:tcPr>
          <w:p w:rsidR="00251683" w:rsidRDefault="00251683">
            <w:pPr>
              <w:jc w:val="center"/>
              <w:rPr>
                <w:rFonts w:ascii="Arial" w:hAnsi="Arial" w:cs="Arial"/>
                <w:color w:val="000000"/>
              </w:rPr>
            </w:pPr>
            <w:r>
              <w:rPr>
                <w:rFonts w:ascii="Arial" w:hAnsi="Arial" w:cs="Arial"/>
                <w:color w:val="000000"/>
              </w:rPr>
              <w:t>297.53</w:t>
            </w:r>
          </w:p>
        </w:tc>
        <w:tc>
          <w:tcPr>
            <w:tcW w:w="3149" w:type="dxa"/>
            <w:shd w:val="clear" w:color="auto" w:fill="auto"/>
            <w:noWrap/>
            <w:vAlign w:val="bottom"/>
          </w:tcPr>
          <w:p w:rsidR="00251683" w:rsidRPr="00251683" w:rsidRDefault="00251683">
            <w:pPr>
              <w:bidi/>
              <w:rPr>
                <w:rFonts w:ascii="Arial" w:hAnsi="Arial" w:cs="Arial"/>
                <w:color w:val="000000"/>
                <w:sz w:val="18"/>
                <w:szCs w:val="18"/>
              </w:rPr>
            </w:pPr>
            <w:r w:rsidRPr="00251683">
              <w:rPr>
                <w:rFonts w:ascii="Arial" w:hAnsi="Arial" w:cs="Arial"/>
                <w:color w:val="000000"/>
                <w:sz w:val="18"/>
                <w:szCs w:val="18"/>
                <w:rtl/>
              </w:rPr>
              <w:t>مفتاح النجاح: قرآن و حدیث سے ماخوذ دعائیں</w:t>
            </w:r>
          </w:p>
        </w:tc>
        <w:tc>
          <w:tcPr>
            <w:tcW w:w="2142" w:type="dxa"/>
            <w:vAlign w:val="bottom"/>
          </w:tcPr>
          <w:p w:rsidR="00251683" w:rsidRDefault="00251683">
            <w:pPr>
              <w:bidi/>
              <w:rPr>
                <w:rFonts w:ascii="Arial" w:hAnsi="Arial" w:cs="Arial"/>
                <w:color w:val="000000"/>
              </w:rPr>
            </w:pPr>
            <w:r>
              <w:rPr>
                <w:rFonts w:ascii="Arial" w:hAnsi="Arial" w:cs="Arial"/>
                <w:color w:val="000000"/>
                <w:rtl/>
              </w:rPr>
              <w:t>سید عبدالرؤف</w:t>
            </w:r>
          </w:p>
        </w:tc>
        <w:tc>
          <w:tcPr>
            <w:tcW w:w="1092" w:type="dxa"/>
            <w:vAlign w:val="center"/>
          </w:tcPr>
          <w:p w:rsidR="00251683" w:rsidRPr="00CB20EB" w:rsidRDefault="00251683" w:rsidP="00CB20EB">
            <w:pPr>
              <w:pStyle w:val="ListParagraph"/>
              <w:numPr>
                <w:ilvl w:val="0"/>
                <w:numId w:val="43"/>
              </w:numPr>
              <w:rPr>
                <w:rFonts w:ascii="Nafees Nastaleeq" w:hAnsi="Nafees Nastaleeq" w:cs="Nafees Nastaleeq"/>
                <w:color w:val="000000"/>
              </w:rPr>
            </w:pPr>
          </w:p>
        </w:tc>
      </w:tr>
      <w:tr w:rsidR="00251683" w:rsidRPr="003D5537" w:rsidTr="00D57BAA">
        <w:trPr>
          <w:trHeight w:val="106"/>
          <w:jc w:val="center"/>
        </w:trPr>
        <w:tc>
          <w:tcPr>
            <w:tcW w:w="1390" w:type="dxa"/>
            <w:vAlign w:val="bottom"/>
          </w:tcPr>
          <w:p w:rsidR="00251683" w:rsidRDefault="00251683">
            <w:pPr>
              <w:bidi/>
              <w:jc w:val="center"/>
              <w:rPr>
                <w:rFonts w:ascii="Arial" w:hAnsi="Arial" w:cs="Arial"/>
                <w:color w:val="000000"/>
              </w:rPr>
            </w:pPr>
            <w:r>
              <w:rPr>
                <w:rFonts w:ascii="Arial" w:hAnsi="Arial" w:cs="Arial"/>
                <w:color w:val="000000"/>
                <w:rtl/>
              </w:rPr>
              <w:t>م 28 ط</w:t>
            </w:r>
          </w:p>
        </w:tc>
        <w:tc>
          <w:tcPr>
            <w:tcW w:w="1390" w:type="dxa"/>
            <w:vAlign w:val="bottom"/>
          </w:tcPr>
          <w:p w:rsidR="00251683" w:rsidRDefault="00251683">
            <w:pPr>
              <w:jc w:val="center"/>
              <w:rPr>
                <w:rFonts w:ascii="Arial" w:hAnsi="Arial" w:cs="Arial"/>
                <w:color w:val="000000"/>
              </w:rPr>
            </w:pPr>
            <w:r>
              <w:rPr>
                <w:rFonts w:ascii="Arial" w:hAnsi="Arial" w:cs="Arial"/>
                <w:color w:val="000000"/>
              </w:rPr>
              <w:t>297</w:t>
            </w:r>
            <w:r>
              <w:rPr>
                <w:rFonts w:ascii="Arial" w:hAnsi="Arial" w:cs="Arial"/>
                <w:color w:val="000000"/>
                <w:rtl/>
              </w:rPr>
              <w:t>٫</w:t>
            </w:r>
            <w:r>
              <w:rPr>
                <w:rFonts w:ascii="Arial" w:hAnsi="Arial" w:cs="Arial"/>
                <w:color w:val="000000"/>
              </w:rPr>
              <w:t>54</w:t>
            </w:r>
          </w:p>
        </w:tc>
        <w:tc>
          <w:tcPr>
            <w:tcW w:w="3149" w:type="dxa"/>
            <w:shd w:val="clear" w:color="auto" w:fill="auto"/>
            <w:noWrap/>
            <w:vAlign w:val="bottom"/>
          </w:tcPr>
          <w:p w:rsidR="00251683" w:rsidRDefault="00251683">
            <w:pPr>
              <w:bidi/>
              <w:rPr>
                <w:rFonts w:ascii="Arial" w:hAnsi="Arial" w:cs="Arial"/>
                <w:color w:val="000000"/>
              </w:rPr>
            </w:pPr>
            <w:r>
              <w:rPr>
                <w:rFonts w:ascii="Arial" w:hAnsi="Arial" w:cs="Arial"/>
                <w:color w:val="000000"/>
                <w:rtl/>
              </w:rPr>
              <w:t>میلاد النبی</w:t>
            </w:r>
          </w:p>
        </w:tc>
        <w:tc>
          <w:tcPr>
            <w:tcW w:w="2142" w:type="dxa"/>
            <w:vAlign w:val="bottom"/>
          </w:tcPr>
          <w:p w:rsidR="00251683" w:rsidRDefault="00251683">
            <w:pPr>
              <w:bidi/>
              <w:rPr>
                <w:rFonts w:ascii="Arial" w:hAnsi="Arial" w:cs="Arial"/>
                <w:color w:val="000000"/>
              </w:rPr>
            </w:pPr>
            <w:r>
              <w:rPr>
                <w:rFonts w:ascii="Arial" w:hAnsi="Arial" w:cs="Arial"/>
                <w:color w:val="000000"/>
                <w:rtl/>
              </w:rPr>
              <w:t>طاہر القادری</w:t>
            </w:r>
          </w:p>
        </w:tc>
        <w:tc>
          <w:tcPr>
            <w:tcW w:w="1092" w:type="dxa"/>
            <w:vAlign w:val="center"/>
          </w:tcPr>
          <w:p w:rsidR="00251683" w:rsidRPr="00CB20EB" w:rsidRDefault="00251683" w:rsidP="00CB20EB">
            <w:pPr>
              <w:pStyle w:val="ListParagraph"/>
              <w:numPr>
                <w:ilvl w:val="0"/>
                <w:numId w:val="43"/>
              </w:numPr>
              <w:rPr>
                <w:rFonts w:ascii="Nafees Nastaleeq" w:hAnsi="Nafees Nastaleeq" w:cs="Nafees Nastaleeq"/>
                <w:color w:val="000000"/>
              </w:rPr>
            </w:pPr>
          </w:p>
        </w:tc>
      </w:tr>
      <w:tr w:rsidR="00251683" w:rsidRPr="003D5537" w:rsidTr="00D57BAA">
        <w:trPr>
          <w:trHeight w:val="106"/>
          <w:jc w:val="center"/>
        </w:trPr>
        <w:tc>
          <w:tcPr>
            <w:tcW w:w="1390" w:type="dxa"/>
            <w:vAlign w:val="bottom"/>
          </w:tcPr>
          <w:p w:rsidR="00251683" w:rsidRDefault="00251683">
            <w:pPr>
              <w:bidi/>
              <w:jc w:val="center"/>
              <w:rPr>
                <w:rFonts w:ascii="Arial" w:hAnsi="Arial" w:cs="Arial"/>
                <w:color w:val="000000"/>
              </w:rPr>
            </w:pPr>
            <w:r>
              <w:rPr>
                <w:rFonts w:ascii="Arial" w:hAnsi="Arial" w:cs="Arial"/>
                <w:color w:val="000000"/>
                <w:rtl/>
              </w:rPr>
              <w:t>ع 168 می</w:t>
            </w:r>
          </w:p>
        </w:tc>
        <w:tc>
          <w:tcPr>
            <w:tcW w:w="1390" w:type="dxa"/>
            <w:vAlign w:val="bottom"/>
          </w:tcPr>
          <w:p w:rsidR="00251683" w:rsidRDefault="00251683">
            <w:pPr>
              <w:jc w:val="center"/>
              <w:rPr>
                <w:rFonts w:ascii="Arial" w:hAnsi="Arial" w:cs="Arial"/>
                <w:color w:val="000000"/>
              </w:rPr>
            </w:pPr>
            <w:r>
              <w:rPr>
                <w:rFonts w:ascii="Arial" w:hAnsi="Arial" w:cs="Arial"/>
                <w:color w:val="000000"/>
              </w:rPr>
              <w:t>891.4333</w:t>
            </w:r>
          </w:p>
        </w:tc>
        <w:tc>
          <w:tcPr>
            <w:tcW w:w="3149" w:type="dxa"/>
            <w:shd w:val="clear" w:color="auto" w:fill="auto"/>
            <w:noWrap/>
            <w:vAlign w:val="bottom"/>
          </w:tcPr>
          <w:p w:rsidR="00251683" w:rsidRDefault="00251683">
            <w:pPr>
              <w:bidi/>
              <w:rPr>
                <w:rFonts w:ascii="Arial" w:hAnsi="Arial" w:cs="Arial"/>
                <w:color w:val="000000"/>
              </w:rPr>
            </w:pPr>
            <w:r>
              <w:rPr>
                <w:rFonts w:ascii="Arial" w:hAnsi="Arial" w:cs="Arial"/>
                <w:color w:val="000000"/>
                <w:rtl/>
              </w:rPr>
              <w:t>میں تمثال ہوں</w:t>
            </w:r>
          </w:p>
        </w:tc>
        <w:tc>
          <w:tcPr>
            <w:tcW w:w="2142" w:type="dxa"/>
            <w:vAlign w:val="bottom"/>
          </w:tcPr>
          <w:p w:rsidR="00251683" w:rsidRDefault="00251683">
            <w:pPr>
              <w:bidi/>
              <w:rPr>
                <w:rFonts w:ascii="Arial" w:hAnsi="Arial" w:cs="Arial"/>
                <w:color w:val="000000"/>
              </w:rPr>
            </w:pPr>
            <w:r>
              <w:rPr>
                <w:rFonts w:ascii="Arial" w:hAnsi="Arial" w:cs="Arial"/>
                <w:color w:val="000000"/>
                <w:rtl/>
              </w:rPr>
              <w:t>عارفہ شہزاد</w:t>
            </w:r>
          </w:p>
        </w:tc>
        <w:tc>
          <w:tcPr>
            <w:tcW w:w="1092" w:type="dxa"/>
            <w:vAlign w:val="center"/>
          </w:tcPr>
          <w:p w:rsidR="00251683" w:rsidRPr="00CB20EB" w:rsidRDefault="00251683" w:rsidP="00CB20EB">
            <w:pPr>
              <w:pStyle w:val="ListParagraph"/>
              <w:numPr>
                <w:ilvl w:val="0"/>
                <w:numId w:val="43"/>
              </w:numPr>
              <w:rPr>
                <w:rFonts w:ascii="Nafees Nastaleeq" w:hAnsi="Nafees Nastaleeq" w:cs="Nafees Nastaleeq"/>
                <w:color w:val="000000"/>
              </w:rPr>
            </w:pPr>
          </w:p>
        </w:tc>
      </w:tr>
      <w:tr w:rsidR="00251683" w:rsidRPr="003D5537" w:rsidTr="00D57BAA">
        <w:trPr>
          <w:trHeight w:val="106"/>
          <w:jc w:val="center"/>
        </w:trPr>
        <w:tc>
          <w:tcPr>
            <w:tcW w:w="1390" w:type="dxa"/>
            <w:vAlign w:val="bottom"/>
          </w:tcPr>
          <w:p w:rsidR="00251683" w:rsidRDefault="00251683">
            <w:pPr>
              <w:bidi/>
              <w:jc w:val="center"/>
              <w:rPr>
                <w:rFonts w:ascii="Arial" w:hAnsi="Arial" w:cs="Arial"/>
                <w:color w:val="000000"/>
              </w:rPr>
            </w:pPr>
            <w:r>
              <w:rPr>
                <w:rFonts w:ascii="Arial" w:hAnsi="Arial" w:cs="Arial"/>
                <w:color w:val="000000"/>
                <w:rtl/>
              </w:rPr>
              <w:t>ت 32 ن</w:t>
            </w:r>
          </w:p>
        </w:tc>
        <w:tc>
          <w:tcPr>
            <w:tcW w:w="1390" w:type="dxa"/>
            <w:vAlign w:val="bottom"/>
          </w:tcPr>
          <w:p w:rsidR="00251683" w:rsidRDefault="00251683">
            <w:pPr>
              <w:jc w:val="center"/>
              <w:rPr>
                <w:rFonts w:ascii="Arial" w:hAnsi="Arial" w:cs="Arial"/>
                <w:color w:val="000000"/>
              </w:rPr>
            </w:pPr>
            <w:r>
              <w:rPr>
                <w:rFonts w:ascii="Arial" w:hAnsi="Arial" w:cs="Arial"/>
                <w:color w:val="000000"/>
              </w:rPr>
              <w:t>891.4301</w:t>
            </w:r>
          </w:p>
        </w:tc>
        <w:tc>
          <w:tcPr>
            <w:tcW w:w="3149" w:type="dxa"/>
            <w:shd w:val="clear" w:color="auto" w:fill="auto"/>
            <w:noWrap/>
            <w:vAlign w:val="bottom"/>
          </w:tcPr>
          <w:p w:rsidR="00251683" w:rsidRDefault="00251683">
            <w:pPr>
              <w:bidi/>
              <w:rPr>
                <w:rFonts w:ascii="Arial" w:hAnsi="Arial" w:cs="Arial"/>
                <w:color w:val="000000"/>
              </w:rPr>
            </w:pPr>
            <w:r>
              <w:rPr>
                <w:rFonts w:ascii="Arial" w:hAnsi="Arial" w:cs="Arial"/>
                <w:color w:val="000000"/>
                <w:rtl/>
              </w:rPr>
              <w:t>نکات: تنقیدی مضامین</w:t>
            </w:r>
          </w:p>
        </w:tc>
        <w:tc>
          <w:tcPr>
            <w:tcW w:w="2142" w:type="dxa"/>
            <w:vAlign w:val="bottom"/>
          </w:tcPr>
          <w:p w:rsidR="00251683" w:rsidRDefault="00251683">
            <w:pPr>
              <w:bidi/>
              <w:rPr>
                <w:rFonts w:ascii="Arial" w:hAnsi="Arial" w:cs="Arial"/>
                <w:color w:val="000000"/>
              </w:rPr>
            </w:pPr>
            <w:r>
              <w:rPr>
                <w:rFonts w:ascii="Arial" w:hAnsi="Arial" w:cs="Arial"/>
                <w:color w:val="000000"/>
                <w:rtl/>
              </w:rPr>
              <w:t>تحسین فراقی، ڈاکٹر</w:t>
            </w:r>
          </w:p>
        </w:tc>
        <w:tc>
          <w:tcPr>
            <w:tcW w:w="1092" w:type="dxa"/>
            <w:vAlign w:val="center"/>
          </w:tcPr>
          <w:p w:rsidR="00251683" w:rsidRPr="00CB20EB" w:rsidRDefault="00251683" w:rsidP="00CB20EB">
            <w:pPr>
              <w:pStyle w:val="ListParagraph"/>
              <w:numPr>
                <w:ilvl w:val="0"/>
                <w:numId w:val="43"/>
              </w:numPr>
              <w:rPr>
                <w:rFonts w:ascii="Nafees Nastaleeq" w:hAnsi="Nafees Nastaleeq" w:cs="Nafees Nastaleeq"/>
                <w:color w:val="000000"/>
              </w:rPr>
            </w:pPr>
          </w:p>
        </w:tc>
      </w:tr>
      <w:tr w:rsidR="00251683" w:rsidRPr="003D5537" w:rsidTr="00D57BAA">
        <w:trPr>
          <w:trHeight w:val="106"/>
          <w:jc w:val="center"/>
        </w:trPr>
        <w:tc>
          <w:tcPr>
            <w:tcW w:w="1390" w:type="dxa"/>
            <w:vAlign w:val="bottom"/>
          </w:tcPr>
          <w:p w:rsidR="00251683" w:rsidRDefault="00251683">
            <w:pPr>
              <w:bidi/>
              <w:jc w:val="center"/>
              <w:rPr>
                <w:rFonts w:ascii="Arial" w:hAnsi="Arial" w:cs="Arial"/>
                <w:color w:val="000000"/>
              </w:rPr>
            </w:pPr>
            <w:r>
              <w:rPr>
                <w:rFonts w:ascii="Arial" w:hAnsi="Arial" w:cs="Arial"/>
                <w:color w:val="000000"/>
                <w:rtl/>
              </w:rPr>
              <w:t>م 28 طی</w:t>
            </w:r>
          </w:p>
        </w:tc>
        <w:tc>
          <w:tcPr>
            <w:tcW w:w="1390" w:type="dxa"/>
            <w:vAlign w:val="bottom"/>
          </w:tcPr>
          <w:p w:rsidR="00251683" w:rsidRDefault="00251683">
            <w:pPr>
              <w:jc w:val="center"/>
              <w:rPr>
                <w:rFonts w:ascii="Arial" w:hAnsi="Arial" w:cs="Arial"/>
                <w:color w:val="000000"/>
              </w:rPr>
            </w:pPr>
            <w:r>
              <w:rPr>
                <w:rFonts w:ascii="Arial" w:hAnsi="Arial" w:cs="Arial"/>
                <w:color w:val="000000"/>
              </w:rPr>
              <w:t>297.9921</w:t>
            </w:r>
          </w:p>
        </w:tc>
        <w:tc>
          <w:tcPr>
            <w:tcW w:w="3149" w:type="dxa"/>
            <w:shd w:val="clear" w:color="auto" w:fill="auto"/>
            <w:noWrap/>
            <w:vAlign w:val="bottom"/>
          </w:tcPr>
          <w:p w:rsidR="00251683" w:rsidRDefault="00251683">
            <w:pPr>
              <w:bidi/>
              <w:rPr>
                <w:rFonts w:ascii="Arial" w:hAnsi="Arial" w:cs="Arial"/>
                <w:color w:val="000000"/>
              </w:rPr>
            </w:pPr>
            <w:r w:rsidRPr="00251683">
              <w:rPr>
                <w:rFonts w:ascii="Arial" w:hAnsi="Arial" w:cs="Arial"/>
                <w:color w:val="000000"/>
                <w:sz w:val="16"/>
                <w:szCs w:val="16"/>
                <w:rtl/>
              </w:rPr>
              <w:t>نورالابصار بذکرالنبی المختار:سیرت و فضائل نبوی کا مختصر تذکرہ</w:t>
            </w:r>
          </w:p>
        </w:tc>
        <w:tc>
          <w:tcPr>
            <w:tcW w:w="2142" w:type="dxa"/>
            <w:vAlign w:val="bottom"/>
          </w:tcPr>
          <w:p w:rsidR="00251683" w:rsidRDefault="00251683">
            <w:pPr>
              <w:bidi/>
              <w:rPr>
                <w:rFonts w:ascii="Arial" w:hAnsi="Arial" w:cs="Arial"/>
                <w:color w:val="000000"/>
              </w:rPr>
            </w:pPr>
            <w:r>
              <w:rPr>
                <w:rFonts w:ascii="Arial" w:hAnsi="Arial" w:cs="Arial"/>
                <w:color w:val="000000"/>
                <w:rtl/>
              </w:rPr>
              <w:t>طاہر القادری، محمد</w:t>
            </w:r>
          </w:p>
        </w:tc>
        <w:tc>
          <w:tcPr>
            <w:tcW w:w="1092" w:type="dxa"/>
            <w:vAlign w:val="center"/>
          </w:tcPr>
          <w:p w:rsidR="00251683" w:rsidRPr="00CB20EB" w:rsidRDefault="00251683" w:rsidP="00CB20EB">
            <w:pPr>
              <w:pStyle w:val="ListParagraph"/>
              <w:numPr>
                <w:ilvl w:val="0"/>
                <w:numId w:val="43"/>
              </w:numPr>
              <w:rPr>
                <w:rFonts w:ascii="Nafees Nastaleeq" w:hAnsi="Nafees Nastaleeq" w:cs="Nafees Nastaleeq"/>
                <w:color w:val="000000"/>
              </w:rPr>
            </w:pPr>
          </w:p>
        </w:tc>
      </w:tr>
      <w:tr w:rsidR="00251683" w:rsidRPr="003D5537" w:rsidTr="00D57BAA">
        <w:trPr>
          <w:trHeight w:val="106"/>
          <w:jc w:val="center"/>
        </w:trPr>
        <w:tc>
          <w:tcPr>
            <w:tcW w:w="1390" w:type="dxa"/>
            <w:vAlign w:val="bottom"/>
          </w:tcPr>
          <w:p w:rsidR="00251683" w:rsidRDefault="00251683">
            <w:pPr>
              <w:bidi/>
              <w:jc w:val="center"/>
              <w:rPr>
                <w:rFonts w:ascii="Arial" w:hAnsi="Arial" w:cs="Arial"/>
                <w:color w:val="000000"/>
              </w:rPr>
            </w:pPr>
            <w:r>
              <w:rPr>
                <w:rFonts w:ascii="Arial" w:hAnsi="Arial" w:cs="Arial"/>
                <w:color w:val="000000"/>
                <w:rtl/>
              </w:rPr>
              <w:t>و 5 ہ</w:t>
            </w:r>
          </w:p>
        </w:tc>
        <w:tc>
          <w:tcPr>
            <w:tcW w:w="1390" w:type="dxa"/>
            <w:vAlign w:val="bottom"/>
          </w:tcPr>
          <w:p w:rsidR="00251683" w:rsidRDefault="00251683">
            <w:pPr>
              <w:jc w:val="center"/>
              <w:rPr>
                <w:rFonts w:ascii="Arial" w:hAnsi="Arial" w:cs="Arial"/>
                <w:color w:val="000000"/>
              </w:rPr>
            </w:pPr>
            <w:r>
              <w:rPr>
                <w:rFonts w:ascii="Arial" w:hAnsi="Arial" w:cs="Arial"/>
                <w:color w:val="000000"/>
              </w:rPr>
              <w:t>915.3</w:t>
            </w:r>
          </w:p>
        </w:tc>
        <w:tc>
          <w:tcPr>
            <w:tcW w:w="3149" w:type="dxa"/>
            <w:shd w:val="clear" w:color="auto" w:fill="auto"/>
            <w:noWrap/>
            <w:vAlign w:val="bottom"/>
          </w:tcPr>
          <w:p w:rsidR="00251683" w:rsidRDefault="00251683">
            <w:pPr>
              <w:bidi/>
              <w:rPr>
                <w:rFonts w:ascii="Arial" w:hAnsi="Arial" w:cs="Arial"/>
                <w:color w:val="000000"/>
              </w:rPr>
            </w:pPr>
            <w:r>
              <w:rPr>
                <w:rFonts w:ascii="Arial" w:hAnsi="Arial" w:cs="Arial"/>
                <w:color w:val="000000"/>
                <w:rtl/>
              </w:rPr>
              <w:t>ہدایات برائے عازمین حج</w:t>
            </w:r>
          </w:p>
        </w:tc>
        <w:tc>
          <w:tcPr>
            <w:tcW w:w="2142" w:type="dxa"/>
            <w:vAlign w:val="bottom"/>
          </w:tcPr>
          <w:p w:rsidR="00251683" w:rsidRDefault="00251683">
            <w:pPr>
              <w:bidi/>
              <w:rPr>
                <w:rFonts w:ascii="Arial" w:hAnsi="Arial" w:cs="Arial"/>
                <w:color w:val="000000"/>
              </w:rPr>
            </w:pPr>
            <w:r w:rsidRPr="00251683">
              <w:rPr>
                <w:rFonts w:ascii="Arial" w:hAnsi="Arial" w:cs="Arial"/>
                <w:color w:val="000000"/>
                <w:sz w:val="16"/>
                <w:szCs w:val="16"/>
                <w:rtl/>
              </w:rPr>
              <w:t>حکومت پاکستان وزارت امور مذہبی</w:t>
            </w:r>
          </w:p>
        </w:tc>
        <w:tc>
          <w:tcPr>
            <w:tcW w:w="1092" w:type="dxa"/>
            <w:vAlign w:val="center"/>
          </w:tcPr>
          <w:p w:rsidR="00251683" w:rsidRPr="00CB20EB" w:rsidRDefault="00251683" w:rsidP="00CB20EB">
            <w:pPr>
              <w:pStyle w:val="ListParagraph"/>
              <w:numPr>
                <w:ilvl w:val="0"/>
                <w:numId w:val="43"/>
              </w:numPr>
              <w:rPr>
                <w:rFonts w:ascii="Nafees Nastaleeq" w:hAnsi="Nafees Nastaleeq" w:cs="Nafees Nastaleeq"/>
                <w:color w:val="000000"/>
              </w:rPr>
            </w:pPr>
          </w:p>
        </w:tc>
      </w:tr>
      <w:tr w:rsidR="00251683" w:rsidRPr="003D5537" w:rsidTr="00D57BAA">
        <w:trPr>
          <w:trHeight w:val="106"/>
          <w:jc w:val="center"/>
        </w:trPr>
        <w:tc>
          <w:tcPr>
            <w:tcW w:w="1390" w:type="dxa"/>
            <w:vAlign w:val="bottom"/>
          </w:tcPr>
          <w:p w:rsidR="00251683" w:rsidRDefault="00251683">
            <w:pPr>
              <w:bidi/>
              <w:jc w:val="center"/>
              <w:rPr>
                <w:rFonts w:ascii="Arial" w:hAnsi="Arial" w:cs="Arial"/>
                <w:color w:val="000000"/>
              </w:rPr>
            </w:pPr>
            <w:r>
              <w:rPr>
                <w:rFonts w:ascii="Arial" w:hAnsi="Arial" w:cs="Arial"/>
                <w:color w:val="000000"/>
                <w:rtl/>
              </w:rPr>
              <w:t>ا 140 ھ</w:t>
            </w:r>
          </w:p>
        </w:tc>
        <w:tc>
          <w:tcPr>
            <w:tcW w:w="1390" w:type="dxa"/>
            <w:vAlign w:val="bottom"/>
          </w:tcPr>
          <w:p w:rsidR="00251683" w:rsidRDefault="00251683">
            <w:pPr>
              <w:jc w:val="center"/>
              <w:rPr>
                <w:rFonts w:ascii="Arial" w:hAnsi="Arial" w:cs="Arial"/>
                <w:color w:val="000000"/>
              </w:rPr>
            </w:pPr>
            <w:r>
              <w:rPr>
                <w:rFonts w:ascii="Arial" w:hAnsi="Arial" w:cs="Arial"/>
                <w:color w:val="000000"/>
              </w:rPr>
              <w:t>294.5</w:t>
            </w:r>
          </w:p>
        </w:tc>
        <w:tc>
          <w:tcPr>
            <w:tcW w:w="3149" w:type="dxa"/>
            <w:shd w:val="clear" w:color="auto" w:fill="auto"/>
            <w:noWrap/>
            <w:vAlign w:val="bottom"/>
          </w:tcPr>
          <w:p w:rsidR="00251683" w:rsidRDefault="00251683">
            <w:pPr>
              <w:bidi/>
              <w:rPr>
                <w:rFonts w:ascii="Arial" w:hAnsi="Arial" w:cs="Arial"/>
                <w:color w:val="000000"/>
              </w:rPr>
            </w:pPr>
            <w:r>
              <w:rPr>
                <w:rFonts w:ascii="Arial" w:hAnsi="Arial" w:cs="Arial"/>
                <w:color w:val="000000"/>
                <w:rtl/>
              </w:rPr>
              <w:t>ہندو دھرم ہزار برس پہلے</w:t>
            </w:r>
          </w:p>
        </w:tc>
        <w:tc>
          <w:tcPr>
            <w:tcW w:w="2142" w:type="dxa"/>
            <w:vAlign w:val="bottom"/>
          </w:tcPr>
          <w:p w:rsidR="00251683" w:rsidRDefault="00251683">
            <w:pPr>
              <w:bidi/>
              <w:rPr>
                <w:rFonts w:ascii="Arial" w:hAnsi="Arial" w:cs="Arial"/>
                <w:color w:val="000000"/>
              </w:rPr>
            </w:pPr>
            <w:r>
              <w:rPr>
                <w:rFonts w:ascii="Arial" w:hAnsi="Arial" w:cs="Arial"/>
                <w:color w:val="000000"/>
                <w:rtl/>
              </w:rPr>
              <w:t>ابو ریحان البیرونی</w:t>
            </w:r>
          </w:p>
        </w:tc>
        <w:tc>
          <w:tcPr>
            <w:tcW w:w="1092" w:type="dxa"/>
            <w:vAlign w:val="center"/>
          </w:tcPr>
          <w:p w:rsidR="00251683" w:rsidRPr="00CB20EB" w:rsidRDefault="00251683" w:rsidP="00CB20EB">
            <w:pPr>
              <w:pStyle w:val="ListParagraph"/>
              <w:numPr>
                <w:ilvl w:val="0"/>
                <w:numId w:val="43"/>
              </w:numPr>
              <w:rPr>
                <w:rFonts w:ascii="Nafees Nastaleeq" w:hAnsi="Nafees Nastaleeq" w:cs="Nafees Nastaleeq"/>
                <w:color w:val="000000"/>
              </w:rPr>
            </w:pPr>
          </w:p>
        </w:tc>
      </w:tr>
      <w:tr w:rsidR="00251683" w:rsidRPr="003D5537" w:rsidTr="00D57BAA">
        <w:trPr>
          <w:trHeight w:val="563"/>
          <w:jc w:val="center"/>
        </w:trPr>
        <w:tc>
          <w:tcPr>
            <w:tcW w:w="1390" w:type="dxa"/>
            <w:vAlign w:val="bottom"/>
          </w:tcPr>
          <w:p w:rsidR="00251683" w:rsidRDefault="00251683">
            <w:pPr>
              <w:bidi/>
              <w:jc w:val="center"/>
              <w:rPr>
                <w:rFonts w:ascii="Arial" w:hAnsi="Arial" w:cs="Arial"/>
                <w:color w:val="000000"/>
              </w:rPr>
            </w:pPr>
            <w:r>
              <w:rPr>
                <w:rFonts w:ascii="Arial" w:hAnsi="Arial" w:cs="Arial"/>
                <w:color w:val="000000"/>
                <w:rtl/>
              </w:rPr>
              <w:t>ش 77 ی</w:t>
            </w:r>
          </w:p>
        </w:tc>
        <w:tc>
          <w:tcPr>
            <w:tcW w:w="1390" w:type="dxa"/>
            <w:vAlign w:val="bottom"/>
          </w:tcPr>
          <w:p w:rsidR="00251683" w:rsidRDefault="00251683">
            <w:pPr>
              <w:jc w:val="center"/>
              <w:rPr>
                <w:rFonts w:ascii="Arial" w:hAnsi="Arial" w:cs="Arial"/>
                <w:color w:val="000000"/>
              </w:rPr>
            </w:pPr>
            <w:r>
              <w:rPr>
                <w:rFonts w:ascii="Arial" w:hAnsi="Arial" w:cs="Arial"/>
                <w:color w:val="000000"/>
              </w:rPr>
              <w:t>923.5</w:t>
            </w:r>
          </w:p>
        </w:tc>
        <w:tc>
          <w:tcPr>
            <w:tcW w:w="3149" w:type="dxa"/>
            <w:shd w:val="clear" w:color="auto" w:fill="auto"/>
            <w:noWrap/>
            <w:vAlign w:val="bottom"/>
          </w:tcPr>
          <w:p w:rsidR="00251683" w:rsidRDefault="00251683">
            <w:pPr>
              <w:bidi/>
              <w:rPr>
                <w:rFonts w:ascii="Arial" w:hAnsi="Arial" w:cs="Arial"/>
                <w:color w:val="000000"/>
              </w:rPr>
            </w:pPr>
            <w:r w:rsidRPr="00251683">
              <w:rPr>
                <w:rFonts w:ascii="Arial" w:hAnsi="Arial" w:cs="Arial"/>
                <w:color w:val="000000"/>
                <w:sz w:val="16"/>
                <w:szCs w:val="16"/>
                <w:rtl/>
              </w:rPr>
              <w:t>یہ غازی یہ تیرے پراسرار بندے: ان جانبازوں کی داستان جن کے کارنامے زندہ جاوید رہیں گے</w:t>
            </w:r>
          </w:p>
        </w:tc>
        <w:tc>
          <w:tcPr>
            <w:tcW w:w="2142" w:type="dxa"/>
            <w:vAlign w:val="bottom"/>
          </w:tcPr>
          <w:p w:rsidR="00251683" w:rsidRDefault="00251683">
            <w:pPr>
              <w:bidi/>
              <w:rPr>
                <w:rFonts w:ascii="Arial" w:hAnsi="Arial" w:cs="Arial"/>
                <w:color w:val="000000"/>
              </w:rPr>
            </w:pPr>
            <w:r>
              <w:rPr>
                <w:rFonts w:ascii="Arial" w:hAnsi="Arial" w:cs="Arial"/>
                <w:color w:val="000000"/>
                <w:rtl/>
              </w:rPr>
              <w:t>شوکت صدیقی</w:t>
            </w:r>
          </w:p>
        </w:tc>
        <w:tc>
          <w:tcPr>
            <w:tcW w:w="1092" w:type="dxa"/>
            <w:vAlign w:val="center"/>
          </w:tcPr>
          <w:p w:rsidR="00251683" w:rsidRPr="00CB20EB" w:rsidRDefault="00251683" w:rsidP="00CB20EB">
            <w:pPr>
              <w:pStyle w:val="ListParagraph"/>
              <w:numPr>
                <w:ilvl w:val="0"/>
                <w:numId w:val="43"/>
              </w:numPr>
              <w:rPr>
                <w:rFonts w:ascii="Nafees Nastaleeq" w:hAnsi="Nafees Nastaleeq" w:cs="Nafees Nastaleeq"/>
                <w:color w:val="000000"/>
              </w:rPr>
            </w:pPr>
          </w:p>
        </w:tc>
      </w:tr>
      <w:tr w:rsidR="00251683" w:rsidRPr="003D5537" w:rsidTr="00D57BAA">
        <w:trPr>
          <w:trHeight w:val="106"/>
          <w:jc w:val="center"/>
        </w:trPr>
        <w:tc>
          <w:tcPr>
            <w:tcW w:w="1390" w:type="dxa"/>
            <w:vAlign w:val="bottom"/>
          </w:tcPr>
          <w:p w:rsidR="00251683" w:rsidRDefault="00251683">
            <w:pPr>
              <w:bidi/>
              <w:jc w:val="center"/>
              <w:rPr>
                <w:rFonts w:ascii="Arial" w:hAnsi="Arial" w:cs="Arial"/>
                <w:color w:val="000000"/>
              </w:rPr>
            </w:pPr>
            <w:r>
              <w:rPr>
                <w:rFonts w:ascii="Arial" w:hAnsi="Arial" w:cs="Arial"/>
                <w:color w:val="000000"/>
                <w:rtl/>
              </w:rPr>
              <w:t>ج 71 ی</w:t>
            </w:r>
          </w:p>
        </w:tc>
        <w:tc>
          <w:tcPr>
            <w:tcW w:w="1390" w:type="dxa"/>
            <w:vAlign w:val="bottom"/>
          </w:tcPr>
          <w:p w:rsidR="00251683" w:rsidRDefault="00251683">
            <w:pPr>
              <w:jc w:val="center"/>
              <w:rPr>
                <w:rFonts w:ascii="Arial" w:hAnsi="Arial" w:cs="Arial"/>
                <w:color w:val="000000"/>
              </w:rPr>
            </w:pPr>
            <w:r>
              <w:rPr>
                <w:rFonts w:ascii="Arial" w:hAnsi="Arial" w:cs="Arial"/>
                <w:color w:val="000000"/>
              </w:rPr>
              <w:t>296.3</w:t>
            </w:r>
          </w:p>
        </w:tc>
        <w:tc>
          <w:tcPr>
            <w:tcW w:w="3149" w:type="dxa"/>
            <w:shd w:val="clear" w:color="auto" w:fill="auto"/>
            <w:noWrap/>
            <w:vAlign w:val="bottom"/>
          </w:tcPr>
          <w:p w:rsidR="00251683" w:rsidRDefault="00251683">
            <w:pPr>
              <w:bidi/>
              <w:rPr>
                <w:rFonts w:ascii="Arial" w:hAnsi="Arial" w:cs="Arial"/>
                <w:color w:val="000000"/>
              </w:rPr>
            </w:pPr>
            <w:r w:rsidRPr="00251683">
              <w:rPr>
                <w:rFonts w:ascii="Arial" w:hAnsi="Arial" w:cs="Arial"/>
                <w:color w:val="000000"/>
                <w:sz w:val="14"/>
                <w:szCs w:val="14"/>
                <w:rtl/>
              </w:rPr>
              <w:t>یہودی اور یہودیت: وحدانیت پرست لوگوں اور ان کے عائد کی تین ہزار سالہ تاریخ و ثقافت کا جائزہ</w:t>
            </w:r>
          </w:p>
        </w:tc>
        <w:tc>
          <w:tcPr>
            <w:tcW w:w="2142" w:type="dxa"/>
            <w:vAlign w:val="bottom"/>
          </w:tcPr>
          <w:p w:rsidR="00251683" w:rsidRDefault="00251683">
            <w:pPr>
              <w:bidi/>
              <w:rPr>
                <w:rFonts w:ascii="Arial" w:hAnsi="Arial" w:cs="Arial"/>
                <w:color w:val="000000"/>
              </w:rPr>
            </w:pPr>
            <w:r>
              <w:rPr>
                <w:rFonts w:ascii="Arial" w:hAnsi="Arial" w:cs="Arial"/>
                <w:color w:val="000000"/>
                <w:rtl/>
              </w:rPr>
              <w:t>یاسر جواد</w:t>
            </w:r>
          </w:p>
        </w:tc>
        <w:tc>
          <w:tcPr>
            <w:tcW w:w="1092" w:type="dxa"/>
            <w:vAlign w:val="center"/>
          </w:tcPr>
          <w:p w:rsidR="00251683" w:rsidRPr="00CB20EB" w:rsidRDefault="00251683" w:rsidP="00CB20EB">
            <w:pPr>
              <w:pStyle w:val="ListParagraph"/>
              <w:numPr>
                <w:ilvl w:val="0"/>
                <w:numId w:val="43"/>
              </w:numPr>
              <w:rPr>
                <w:rFonts w:ascii="Nafees Nastaleeq" w:hAnsi="Nafees Nastaleeq" w:cs="Nafees Nastaleeq"/>
                <w:color w:val="000000"/>
              </w:rPr>
            </w:pPr>
          </w:p>
        </w:tc>
      </w:tr>
      <w:tr w:rsidR="00251683" w:rsidRPr="003D5537" w:rsidTr="00D57BAA">
        <w:trPr>
          <w:trHeight w:val="106"/>
          <w:jc w:val="center"/>
        </w:trPr>
        <w:tc>
          <w:tcPr>
            <w:tcW w:w="1390" w:type="dxa"/>
            <w:vAlign w:val="bottom"/>
          </w:tcPr>
          <w:p w:rsidR="00251683" w:rsidRDefault="00251683">
            <w:pPr>
              <w:bidi/>
              <w:jc w:val="center"/>
              <w:rPr>
                <w:rFonts w:ascii="Arial" w:hAnsi="Arial" w:cs="Arial"/>
                <w:color w:val="000000"/>
              </w:rPr>
            </w:pPr>
            <w:r>
              <w:rPr>
                <w:rFonts w:ascii="Arial" w:hAnsi="Arial" w:cs="Arial"/>
                <w:color w:val="000000"/>
                <w:rtl/>
              </w:rPr>
              <w:t>س 73 ان</w:t>
            </w:r>
          </w:p>
        </w:tc>
        <w:tc>
          <w:tcPr>
            <w:tcW w:w="1390" w:type="dxa"/>
            <w:vAlign w:val="bottom"/>
          </w:tcPr>
          <w:p w:rsidR="00251683" w:rsidRDefault="00251683">
            <w:pPr>
              <w:jc w:val="center"/>
              <w:rPr>
                <w:rFonts w:ascii="Arial" w:hAnsi="Arial" w:cs="Arial"/>
                <w:color w:val="000000"/>
              </w:rPr>
            </w:pPr>
            <w:r>
              <w:rPr>
                <w:rFonts w:ascii="Arial" w:hAnsi="Arial" w:cs="Arial"/>
                <w:color w:val="000000"/>
              </w:rPr>
              <w:t>364.10954</w:t>
            </w:r>
          </w:p>
        </w:tc>
        <w:tc>
          <w:tcPr>
            <w:tcW w:w="3149" w:type="dxa"/>
            <w:shd w:val="clear" w:color="auto" w:fill="auto"/>
            <w:noWrap/>
            <w:vAlign w:val="bottom"/>
          </w:tcPr>
          <w:p w:rsidR="00251683" w:rsidRDefault="00251683">
            <w:pPr>
              <w:bidi/>
              <w:rPr>
                <w:rFonts w:ascii="Arial" w:hAnsi="Arial" w:cs="Arial"/>
                <w:color w:val="000000"/>
              </w:rPr>
            </w:pPr>
            <w:r>
              <w:rPr>
                <w:rFonts w:ascii="Arial" w:hAnsi="Arial" w:cs="Arial"/>
                <w:color w:val="000000"/>
                <w:rtl/>
              </w:rPr>
              <w:t>1947ء کا مسلم قتل عام</w:t>
            </w:r>
          </w:p>
        </w:tc>
        <w:tc>
          <w:tcPr>
            <w:tcW w:w="2142" w:type="dxa"/>
            <w:vAlign w:val="bottom"/>
          </w:tcPr>
          <w:p w:rsidR="00251683" w:rsidRDefault="00251683">
            <w:pPr>
              <w:bidi/>
              <w:rPr>
                <w:rFonts w:ascii="Arial" w:hAnsi="Arial" w:cs="Arial"/>
                <w:color w:val="000000"/>
              </w:rPr>
            </w:pPr>
            <w:r>
              <w:rPr>
                <w:rFonts w:ascii="Arial" w:hAnsi="Arial" w:cs="Arial"/>
                <w:color w:val="000000"/>
                <w:rtl/>
              </w:rPr>
              <w:t>سعید احمد ملک، ڈاکٹر</w:t>
            </w:r>
          </w:p>
        </w:tc>
        <w:tc>
          <w:tcPr>
            <w:tcW w:w="1092" w:type="dxa"/>
            <w:vAlign w:val="center"/>
          </w:tcPr>
          <w:p w:rsidR="00251683" w:rsidRPr="00CB20EB" w:rsidRDefault="00251683" w:rsidP="00CB20EB">
            <w:pPr>
              <w:pStyle w:val="ListParagraph"/>
              <w:numPr>
                <w:ilvl w:val="0"/>
                <w:numId w:val="43"/>
              </w:numPr>
              <w:rPr>
                <w:rFonts w:ascii="Nafees Nastaleeq" w:hAnsi="Nafees Nastaleeq" w:cs="Nafees Nastaleeq"/>
                <w:color w:val="000000"/>
              </w:rPr>
            </w:pPr>
          </w:p>
        </w:tc>
      </w:tr>
    </w:tbl>
    <w:p w:rsidR="00C90A81" w:rsidRDefault="00C90A81" w:rsidP="00C90A81">
      <w:pPr>
        <w:rPr>
          <w:rFonts w:ascii="Arial" w:hAnsi="Arial" w:cs="Arial"/>
          <w:b/>
          <w:bCs/>
          <w:sz w:val="22"/>
          <w:szCs w:val="22"/>
        </w:rPr>
      </w:pPr>
    </w:p>
    <w:p w:rsidR="00C90A81" w:rsidRDefault="00C90A81" w:rsidP="00C90A81">
      <w:pPr>
        <w:rPr>
          <w:rFonts w:ascii="Arial" w:hAnsi="Arial" w:cs="Arial"/>
          <w:b/>
          <w:bCs/>
          <w:sz w:val="22"/>
          <w:szCs w:val="22"/>
        </w:rPr>
      </w:pPr>
    </w:p>
    <w:p w:rsidR="00C90A81" w:rsidRDefault="00C90A81" w:rsidP="00C90A81">
      <w:pPr>
        <w:ind w:left="1080"/>
        <w:jc w:val="center"/>
        <w:rPr>
          <w:rFonts w:ascii="Arial" w:hAnsi="Arial" w:cs="Arial"/>
          <w:b/>
          <w:bCs/>
          <w:sz w:val="22"/>
          <w:szCs w:val="22"/>
        </w:rPr>
      </w:pPr>
      <w:r w:rsidRPr="009C7D09">
        <w:rPr>
          <w:rFonts w:ascii="Arial" w:hAnsi="Arial" w:cs="Arial"/>
          <w:b/>
          <w:bCs/>
          <w:sz w:val="22"/>
          <w:szCs w:val="22"/>
        </w:rPr>
        <w:t xml:space="preserve">Please visit PunjabUniversity Library’s website </w:t>
      </w:r>
      <w:r>
        <w:rPr>
          <w:rFonts w:ascii="Arial" w:hAnsi="Arial" w:cs="Arial"/>
          <w:b/>
          <w:bCs/>
          <w:sz w:val="22"/>
          <w:szCs w:val="22"/>
        </w:rPr>
        <w:t xml:space="preserve">to downloadcurrent </w:t>
      </w:r>
      <w:r w:rsidRPr="009C7D09">
        <w:rPr>
          <w:rFonts w:ascii="Arial" w:hAnsi="Arial" w:cs="Arial"/>
          <w:b/>
          <w:bCs/>
          <w:sz w:val="22"/>
          <w:szCs w:val="22"/>
        </w:rPr>
        <w:t xml:space="preserve">issue </w:t>
      </w:r>
    </w:p>
    <w:p w:rsidR="00C90A81" w:rsidRDefault="00C90A81" w:rsidP="00C90A81">
      <w:pPr>
        <w:ind w:left="1080"/>
        <w:jc w:val="center"/>
        <w:rPr>
          <w:rFonts w:ascii="Arial" w:hAnsi="Arial" w:cs="Arial"/>
          <w:b/>
          <w:bCs/>
          <w:sz w:val="22"/>
          <w:szCs w:val="22"/>
        </w:rPr>
      </w:pPr>
    </w:p>
    <w:p w:rsidR="00C90A81" w:rsidRDefault="00F54CC3" w:rsidP="00C90A81">
      <w:pPr>
        <w:ind w:left="1080"/>
        <w:jc w:val="center"/>
        <w:rPr>
          <w:rFonts w:ascii="Arial" w:hAnsi="Arial" w:cs="Arial"/>
          <w:b/>
          <w:bCs/>
          <w:sz w:val="22"/>
          <w:szCs w:val="22"/>
        </w:rPr>
      </w:pPr>
      <w:hyperlink r:id="rId17" w:history="1">
        <w:r w:rsidR="00C90A81" w:rsidRPr="007652AE">
          <w:rPr>
            <w:rStyle w:val="Hyperlink"/>
            <w:rFonts w:ascii="Arial" w:hAnsi="Arial" w:cs="Arial"/>
            <w:b/>
            <w:bCs/>
            <w:sz w:val="22"/>
            <w:szCs w:val="22"/>
          </w:rPr>
          <w:t>http://www.pulibrary.edu.pk</w:t>
        </w:r>
      </w:hyperlink>
    </w:p>
    <w:p w:rsidR="00C90A81" w:rsidRPr="002515EF" w:rsidRDefault="00C90A81" w:rsidP="00C90A81">
      <w:pPr>
        <w:ind w:left="1080"/>
        <w:jc w:val="center"/>
        <w:rPr>
          <w:rFonts w:ascii="Arial" w:hAnsi="Arial" w:cs="Arial"/>
          <w:b/>
          <w:bCs/>
          <w:sz w:val="22"/>
          <w:szCs w:val="22"/>
        </w:rPr>
      </w:pPr>
      <w:r>
        <w:rPr>
          <w:noProof/>
          <w:vanish/>
          <w:sz w:val="20"/>
          <w:szCs w:val="20"/>
        </w:rPr>
        <w:drawing>
          <wp:inline distT="0" distB="0" distL="0" distR="0">
            <wp:extent cx="144780" cy="144780"/>
            <wp:effectExtent l="19050" t="0" r="7620" b="0"/>
            <wp:docPr id="2" name="Picture 1" descr="mso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87"/>
                    <pic:cNvPicPr>
                      <a:picLocks noChangeAspect="1" noChangeArrowheads="1"/>
                    </pic:cNvPicPr>
                  </pic:nvPicPr>
                  <pic:blipFill>
                    <a:blip r:embed="rId18"/>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noProof/>
          <w:vanish/>
          <w:sz w:val="20"/>
          <w:szCs w:val="20"/>
        </w:rPr>
        <w:drawing>
          <wp:inline distT="0" distB="0" distL="0" distR="0">
            <wp:extent cx="144780" cy="144780"/>
            <wp:effectExtent l="19050" t="0" r="7620" b="0"/>
            <wp:docPr id="1" name="Picture 2" descr="BD1505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5057_"/>
                    <pic:cNvPicPr>
                      <a:picLocks noChangeAspect="1" noChangeArrowheads="1"/>
                    </pic:cNvPicPr>
                  </pic:nvPicPr>
                  <pic:blipFill>
                    <a:blip r:embed="rId19"/>
                    <a:srcRect/>
                    <a:stretch>
                      <a:fillRect/>
                    </a:stretch>
                  </pic:blipFill>
                  <pic:spPr bwMode="auto">
                    <a:xfrm>
                      <a:off x="0" y="0"/>
                      <a:ext cx="144780" cy="144780"/>
                    </a:xfrm>
                    <a:prstGeom prst="rect">
                      <a:avLst/>
                    </a:prstGeom>
                    <a:noFill/>
                    <a:ln w="9525">
                      <a:noFill/>
                      <a:miter lim="800000"/>
                      <a:headEnd/>
                      <a:tailEnd/>
                    </a:ln>
                  </pic:spPr>
                </pic:pic>
              </a:graphicData>
            </a:graphic>
          </wp:inline>
        </w:drawing>
      </w:r>
    </w:p>
    <w:p w:rsidR="00C90A81" w:rsidRPr="0023320A" w:rsidRDefault="00C90A81" w:rsidP="00C90A81">
      <w:pPr>
        <w:rPr>
          <w:szCs w:val="22"/>
        </w:rPr>
      </w:pPr>
    </w:p>
    <w:p w:rsidR="00C90A81" w:rsidRDefault="00C90A81" w:rsidP="00C90A81"/>
    <w:p w:rsidR="00A06345" w:rsidRPr="00C90A81" w:rsidRDefault="00A06345" w:rsidP="00C90A81">
      <w:pPr>
        <w:rPr>
          <w:szCs w:val="22"/>
        </w:rPr>
      </w:pPr>
    </w:p>
    <w:sectPr w:rsidR="00A06345" w:rsidRPr="00C90A81" w:rsidSect="001B56CD">
      <w:headerReference w:type="even" r:id="rId20"/>
      <w:headerReference w:type="default" r:id="rId21"/>
      <w:pgSz w:w="11909" w:h="16834" w:code="9"/>
      <w:pgMar w:top="720" w:right="720" w:bottom="540" w:left="1008" w:header="432"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CC3" w:rsidRDefault="00F54CC3">
      <w:r>
        <w:separator/>
      </w:r>
    </w:p>
  </w:endnote>
  <w:endnote w:type="continuationSeparator" w:id="0">
    <w:p w:rsidR="00F54CC3" w:rsidRDefault="00F54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Nafees Nastaleeq">
    <w:altName w:val="Segoe UI"/>
    <w:charset w:val="00"/>
    <w:family w:val="auto"/>
    <w:pitch w:val="variable"/>
    <w:sig w:usb0="00002007" w:usb1="00000000" w:usb2="00000000" w:usb3="00000000" w:csb0="00000043" w:csb1="00000000"/>
  </w:font>
  <w:font w:name="Jameel Noori Nastaleeq">
    <w:altName w:val="Times New Roman"/>
    <w:charset w:val="00"/>
    <w:family w:val="auto"/>
    <w:pitch w:val="variable"/>
    <w:sig w:usb0="00000000" w:usb1="00000000" w:usb2="00000000" w:usb3="00000000" w:csb0="0000004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CC3" w:rsidRDefault="00F54CC3">
      <w:r>
        <w:separator/>
      </w:r>
    </w:p>
  </w:footnote>
  <w:footnote w:type="continuationSeparator" w:id="0">
    <w:p w:rsidR="00F54CC3" w:rsidRDefault="00F54C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CC3" w:rsidRDefault="00F54CC3" w:rsidP="005105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54CC3" w:rsidRDefault="00F54CC3" w:rsidP="00DA6853">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CC3" w:rsidRDefault="00F54CC3" w:rsidP="00372FA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82660">
      <w:rPr>
        <w:rStyle w:val="PageNumber"/>
        <w:noProof/>
      </w:rPr>
      <w:t>10</w:t>
    </w:r>
    <w:r>
      <w:rPr>
        <w:rStyle w:val="PageNumber"/>
      </w:rPr>
      <w:fldChar w:fldCharType="end"/>
    </w:r>
  </w:p>
  <w:p w:rsidR="00F54CC3" w:rsidRPr="0089180C" w:rsidRDefault="00F54CC3" w:rsidP="00A935C3">
    <w:pPr>
      <w:pStyle w:val="Header"/>
      <w:tabs>
        <w:tab w:val="clear" w:pos="4320"/>
        <w:tab w:val="clear" w:pos="8640"/>
        <w:tab w:val="right" w:pos="5220"/>
      </w:tabs>
      <w:ind w:right="360"/>
      <w:rPr>
        <w:color w:val="808080"/>
      </w:rPr>
    </w:pPr>
    <w:r w:rsidRPr="0089180C">
      <w:rPr>
        <w:rFonts w:ascii="Arial Narrow" w:hAnsi="Arial Narrow"/>
        <w:b/>
        <w:bCs/>
        <w:color w:val="808080"/>
      </w:rPr>
      <w:t>Punjab</w:t>
    </w:r>
    <w:r>
      <w:rPr>
        <w:rFonts w:ascii="Arial Narrow" w:hAnsi="Arial Narrow"/>
        <w:b/>
        <w:bCs/>
        <w:color w:val="808080"/>
      </w:rPr>
      <w:t xml:space="preserve"> </w:t>
    </w:r>
    <w:r w:rsidRPr="0089180C">
      <w:rPr>
        <w:rFonts w:ascii="Arial Narrow" w:hAnsi="Arial Narrow"/>
        <w:b/>
        <w:bCs/>
        <w:color w:val="808080"/>
      </w:rPr>
      <w:t>University Library, Lahore.</w:t>
    </w:r>
    <w:r>
      <w:rPr>
        <w:rStyle w:val="PageNumber"/>
        <w:b/>
        <w:bCs/>
      </w:rPr>
      <w:tab/>
    </w:r>
    <w:r>
      <w:rPr>
        <w:rStyle w:val="PageNumber"/>
        <w:b/>
        <w:bCs/>
      </w:rPr>
      <w:tab/>
    </w:r>
  </w:p>
  <w:p w:rsidR="00F54CC3" w:rsidRDefault="00F54C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FE480C8"/>
    <w:lvl w:ilvl="0">
      <w:start w:val="1"/>
      <w:numFmt w:val="bullet"/>
      <w:lvlText w:val=""/>
      <w:lvlJc w:val="left"/>
      <w:pPr>
        <w:tabs>
          <w:tab w:val="num" w:pos="360"/>
        </w:tabs>
        <w:ind w:left="360" w:hanging="360"/>
      </w:pPr>
      <w:rPr>
        <w:rFonts w:ascii="Symbol" w:hAnsi="Symbol" w:hint="default"/>
      </w:rPr>
    </w:lvl>
  </w:abstractNum>
  <w:abstractNum w:abstractNumId="1">
    <w:nsid w:val="079C0C33"/>
    <w:multiLevelType w:val="hybridMultilevel"/>
    <w:tmpl w:val="62A6ECE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C00E94"/>
    <w:multiLevelType w:val="multilevel"/>
    <w:tmpl w:val="D090A9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1E003FC"/>
    <w:multiLevelType w:val="hybridMultilevel"/>
    <w:tmpl w:val="2A3467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24F0461"/>
    <w:multiLevelType w:val="multilevel"/>
    <w:tmpl w:val="045A37F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3C0645F"/>
    <w:multiLevelType w:val="multilevel"/>
    <w:tmpl w:val="042A341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4983065"/>
    <w:multiLevelType w:val="multilevel"/>
    <w:tmpl w:val="FCE215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7A00C01"/>
    <w:multiLevelType w:val="hybridMultilevel"/>
    <w:tmpl w:val="4DFAB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565FEE"/>
    <w:multiLevelType w:val="hybridMultilevel"/>
    <w:tmpl w:val="E03CFD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834005A"/>
    <w:multiLevelType w:val="hybridMultilevel"/>
    <w:tmpl w:val="521ED2D8"/>
    <w:lvl w:ilvl="0" w:tplc="D1A8C50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C133A9"/>
    <w:multiLevelType w:val="multilevel"/>
    <w:tmpl w:val="543AB33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B6455C7"/>
    <w:multiLevelType w:val="hybridMultilevel"/>
    <w:tmpl w:val="BF1C0BDC"/>
    <w:lvl w:ilvl="0" w:tplc="6F92AB5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F04D0F"/>
    <w:multiLevelType w:val="hybridMultilevel"/>
    <w:tmpl w:val="045A37FE"/>
    <w:lvl w:ilvl="0" w:tplc="D1A8C50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335A68"/>
    <w:multiLevelType w:val="hybridMultilevel"/>
    <w:tmpl w:val="1B5A9560"/>
    <w:lvl w:ilvl="0" w:tplc="C2EC5E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02372B"/>
    <w:multiLevelType w:val="hybridMultilevel"/>
    <w:tmpl w:val="554E07F8"/>
    <w:lvl w:ilvl="0" w:tplc="D1A8C508">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646A62"/>
    <w:multiLevelType w:val="multilevel"/>
    <w:tmpl w:val="6E10E1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31B5E4D"/>
    <w:multiLevelType w:val="multilevel"/>
    <w:tmpl w:val="BB9A73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1821AE"/>
    <w:multiLevelType w:val="hybridMultilevel"/>
    <w:tmpl w:val="78586464"/>
    <w:lvl w:ilvl="0" w:tplc="9C5876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617CCA"/>
    <w:multiLevelType w:val="hybridMultilevel"/>
    <w:tmpl w:val="5EBE0F54"/>
    <w:lvl w:ilvl="0" w:tplc="75885A78">
      <w:start w:val="1"/>
      <w:numFmt w:val="decimal"/>
      <w:lvlText w:val="%1."/>
      <w:lvlJc w:val="left"/>
      <w:pPr>
        <w:tabs>
          <w:tab w:val="num" w:pos="3240"/>
        </w:tabs>
        <w:ind w:left="3240" w:hanging="360"/>
      </w:pPr>
      <w:rPr>
        <w:sz w:val="54"/>
        <w:szCs w:val="54"/>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9">
    <w:nsid w:val="38445031"/>
    <w:multiLevelType w:val="hybridMultilevel"/>
    <w:tmpl w:val="D35CFD70"/>
    <w:lvl w:ilvl="0" w:tplc="FDF8B56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0">
    <w:nsid w:val="38CC2D24"/>
    <w:multiLevelType w:val="hybridMultilevel"/>
    <w:tmpl w:val="E70C4C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9FB009A"/>
    <w:multiLevelType w:val="hybridMultilevel"/>
    <w:tmpl w:val="7C9E519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BEA3714"/>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1411D83"/>
    <w:multiLevelType w:val="hybridMultilevel"/>
    <w:tmpl w:val="D6F64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3380286"/>
    <w:multiLevelType w:val="multilevel"/>
    <w:tmpl w:val="BE544F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E073159"/>
    <w:multiLevelType w:val="multilevel"/>
    <w:tmpl w:val="4DFABE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F7918FD"/>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4C71A4B"/>
    <w:multiLevelType w:val="hybridMultilevel"/>
    <w:tmpl w:val="BD4EE2E8"/>
    <w:lvl w:ilvl="0" w:tplc="2DEC0D8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6466E8"/>
    <w:multiLevelType w:val="hybridMultilevel"/>
    <w:tmpl w:val="CC6A9FC0"/>
    <w:lvl w:ilvl="0" w:tplc="1B62C054">
      <w:start w:val="7"/>
      <w:numFmt w:val="decimal"/>
      <w:lvlText w:val="%1"/>
      <w:lvlJc w:val="left"/>
      <w:pPr>
        <w:tabs>
          <w:tab w:val="num" w:pos="1920"/>
        </w:tabs>
        <w:ind w:left="1920" w:hanging="15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B9A5F2D"/>
    <w:multiLevelType w:val="hybridMultilevel"/>
    <w:tmpl w:val="1DA22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F0914FF"/>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607240F9"/>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60C7060D"/>
    <w:multiLevelType w:val="hybridMultilevel"/>
    <w:tmpl w:val="EDA68BD0"/>
    <w:lvl w:ilvl="0" w:tplc="9BE04A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4206B42"/>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6B926B6"/>
    <w:multiLevelType w:val="hybridMultilevel"/>
    <w:tmpl w:val="AA200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A2D0124"/>
    <w:multiLevelType w:val="hybridMultilevel"/>
    <w:tmpl w:val="B352C8CA"/>
    <w:lvl w:ilvl="0" w:tplc="2DEC0D86">
      <w:start w:val="1"/>
      <w:numFmt w:val="decimal"/>
      <w:lvlText w:val="%1"/>
      <w:lvlJc w:val="center"/>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E1B4368"/>
    <w:multiLevelType w:val="hybridMultilevel"/>
    <w:tmpl w:val="055AC77A"/>
    <w:lvl w:ilvl="0" w:tplc="F6DE31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6F525DBC"/>
    <w:multiLevelType w:val="hybridMultilevel"/>
    <w:tmpl w:val="3E8C0ED2"/>
    <w:lvl w:ilvl="0" w:tplc="11E6180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38">
    <w:nsid w:val="72527BC0"/>
    <w:multiLevelType w:val="hybridMultilevel"/>
    <w:tmpl w:val="D090A9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4D445D9"/>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86E6DE1"/>
    <w:multiLevelType w:val="hybridMultilevel"/>
    <w:tmpl w:val="45E005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nsid w:val="7BF82975"/>
    <w:multiLevelType w:val="hybridMultilevel"/>
    <w:tmpl w:val="532C4AD2"/>
    <w:lvl w:ilvl="0" w:tplc="F0187C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E9F7DC6"/>
    <w:multiLevelType w:val="hybridMultilevel"/>
    <w:tmpl w:val="543AB33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29"/>
  </w:num>
  <w:num w:numId="4">
    <w:abstractNumId w:val="36"/>
  </w:num>
  <w:num w:numId="5">
    <w:abstractNumId w:val="0"/>
  </w:num>
  <w:num w:numId="6">
    <w:abstractNumId w:val="19"/>
  </w:num>
  <w:num w:numId="7">
    <w:abstractNumId w:val="37"/>
  </w:num>
  <w:num w:numId="8">
    <w:abstractNumId w:val="28"/>
  </w:num>
  <w:num w:numId="9">
    <w:abstractNumId w:val="1"/>
  </w:num>
  <w:num w:numId="10">
    <w:abstractNumId w:val="42"/>
  </w:num>
  <w:num w:numId="11">
    <w:abstractNumId w:val="10"/>
  </w:num>
  <w:num w:numId="12">
    <w:abstractNumId w:val="9"/>
  </w:num>
  <w:num w:numId="13">
    <w:abstractNumId w:val="22"/>
  </w:num>
  <w:num w:numId="14">
    <w:abstractNumId w:val="20"/>
  </w:num>
  <w:num w:numId="15">
    <w:abstractNumId w:val="34"/>
  </w:num>
  <w:num w:numId="16">
    <w:abstractNumId w:val="30"/>
  </w:num>
  <w:num w:numId="17">
    <w:abstractNumId w:val="12"/>
  </w:num>
  <w:num w:numId="18">
    <w:abstractNumId w:val="4"/>
  </w:num>
  <w:num w:numId="19">
    <w:abstractNumId w:val="14"/>
  </w:num>
  <w:num w:numId="20">
    <w:abstractNumId w:val="38"/>
  </w:num>
  <w:num w:numId="21">
    <w:abstractNumId w:val="11"/>
  </w:num>
  <w:num w:numId="22">
    <w:abstractNumId w:val="6"/>
  </w:num>
  <w:num w:numId="23">
    <w:abstractNumId w:val="35"/>
  </w:num>
  <w:num w:numId="24">
    <w:abstractNumId w:val="16"/>
  </w:num>
  <w:num w:numId="25">
    <w:abstractNumId w:val="5"/>
  </w:num>
  <w:num w:numId="26">
    <w:abstractNumId w:val="23"/>
  </w:num>
  <w:num w:numId="27">
    <w:abstractNumId w:val="18"/>
  </w:num>
  <w:num w:numId="28">
    <w:abstractNumId w:val="40"/>
  </w:num>
  <w:num w:numId="29">
    <w:abstractNumId w:val="21"/>
  </w:num>
  <w:num w:numId="30">
    <w:abstractNumId w:val="15"/>
  </w:num>
  <w:num w:numId="31">
    <w:abstractNumId w:val="33"/>
  </w:num>
  <w:num w:numId="32">
    <w:abstractNumId w:val="39"/>
  </w:num>
  <w:num w:numId="33">
    <w:abstractNumId w:val="2"/>
  </w:num>
  <w:num w:numId="34">
    <w:abstractNumId w:val="41"/>
  </w:num>
  <w:num w:numId="35">
    <w:abstractNumId w:val="17"/>
  </w:num>
  <w:num w:numId="36">
    <w:abstractNumId w:val="13"/>
  </w:num>
  <w:num w:numId="37">
    <w:abstractNumId w:val="7"/>
  </w:num>
  <w:num w:numId="38">
    <w:abstractNumId w:val="25"/>
  </w:num>
  <w:num w:numId="39">
    <w:abstractNumId w:val="32"/>
  </w:num>
  <w:num w:numId="40">
    <w:abstractNumId w:val="24"/>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F4F"/>
    <w:rsid w:val="00000874"/>
    <w:rsid w:val="00000DA3"/>
    <w:rsid w:val="000016A5"/>
    <w:rsid w:val="000017F0"/>
    <w:rsid w:val="0000227F"/>
    <w:rsid w:val="00002796"/>
    <w:rsid w:val="00003414"/>
    <w:rsid w:val="00003901"/>
    <w:rsid w:val="00003E7B"/>
    <w:rsid w:val="00004349"/>
    <w:rsid w:val="00004354"/>
    <w:rsid w:val="00004599"/>
    <w:rsid w:val="00004A14"/>
    <w:rsid w:val="00004C81"/>
    <w:rsid w:val="0000505B"/>
    <w:rsid w:val="00005637"/>
    <w:rsid w:val="00005D6D"/>
    <w:rsid w:val="00005E3C"/>
    <w:rsid w:val="000069C4"/>
    <w:rsid w:val="000073F0"/>
    <w:rsid w:val="00007534"/>
    <w:rsid w:val="000075D1"/>
    <w:rsid w:val="0000776C"/>
    <w:rsid w:val="000114CE"/>
    <w:rsid w:val="00011BED"/>
    <w:rsid w:val="0001210C"/>
    <w:rsid w:val="0001216D"/>
    <w:rsid w:val="00012F28"/>
    <w:rsid w:val="0001305C"/>
    <w:rsid w:val="0001348E"/>
    <w:rsid w:val="00013BC0"/>
    <w:rsid w:val="000144BA"/>
    <w:rsid w:val="00014E84"/>
    <w:rsid w:val="000153F1"/>
    <w:rsid w:val="000160BC"/>
    <w:rsid w:val="00016D44"/>
    <w:rsid w:val="00016EBF"/>
    <w:rsid w:val="000177F8"/>
    <w:rsid w:val="0001781F"/>
    <w:rsid w:val="0001786A"/>
    <w:rsid w:val="00017E64"/>
    <w:rsid w:val="00017F24"/>
    <w:rsid w:val="00017F2C"/>
    <w:rsid w:val="00020737"/>
    <w:rsid w:val="00020DFF"/>
    <w:rsid w:val="000222C5"/>
    <w:rsid w:val="000222FD"/>
    <w:rsid w:val="00022471"/>
    <w:rsid w:val="0002259A"/>
    <w:rsid w:val="0002261A"/>
    <w:rsid w:val="000226D8"/>
    <w:rsid w:val="00022A4F"/>
    <w:rsid w:val="0002323F"/>
    <w:rsid w:val="00023F0C"/>
    <w:rsid w:val="0002577D"/>
    <w:rsid w:val="00025A00"/>
    <w:rsid w:val="00025CE9"/>
    <w:rsid w:val="000276DA"/>
    <w:rsid w:val="00027ED7"/>
    <w:rsid w:val="00027F9E"/>
    <w:rsid w:val="000303DD"/>
    <w:rsid w:val="00030D87"/>
    <w:rsid w:val="0003198B"/>
    <w:rsid w:val="00031E0C"/>
    <w:rsid w:val="0003250B"/>
    <w:rsid w:val="00032D06"/>
    <w:rsid w:val="00033052"/>
    <w:rsid w:val="000331B9"/>
    <w:rsid w:val="000331D4"/>
    <w:rsid w:val="00033E1E"/>
    <w:rsid w:val="00034191"/>
    <w:rsid w:val="00034241"/>
    <w:rsid w:val="000344EE"/>
    <w:rsid w:val="00035C89"/>
    <w:rsid w:val="000367B7"/>
    <w:rsid w:val="00036A58"/>
    <w:rsid w:val="000372CE"/>
    <w:rsid w:val="00037AD8"/>
    <w:rsid w:val="00040534"/>
    <w:rsid w:val="000418AF"/>
    <w:rsid w:val="00041C1C"/>
    <w:rsid w:val="00041D16"/>
    <w:rsid w:val="00042683"/>
    <w:rsid w:val="00043560"/>
    <w:rsid w:val="00043787"/>
    <w:rsid w:val="0004410A"/>
    <w:rsid w:val="000443DB"/>
    <w:rsid w:val="00044FEF"/>
    <w:rsid w:val="00045119"/>
    <w:rsid w:val="000458AF"/>
    <w:rsid w:val="00045D0D"/>
    <w:rsid w:val="00045F5C"/>
    <w:rsid w:val="00045F74"/>
    <w:rsid w:val="000466D9"/>
    <w:rsid w:val="00046EB3"/>
    <w:rsid w:val="000473D6"/>
    <w:rsid w:val="000474EB"/>
    <w:rsid w:val="000474F6"/>
    <w:rsid w:val="00047BA7"/>
    <w:rsid w:val="00047EB3"/>
    <w:rsid w:val="00047F70"/>
    <w:rsid w:val="00050280"/>
    <w:rsid w:val="0005098E"/>
    <w:rsid w:val="00051287"/>
    <w:rsid w:val="000524A7"/>
    <w:rsid w:val="00052EE8"/>
    <w:rsid w:val="000533A8"/>
    <w:rsid w:val="00053543"/>
    <w:rsid w:val="0005376E"/>
    <w:rsid w:val="000541F7"/>
    <w:rsid w:val="000547CE"/>
    <w:rsid w:val="000552B8"/>
    <w:rsid w:val="000567C6"/>
    <w:rsid w:val="00056A21"/>
    <w:rsid w:val="00057919"/>
    <w:rsid w:val="000600E7"/>
    <w:rsid w:val="00060223"/>
    <w:rsid w:val="0006047D"/>
    <w:rsid w:val="00060D4F"/>
    <w:rsid w:val="00061429"/>
    <w:rsid w:val="0006155E"/>
    <w:rsid w:val="00062796"/>
    <w:rsid w:val="0006281F"/>
    <w:rsid w:val="0006282E"/>
    <w:rsid w:val="00062B53"/>
    <w:rsid w:val="00062F1D"/>
    <w:rsid w:val="00062FCF"/>
    <w:rsid w:val="00063820"/>
    <w:rsid w:val="00063C0D"/>
    <w:rsid w:val="00064331"/>
    <w:rsid w:val="00064D52"/>
    <w:rsid w:val="00065A68"/>
    <w:rsid w:val="000660CD"/>
    <w:rsid w:val="000669F6"/>
    <w:rsid w:val="00066B90"/>
    <w:rsid w:val="00066EF8"/>
    <w:rsid w:val="00067743"/>
    <w:rsid w:val="00067CBE"/>
    <w:rsid w:val="00070A4F"/>
    <w:rsid w:val="00070C4F"/>
    <w:rsid w:val="00070F25"/>
    <w:rsid w:val="00071920"/>
    <w:rsid w:val="00071AAE"/>
    <w:rsid w:val="0007205D"/>
    <w:rsid w:val="000720A8"/>
    <w:rsid w:val="00072735"/>
    <w:rsid w:val="00072BB3"/>
    <w:rsid w:val="0007315C"/>
    <w:rsid w:val="000733D1"/>
    <w:rsid w:val="000735DF"/>
    <w:rsid w:val="00074096"/>
    <w:rsid w:val="000742D6"/>
    <w:rsid w:val="00074501"/>
    <w:rsid w:val="00074BBF"/>
    <w:rsid w:val="00075565"/>
    <w:rsid w:val="00076347"/>
    <w:rsid w:val="00076551"/>
    <w:rsid w:val="00076BDE"/>
    <w:rsid w:val="00076C48"/>
    <w:rsid w:val="00076F9A"/>
    <w:rsid w:val="00077197"/>
    <w:rsid w:val="00077AC1"/>
    <w:rsid w:val="00077C7E"/>
    <w:rsid w:val="000801AD"/>
    <w:rsid w:val="0008023F"/>
    <w:rsid w:val="00080584"/>
    <w:rsid w:val="000814A7"/>
    <w:rsid w:val="000819BA"/>
    <w:rsid w:val="00081B34"/>
    <w:rsid w:val="00081E61"/>
    <w:rsid w:val="00082F43"/>
    <w:rsid w:val="000835FF"/>
    <w:rsid w:val="00083D81"/>
    <w:rsid w:val="00083F12"/>
    <w:rsid w:val="00084910"/>
    <w:rsid w:val="000849EB"/>
    <w:rsid w:val="000852E6"/>
    <w:rsid w:val="00085864"/>
    <w:rsid w:val="0008591E"/>
    <w:rsid w:val="00086898"/>
    <w:rsid w:val="0008790E"/>
    <w:rsid w:val="00090BC8"/>
    <w:rsid w:val="0009148B"/>
    <w:rsid w:val="00091886"/>
    <w:rsid w:val="00091AA0"/>
    <w:rsid w:val="0009263A"/>
    <w:rsid w:val="00092A12"/>
    <w:rsid w:val="00092F3F"/>
    <w:rsid w:val="0009370C"/>
    <w:rsid w:val="00094021"/>
    <w:rsid w:val="0009423A"/>
    <w:rsid w:val="000966AF"/>
    <w:rsid w:val="00096AB2"/>
    <w:rsid w:val="00096D3D"/>
    <w:rsid w:val="00096E49"/>
    <w:rsid w:val="00097B05"/>
    <w:rsid w:val="000A0358"/>
    <w:rsid w:val="000A0B64"/>
    <w:rsid w:val="000A0F4F"/>
    <w:rsid w:val="000A1025"/>
    <w:rsid w:val="000A12DF"/>
    <w:rsid w:val="000A18AA"/>
    <w:rsid w:val="000A286E"/>
    <w:rsid w:val="000A3731"/>
    <w:rsid w:val="000A3AD6"/>
    <w:rsid w:val="000A3FEC"/>
    <w:rsid w:val="000A4688"/>
    <w:rsid w:val="000A4A69"/>
    <w:rsid w:val="000A4C32"/>
    <w:rsid w:val="000A5F7F"/>
    <w:rsid w:val="000A603B"/>
    <w:rsid w:val="000A6514"/>
    <w:rsid w:val="000A6870"/>
    <w:rsid w:val="000A68FD"/>
    <w:rsid w:val="000A6ED6"/>
    <w:rsid w:val="000A7C56"/>
    <w:rsid w:val="000B0264"/>
    <w:rsid w:val="000B18DB"/>
    <w:rsid w:val="000B1B67"/>
    <w:rsid w:val="000B2055"/>
    <w:rsid w:val="000B26F1"/>
    <w:rsid w:val="000B3107"/>
    <w:rsid w:val="000B3D64"/>
    <w:rsid w:val="000B3EA2"/>
    <w:rsid w:val="000B4116"/>
    <w:rsid w:val="000B540D"/>
    <w:rsid w:val="000B561D"/>
    <w:rsid w:val="000B59BF"/>
    <w:rsid w:val="000B6FB8"/>
    <w:rsid w:val="000B74E4"/>
    <w:rsid w:val="000B7F5B"/>
    <w:rsid w:val="000C1135"/>
    <w:rsid w:val="000C13D7"/>
    <w:rsid w:val="000C17EA"/>
    <w:rsid w:val="000C1B34"/>
    <w:rsid w:val="000C1C81"/>
    <w:rsid w:val="000C20E9"/>
    <w:rsid w:val="000C21DE"/>
    <w:rsid w:val="000C2E44"/>
    <w:rsid w:val="000C358B"/>
    <w:rsid w:val="000C36F2"/>
    <w:rsid w:val="000C424C"/>
    <w:rsid w:val="000C4A98"/>
    <w:rsid w:val="000C4F25"/>
    <w:rsid w:val="000C4FAC"/>
    <w:rsid w:val="000C5207"/>
    <w:rsid w:val="000C581A"/>
    <w:rsid w:val="000C5ECC"/>
    <w:rsid w:val="000C623F"/>
    <w:rsid w:val="000C7707"/>
    <w:rsid w:val="000C776E"/>
    <w:rsid w:val="000C7FAD"/>
    <w:rsid w:val="000D0B3E"/>
    <w:rsid w:val="000D1179"/>
    <w:rsid w:val="000D1723"/>
    <w:rsid w:val="000D1B4D"/>
    <w:rsid w:val="000D29F4"/>
    <w:rsid w:val="000D2E39"/>
    <w:rsid w:val="000D31CF"/>
    <w:rsid w:val="000D394E"/>
    <w:rsid w:val="000D3B03"/>
    <w:rsid w:val="000D3EAC"/>
    <w:rsid w:val="000D3F33"/>
    <w:rsid w:val="000D5335"/>
    <w:rsid w:val="000D556F"/>
    <w:rsid w:val="000D55F2"/>
    <w:rsid w:val="000D5C87"/>
    <w:rsid w:val="000D699B"/>
    <w:rsid w:val="000D69A7"/>
    <w:rsid w:val="000D6D46"/>
    <w:rsid w:val="000D6F2C"/>
    <w:rsid w:val="000D7609"/>
    <w:rsid w:val="000D77ED"/>
    <w:rsid w:val="000D78BA"/>
    <w:rsid w:val="000E136B"/>
    <w:rsid w:val="000E23EE"/>
    <w:rsid w:val="000E465A"/>
    <w:rsid w:val="000E46D3"/>
    <w:rsid w:val="000E51F7"/>
    <w:rsid w:val="000E547A"/>
    <w:rsid w:val="000E59A9"/>
    <w:rsid w:val="000E5B09"/>
    <w:rsid w:val="000E689D"/>
    <w:rsid w:val="000E7074"/>
    <w:rsid w:val="000F0D7E"/>
    <w:rsid w:val="000F0F36"/>
    <w:rsid w:val="000F138F"/>
    <w:rsid w:val="000F1C9B"/>
    <w:rsid w:val="000F22BA"/>
    <w:rsid w:val="000F361C"/>
    <w:rsid w:val="000F5302"/>
    <w:rsid w:val="000F5BE6"/>
    <w:rsid w:val="000F5C64"/>
    <w:rsid w:val="000F6030"/>
    <w:rsid w:val="000F6C0B"/>
    <w:rsid w:val="000F7422"/>
    <w:rsid w:val="000F792E"/>
    <w:rsid w:val="000F7ED7"/>
    <w:rsid w:val="00100BFE"/>
    <w:rsid w:val="001020BA"/>
    <w:rsid w:val="00103573"/>
    <w:rsid w:val="00103D67"/>
    <w:rsid w:val="00103E69"/>
    <w:rsid w:val="00103E83"/>
    <w:rsid w:val="00104404"/>
    <w:rsid w:val="00104ED4"/>
    <w:rsid w:val="001052B9"/>
    <w:rsid w:val="0010537D"/>
    <w:rsid w:val="00105659"/>
    <w:rsid w:val="001059A7"/>
    <w:rsid w:val="001059CC"/>
    <w:rsid w:val="0010600B"/>
    <w:rsid w:val="00106A2B"/>
    <w:rsid w:val="00106BAA"/>
    <w:rsid w:val="00107003"/>
    <w:rsid w:val="0010756D"/>
    <w:rsid w:val="0010758E"/>
    <w:rsid w:val="00110287"/>
    <w:rsid w:val="00110580"/>
    <w:rsid w:val="00111444"/>
    <w:rsid w:val="00111860"/>
    <w:rsid w:val="001118D4"/>
    <w:rsid w:val="00111BDE"/>
    <w:rsid w:val="00111BE7"/>
    <w:rsid w:val="00112012"/>
    <w:rsid w:val="00112148"/>
    <w:rsid w:val="001122C2"/>
    <w:rsid w:val="00112D4F"/>
    <w:rsid w:val="00113510"/>
    <w:rsid w:val="001136B6"/>
    <w:rsid w:val="00113D96"/>
    <w:rsid w:val="00113DF5"/>
    <w:rsid w:val="00114210"/>
    <w:rsid w:val="00114AF0"/>
    <w:rsid w:val="00114DEA"/>
    <w:rsid w:val="00114EB8"/>
    <w:rsid w:val="00115061"/>
    <w:rsid w:val="00115420"/>
    <w:rsid w:val="001154E3"/>
    <w:rsid w:val="00115E50"/>
    <w:rsid w:val="0011663E"/>
    <w:rsid w:val="001169CE"/>
    <w:rsid w:val="00116FFF"/>
    <w:rsid w:val="0011718B"/>
    <w:rsid w:val="00117C33"/>
    <w:rsid w:val="00120128"/>
    <w:rsid w:val="001202AE"/>
    <w:rsid w:val="00120598"/>
    <w:rsid w:val="00120AC6"/>
    <w:rsid w:val="00120FBC"/>
    <w:rsid w:val="00121594"/>
    <w:rsid w:val="001216C8"/>
    <w:rsid w:val="00121987"/>
    <w:rsid w:val="00121C69"/>
    <w:rsid w:val="0012265E"/>
    <w:rsid w:val="00122E34"/>
    <w:rsid w:val="0012315C"/>
    <w:rsid w:val="001238CA"/>
    <w:rsid w:val="00123A11"/>
    <w:rsid w:val="00123C49"/>
    <w:rsid w:val="001240BD"/>
    <w:rsid w:val="00124718"/>
    <w:rsid w:val="001248F0"/>
    <w:rsid w:val="00125517"/>
    <w:rsid w:val="00126576"/>
    <w:rsid w:val="0012665F"/>
    <w:rsid w:val="0012668E"/>
    <w:rsid w:val="00126C3E"/>
    <w:rsid w:val="00126FA4"/>
    <w:rsid w:val="0012748F"/>
    <w:rsid w:val="0013011C"/>
    <w:rsid w:val="0013165E"/>
    <w:rsid w:val="00131772"/>
    <w:rsid w:val="00131BEC"/>
    <w:rsid w:val="0013238F"/>
    <w:rsid w:val="001327B0"/>
    <w:rsid w:val="001337C9"/>
    <w:rsid w:val="001340F2"/>
    <w:rsid w:val="00134584"/>
    <w:rsid w:val="001348D5"/>
    <w:rsid w:val="00134A87"/>
    <w:rsid w:val="00134C75"/>
    <w:rsid w:val="00136536"/>
    <w:rsid w:val="0013699F"/>
    <w:rsid w:val="001369D1"/>
    <w:rsid w:val="00136E15"/>
    <w:rsid w:val="0013776A"/>
    <w:rsid w:val="00140474"/>
    <w:rsid w:val="0014109B"/>
    <w:rsid w:val="001412D9"/>
    <w:rsid w:val="001414FA"/>
    <w:rsid w:val="00141F62"/>
    <w:rsid w:val="00142253"/>
    <w:rsid w:val="00142410"/>
    <w:rsid w:val="00142544"/>
    <w:rsid w:val="001428C3"/>
    <w:rsid w:val="001432CA"/>
    <w:rsid w:val="001435B3"/>
    <w:rsid w:val="001436E1"/>
    <w:rsid w:val="00143912"/>
    <w:rsid w:val="00143A19"/>
    <w:rsid w:val="00144609"/>
    <w:rsid w:val="00145A38"/>
    <w:rsid w:val="00145D6F"/>
    <w:rsid w:val="0014644E"/>
    <w:rsid w:val="0014677F"/>
    <w:rsid w:val="001468EB"/>
    <w:rsid w:val="001469CD"/>
    <w:rsid w:val="0014703C"/>
    <w:rsid w:val="001477C4"/>
    <w:rsid w:val="00147E11"/>
    <w:rsid w:val="001506BE"/>
    <w:rsid w:val="00150908"/>
    <w:rsid w:val="00150A35"/>
    <w:rsid w:val="00151C54"/>
    <w:rsid w:val="00152C06"/>
    <w:rsid w:val="001530E1"/>
    <w:rsid w:val="0015334E"/>
    <w:rsid w:val="0015356E"/>
    <w:rsid w:val="00153592"/>
    <w:rsid w:val="00153B8D"/>
    <w:rsid w:val="00153DF0"/>
    <w:rsid w:val="00153EC7"/>
    <w:rsid w:val="00153FA1"/>
    <w:rsid w:val="001547CC"/>
    <w:rsid w:val="00154D83"/>
    <w:rsid w:val="00154F28"/>
    <w:rsid w:val="00155A04"/>
    <w:rsid w:val="00156504"/>
    <w:rsid w:val="00156541"/>
    <w:rsid w:val="00156891"/>
    <w:rsid w:val="00157AAD"/>
    <w:rsid w:val="00157C3D"/>
    <w:rsid w:val="00157EB2"/>
    <w:rsid w:val="00160993"/>
    <w:rsid w:val="001613EE"/>
    <w:rsid w:val="00161528"/>
    <w:rsid w:val="00161640"/>
    <w:rsid w:val="00161842"/>
    <w:rsid w:val="00161C2A"/>
    <w:rsid w:val="00162428"/>
    <w:rsid w:val="00162611"/>
    <w:rsid w:val="00162E85"/>
    <w:rsid w:val="0016347E"/>
    <w:rsid w:val="0016381E"/>
    <w:rsid w:val="0016398F"/>
    <w:rsid w:val="00164844"/>
    <w:rsid w:val="00164A29"/>
    <w:rsid w:val="00164BEC"/>
    <w:rsid w:val="00164C5F"/>
    <w:rsid w:val="00165680"/>
    <w:rsid w:val="001660CD"/>
    <w:rsid w:val="0016763A"/>
    <w:rsid w:val="001679BE"/>
    <w:rsid w:val="00167FD8"/>
    <w:rsid w:val="00170B3B"/>
    <w:rsid w:val="00171793"/>
    <w:rsid w:val="00171828"/>
    <w:rsid w:val="00172B7E"/>
    <w:rsid w:val="00174499"/>
    <w:rsid w:val="0017492E"/>
    <w:rsid w:val="00175559"/>
    <w:rsid w:val="001759A8"/>
    <w:rsid w:val="00175B98"/>
    <w:rsid w:val="00175C56"/>
    <w:rsid w:val="00175CAE"/>
    <w:rsid w:val="00175CD6"/>
    <w:rsid w:val="001761AB"/>
    <w:rsid w:val="00176A7F"/>
    <w:rsid w:val="00177028"/>
    <w:rsid w:val="00177CCA"/>
    <w:rsid w:val="00177F1F"/>
    <w:rsid w:val="0018051D"/>
    <w:rsid w:val="0018135B"/>
    <w:rsid w:val="0018140F"/>
    <w:rsid w:val="00181916"/>
    <w:rsid w:val="00181EC8"/>
    <w:rsid w:val="00182C46"/>
    <w:rsid w:val="00182DE1"/>
    <w:rsid w:val="00182ECA"/>
    <w:rsid w:val="00183A94"/>
    <w:rsid w:val="00183B08"/>
    <w:rsid w:val="00183F69"/>
    <w:rsid w:val="001841E0"/>
    <w:rsid w:val="0018430A"/>
    <w:rsid w:val="001844ED"/>
    <w:rsid w:val="00184797"/>
    <w:rsid w:val="00185944"/>
    <w:rsid w:val="0018603F"/>
    <w:rsid w:val="00186669"/>
    <w:rsid w:val="0018685D"/>
    <w:rsid w:val="00186887"/>
    <w:rsid w:val="001869A7"/>
    <w:rsid w:val="00190339"/>
    <w:rsid w:val="0019049D"/>
    <w:rsid w:val="001911B3"/>
    <w:rsid w:val="001923D1"/>
    <w:rsid w:val="00192BB4"/>
    <w:rsid w:val="00192FBA"/>
    <w:rsid w:val="0019321B"/>
    <w:rsid w:val="0019343C"/>
    <w:rsid w:val="00193828"/>
    <w:rsid w:val="00193A79"/>
    <w:rsid w:val="00193FDA"/>
    <w:rsid w:val="0019413A"/>
    <w:rsid w:val="00194D6B"/>
    <w:rsid w:val="0019597D"/>
    <w:rsid w:val="001968BA"/>
    <w:rsid w:val="00196C01"/>
    <w:rsid w:val="00196DDB"/>
    <w:rsid w:val="00196F31"/>
    <w:rsid w:val="001971D2"/>
    <w:rsid w:val="00197E70"/>
    <w:rsid w:val="001A02D2"/>
    <w:rsid w:val="001A05E2"/>
    <w:rsid w:val="001A0B84"/>
    <w:rsid w:val="001A0BFE"/>
    <w:rsid w:val="001A16B4"/>
    <w:rsid w:val="001A1B2D"/>
    <w:rsid w:val="001A2B6C"/>
    <w:rsid w:val="001A338E"/>
    <w:rsid w:val="001A33D4"/>
    <w:rsid w:val="001A362F"/>
    <w:rsid w:val="001A38C8"/>
    <w:rsid w:val="001A3A23"/>
    <w:rsid w:val="001A3DBE"/>
    <w:rsid w:val="001A3E0B"/>
    <w:rsid w:val="001A47C2"/>
    <w:rsid w:val="001A4F0D"/>
    <w:rsid w:val="001A56AC"/>
    <w:rsid w:val="001A5B34"/>
    <w:rsid w:val="001A6763"/>
    <w:rsid w:val="001A6E22"/>
    <w:rsid w:val="001A7005"/>
    <w:rsid w:val="001A705A"/>
    <w:rsid w:val="001A7C34"/>
    <w:rsid w:val="001B00A9"/>
    <w:rsid w:val="001B0A46"/>
    <w:rsid w:val="001B1124"/>
    <w:rsid w:val="001B18DB"/>
    <w:rsid w:val="001B18F0"/>
    <w:rsid w:val="001B2821"/>
    <w:rsid w:val="001B2A53"/>
    <w:rsid w:val="001B2FE7"/>
    <w:rsid w:val="001B3547"/>
    <w:rsid w:val="001B36EB"/>
    <w:rsid w:val="001B373D"/>
    <w:rsid w:val="001B39CC"/>
    <w:rsid w:val="001B3F3A"/>
    <w:rsid w:val="001B3F76"/>
    <w:rsid w:val="001B4598"/>
    <w:rsid w:val="001B50CB"/>
    <w:rsid w:val="001B55BB"/>
    <w:rsid w:val="001B56CD"/>
    <w:rsid w:val="001B5899"/>
    <w:rsid w:val="001B5C13"/>
    <w:rsid w:val="001B6536"/>
    <w:rsid w:val="001B66B2"/>
    <w:rsid w:val="001B66B7"/>
    <w:rsid w:val="001C02E7"/>
    <w:rsid w:val="001C08D2"/>
    <w:rsid w:val="001C0C3F"/>
    <w:rsid w:val="001C1719"/>
    <w:rsid w:val="001C24A5"/>
    <w:rsid w:val="001C2F35"/>
    <w:rsid w:val="001C3010"/>
    <w:rsid w:val="001C36B3"/>
    <w:rsid w:val="001C3A29"/>
    <w:rsid w:val="001C3F89"/>
    <w:rsid w:val="001C40CF"/>
    <w:rsid w:val="001C5407"/>
    <w:rsid w:val="001C5B99"/>
    <w:rsid w:val="001C5F8F"/>
    <w:rsid w:val="001C64AF"/>
    <w:rsid w:val="001C67ED"/>
    <w:rsid w:val="001C6A4C"/>
    <w:rsid w:val="001C6D83"/>
    <w:rsid w:val="001C7AF6"/>
    <w:rsid w:val="001C7D69"/>
    <w:rsid w:val="001D0CBB"/>
    <w:rsid w:val="001D0F49"/>
    <w:rsid w:val="001D120D"/>
    <w:rsid w:val="001D1819"/>
    <w:rsid w:val="001D26FA"/>
    <w:rsid w:val="001D31A4"/>
    <w:rsid w:val="001D3F15"/>
    <w:rsid w:val="001D449C"/>
    <w:rsid w:val="001D4962"/>
    <w:rsid w:val="001D4D09"/>
    <w:rsid w:val="001D5A0D"/>
    <w:rsid w:val="001D6776"/>
    <w:rsid w:val="001D68A0"/>
    <w:rsid w:val="001D6FC0"/>
    <w:rsid w:val="001D7383"/>
    <w:rsid w:val="001D75B0"/>
    <w:rsid w:val="001D7923"/>
    <w:rsid w:val="001D79CB"/>
    <w:rsid w:val="001D7AAB"/>
    <w:rsid w:val="001E003D"/>
    <w:rsid w:val="001E02E1"/>
    <w:rsid w:val="001E0634"/>
    <w:rsid w:val="001E0836"/>
    <w:rsid w:val="001E08DC"/>
    <w:rsid w:val="001E095C"/>
    <w:rsid w:val="001E0C50"/>
    <w:rsid w:val="001E0F04"/>
    <w:rsid w:val="001E11D8"/>
    <w:rsid w:val="001E15CF"/>
    <w:rsid w:val="001E1935"/>
    <w:rsid w:val="001E1C3F"/>
    <w:rsid w:val="001E1FD5"/>
    <w:rsid w:val="001E3281"/>
    <w:rsid w:val="001E357C"/>
    <w:rsid w:val="001E396C"/>
    <w:rsid w:val="001E3F2D"/>
    <w:rsid w:val="001E49FB"/>
    <w:rsid w:val="001E4A1A"/>
    <w:rsid w:val="001E4CB4"/>
    <w:rsid w:val="001E5345"/>
    <w:rsid w:val="001E57DA"/>
    <w:rsid w:val="001E5F41"/>
    <w:rsid w:val="001E6203"/>
    <w:rsid w:val="001E6BE2"/>
    <w:rsid w:val="001E729E"/>
    <w:rsid w:val="001E7834"/>
    <w:rsid w:val="001F049D"/>
    <w:rsid w:val="001F08AD"/>
    <w:rsid w:val="001F1EE9"/>
    <w:rsid w:val="001F2BBE"/>
    <w:rsid w:val="001F2BC2"/>
    <w:rsid w:val="001F2C92"/>
    <w:rsid w:val="001F3B96"/>
    <w:rsid w:val="001F4C07"/>
    <w:rsid w:val="001F503E"/>
    <w:rsid w:val="001F5DAC"/>
    <w:rsid w:val="001F6C5B"/>
    <w:rsid w:val="001F6E1C"/>
    <w:rsid w:val="001F6E54"/>
    <w:rsid w:val="001F6E56"/>
    <w:rsid w:val="001F7151"/>
    <w:rsid w:val="001F73AA"/>
    <w:rsid w:val="001F7BF6"/>
    <w:rsid w:val="0020009B"/>
    <w:rsid w:val="0020018A"/>
    <w:rsid w:val="00201531"/>
    <w:rsid w:val="0020187E"/>
    <w:rsid w:val="002022FC"/>
    <w:rsid w:val="00202B84"/>
    <w:rsid w:val="002034DD"/>
    <w:rsid w:val="0020384D"/>
    <w:rsid w:val="002038FC"/>
    <w:rsid w:val="00203955"/>
    <w:rsid w:val="002040C4"/>
    <w:rsid w:val="00205729"/>
    <w:rsid w:val="002059D6"/>
    <w:rsid w:val="002060C0"/>
    <w:rsid w:val="002060D2"/>
    <w:rsid w:val="00206F1B"/>
    <w:rsid w:val="0020706B"/>
    <w:rsid w:val="00207A52"/>
    <w:rsid w:val="00207DD5"/>
    <w:rsid w:val="00207F4C"/>
    <w:rsid w:val="002101D4"/>
    <w:rsid w:val="002104FD"/>
    <w:rsid w:val="00210E85"/>
    <w:rsid w:val="00211230"/>
    <w:rsid w:val="002121D9"/>
    <w:rsid w:val="002129BB"/>
    <w:rsid w:val="00212CA9"/>
    <w:rsid w:val="002137DC"/>
    <w:rsid w:val="0021389E"/>
    <w:rsid w:val="00213AE3"/>
    <w:rsid w:val="002145C4"/>
    <w:rsid w:val="0021657E"/>
    <w:rsid w:val="00217E4D"/>
    <w:rsid w:val="00220701"/>
    <w:rsid w:val="00220C16"/>
    <w:rsid w:val="00220CE7"/>
    <w:rsid w:val="00220E2D"/>
    <w:rsid w:val="0022137C"/>
    <w:rsid w:val="00223522"/>
    <w:rsid w:val="00223C36"/>
    <w:rsid w:val="00223D90"/>
    <w:rsid w:val="002240D4"/>
    <w:rsid w:val="00224369"/>
    <w:rsid w:val="00225379"/>
    <w:rsid w:val="00226405"/>
    <w:rsid w:val="00226708"/>
    <w:rsid w:val="00226932"/>
    <w:rsid w:val="00226C53"/>
    <w:rsid w:val="002276F8"/>
    <w:rsid w:val="00230149"/>
    <w:rsid w:val="00230ACD"/>
    <w:rsid w:val="00230B6D"/>
    <w:rsid w:val="00230ED3"/>
    <w:rsid w:val="0023175F"/>
    <w:rsid w:val="002319FD"/>
    <w:rsid w:val="00231CC9"/>
    <w:rsid w:val="00231F41"/>
    <w:rsid w:val="002330E8"/>
    <w:rsid w:val="00233419"/>
    <w:rsid w:val="0023351C"/>
    <w:rsid w:val="002338C9"/>
    <w:rsid w:val="00233D98"/>
    <w:rsid w:val="00234C75"/>
    <w:rsid w:val="002350EB"/>
    <w:rsid w:val="00235BE4"/>
    <w:rsid w:val="002361CF"/>
    <w:rsid w:val="00236207"/>
    <w:rsid w:val="0023626F"/>
    <w:rsid w:val="00237153"/>
    <w:rsid w:val="00237CAB"/>
    <w:rsid w:val="0024053F"/>
    <w:rsid w:val="00240F1F"/>
    <w:rsid w:val="00240FD8"/>
    <w:rsid w:val="00241EC0"/>
    <w:rsid w:val="002425A4"/>
    <w:rsid w:val="00242665"/>
    <w:rsid w:val="00243154"/>
    <w:rsid w:val="002431BD"/>
    <w:rsid w:val="0024407B"/>
    <w:rsid w:val="00244779"/>
    <w:rsid w:val="00244ABB"/>
    <w:rsid w:val="00244BC6"/>
    <w:rsid w:val="002467D0"/>
    <w:rsid w:val="002469F8"/>
    <w:rsid w:val="00246A19"/>
    <w:rsid w:val="00246CDE"/>
    <w:rsid w:val="00247243"/>
    <w:rsid w:val="002475A5"/>
    <w:rsid w:val="002478C4"/>
    <w:rsid w:val="00247BC2"/>
    <w:rsid w:val="00247DB3"/>
    <w:rsid w:val="00247DB4"/>
    <w:rsid w:val="00250263"/>
    <w:rsid w:val="0025082A"/>
    <w:rsid w:val="00251224"/>
    <w:rsid w:val="00251413"/>
    <w:rsid w:val="002515EF"/>
    <w:rsid w:val="00251683"/>
    <w:rsid w:val="00251A7C"/>
    <w:rsid w:val="00251DD6"/>
    <w:rsid w:val="002520ED"/>
    <w:rsid w:val="00252369"/>
    <w:rsid w:val="0025274B"/>
    <w:rsid w:val="00252B22"/>
    <w:rsid w:val="0025303B"/>
    <w:rsid w:val="002532DC"/>
    <w:rsid w:val="00253D49"/>
    <w:rsid w:val="002541D1"/>
    <w:rsid w:val="00255C36"/>
    <w:rsid w:val="002565DD"/>
    <w:rsid w:val="002569D2"/>
    <w:rsid w:val="00257434"/>
    <w:rsid w:val="002604EE"/>
    <w:rsid w:val="002609D2"/>
    <w:rsid w:val="002614E8"/>
    <w:rsid w:val="00262240"/>
    <w:rsid w:val="002622BD"/>
    <w:rsid w:val="002628AD"/>
    <w:rsid w:val="002629C7"/>
    <w:rsid w:val="00263626"/>
    <w:rsid w:val="0026380E"/>
    <w:rsid w:val="002641A5"/>
    <w:rsid w:val="002641E4"/>
    <w:rsid w:val="00264910"/>
    <w:rsid w:val="00264CF8"/>
    <w:rsid w:val="00264F2D"/>
    <w:rsid w:val="002653CB"/>
    <w:rsid w:val="002659CB"/>
    <w:rsid w:val="00265A69"/>
    <w:rsid w:val="00265F1B"/>
    <w:rsid w:val="00265FDD"/>
    <w:rsid w:val="00266158"/>
    <w:rsid w:val="00266250"/>
    <w:rsid w:val="002668DC"/>
    <w:rsid w:val="00266F7E"/>
    <w:rsid w:val="0026773E"/>
    <w:rsid w:val="00267C2D"/>
    <w:rsid w:val="0027061B"/>
    <w:rsid w:val="0027199F"/>
    <w:rsid w:val="0027284C"/>
    <w:rsid w:val="002733EC"/>
    <w:rsid w:val="00274ADD"/>
    <w:rsid w:val="00274B6E"/>
    <w:rsid w:val="00274D80"/>
    <w:rsid w:val="0027517B"/>
    <w:rsid w:val="002773BD"/>
    <w:rsid w:val="002777CB"/>
    <w:rsid w:val="00277999"/>
    <w:rsid w:val="002805F9"/>
    <w:rsid w:val="002806A2"/>
    <w:rsid w:val="00280934"/>
    <w:rsid w:val="00282166"/>
    <w:rsid w:val="00282379"/>
    <w:rsid w:val="002827E2"/>
    <w:rsid w:val="002829DE"/>
    <w:rsid w:val="00282BE0"/>
    <w:rsid w:val="00282EB1"/>
    <w:rsid w:val="00284010"/>
    <w:rsid w:val="002856FF"/>
    <w:rsid w:val="00285ABF"/>
    <w:rsid w:val="00286175"/>
    <w:rsid w:val="00287195"/>
    <w:rsid w:val="0028747D"/>
    <w:rsid w:val="00287897"/>
    <w:rsid w:val="00290046"/>
    <w:rsid w:val="002901C3"/>
    <w:rsid w:val="00290893"/>
    <w:rsid w:val="00290CCE"/>
    <w:rsid w:val="00290D6D"/>
    <w:rsid w:val="002912A9"/>
    <w:rsid w:val="002921E0"/>
    <w:rsid w:val="00292514"/>
    <w:rsid w:val="00292757"/>
    <w:rsid w:val="00293401"/>
    <w:rsid w:val="002936E2"/>
    <w:rsid w:val="002938D6"/>
    <w:rsid w:val="00293A2D"/>
    <w:rsid w:val="00293AA3"/>
    <w:rsid w:val="00293DE1"/>
    <w:rsid w:val="002940A3"/>
    <w:rsid w:val="002948B0"/>
    <w:rsid w:val="002949B7"/>
    <w:rsid w:val="00294ADD"/>
    <w:rsid w:val="00294F53"/>
    <w:rsid w:val="00295AD6"/>
    <w:rsid w:val="00295F4E"/>
    <w:rsid w:val="00296948"/>
    <w:rsid w:val="00296C81"/>
    <w:rsid w:val="00297399"/>
    <w:rsid w:val="002977E7"/>
    <w:rsid w:val="002977F5"/>
    <w:rsid w:val="002A179D"/>
    <w:rsid w:val="002A1B10"/>
    <w:rsid w:val="002A1BC2"/>
    <w:rsid w:val="002A208F"/>
    <w:rsid w:val="002A26A5"/>
    <w:rsid w:val="002A2E1C"/>
    <w:rsid w:val="002A3D5D"/>
    <w:rsid w:val="002A454E"/>
    <w:rsid w:val="002A48F6"/>
    <w:rsid w:val="002A4CD6"/>
    <w:rsid w:val="002A4E91"/>
    <w:rsid w:val="002A536A"/>
    <w:rsid w:val="002A53CE"/>
    <w:rsid w:val="002A53F2"/>
    <w:rsid w:val="002A60E8"/>
    <w:rsid w:val="002A6B0F"/>
    <w:rsid w:val="002A6EF4"/>
    <w:rsid w:val="002A7EE6"/>
    <w:rsid w:val="002B035F"/>
    <w:rsid w:val="002B08D2"/>
    <w:rsid w:val="002B1189"/>
    <w:rsid w:val="002B12BF"/>
    <w:rsid w:val="002B1906"/>
    <w:rsid w:val="002B1ED8"/>
    <w:rsid w:val="002B21AA"/>
    <w:rsid w:val="002B2817"/>
    <w:rsid w:val="002B3550"/>
    <w:rsid w:val="002B4934"/>
    <w:rsid w:val="002B4B0E"/>
    <w:rsid w:val="002B506C"/>
    <w:rsid w:val="002B52C3"/>
    <w:rsid w:val="002B579A"/>
    <w:rsid w:val="002B5D5E"/>
    <w:rsid w:val="002B61A5"/>
    <w:rsid w:val="002B6938"/>
    <w:rsid w:val="002B6AD0"/>
    <w:rsid w:val="002B726E"/>
    <w:rsid w:val="002B7495"/>
    <w:rsid w:val="002C00FE"/>
    <w:rsid w:val="002C0479"/>
    <w:rsid w:val="002C07A2"/>
    <w:rsid w:val="002C08A3"/>
    <w:rsid w:val="002C14BA"/>
    <w:rsid w:val="002C151F"/>
    <w:rsid w:val="002C1E4D"/>
    <w:rsid w:val="002C33DF"/>
    <w:rsid w:val="002C352A"/>
    <w:rsid w:val="002C352B"/>
    <w:rsid w:val="002C3C32"/>
    <w:rsid w:val="002C3D81"/>
    <w:rsid w:val="002C3E29"/>
    <w:rsid w:val="002C54D2"/>
    <w:rsid w:val="002C5DA6"/>
    <w:rsid w:val="002C5FCC"/>
    <w:rsid w:val="002C6827"/>
    <w:rsid w:val="002C68AC"/>
    <w:rsid w:val="002C7126"/>
    <w:rsid w:val="002C79E8"/>
    <w:rsid w:val="002C7D7E"/>
    <w:rsid w:val="002C7E61"/>
    <w:rsid w:val="002D0A61"/>
    <w:rsid w:val="002D0D5F"/>
    <w:rsid w:val="002D13AC"/>
    <w:rsid w:val="002D172D"/>
    <w:rsid w:val="002D1F61"/>
    <w:rsid w:val="002D2AC5"/>
    <w:rsid w:val="002D2DBB"/>
    <w:rsid w:val="002D2E90"/>
    <w:rsid w:val="002D3419"/>
    <w:rsid w:val="002D349B"/>
    <w:rsid w:val="002D38B9"/>
    <w:rsid w:val="002D50EE"/>
    <w:rsid w:val="002D57FB"/>
    <w:rsid w:val="002D59E8"/>
    <w:rsid w:val="002D5E48"/>
    <w:rsid w:val="002D5F22"/>
    <w:rsid w:val="002D6188"/>
    <w:rsid w:val="002D7070"/>
    <w:rsid w:val="002D742A"/>
    <w:rsid w:val="002D7465"/>
    <w:rsid w:val="002E07D7"/>
    <w:rsid w:val="002E0D11"/>
    <w:rsid w:val="002E1221"/>
    <w:rsid w:val="002E287E"/>
    <w:rsid w:val="002E3CD0"/>
    <w:rsid w:val="002E3DCA"/>
    <w:rsid w:val="002E3F99"/>
    <w:rsid w:val="002E5201"/>
    <w:rsid w:val="002E5BCD"/>
    <w:rsid w:val="002E5F87"/>
    <w:rsid w:val="002E6640"/>
    <w:rsid w:val="002E6DC2"/>
    <w:rsid w:val="002E729A"/>
    <w:rsid w:val="002E77A5"/>
    <w:rsid w:val="002F0F2C"/>
    <w:rsid w:val="002F1263"/>
    <w:rsid w:val="002F14E4"/>
    <w:rsid w:val="002F1A3C"/>
    <w:rsid w:val="002F1E15"/>
    <w:rsid w:val="002F23E6"/>
    <w:rsid w:val="002F3922"/>
    <w:rsid w:val="002F3CA0"/>
    <w:rsid w:val="002F47AB"/>
    <w:rsid w:val="002F488B"/>
    <w:rsid w:val="002F4D6E"/>
    <w:rsid w:val="002F4F90"/>
    <w:rsid w:val="002F51C6"/>
    <w:rsid w:val="002F59E3"/>
    <w:rsid w:val="002F5FFD"/>
    <w:rsid w:val="002F61BC"/>
    <w:rsid w:val="002F6E4C"/>
    <w:rsid w:val="002F7C7C"/>
    <w:rsid w:val="003011F4"/>
    <w:rsid w:val="003027B8"/>
    <w:rsid w:val="00302D71"/>
    <w:rsid w:val="00303247"/>
    <w:rsid w:val="00303319"/>
    <w:rsid w:val="003036CF"/>
    <w:rsid w:val="0030440C"/>
    <w:rsid w:val="00304FD5"/>
    <w:rsid w:val="003051ED"/>
    <w:rsid w:val="00305CE9"/>
    <w:rsid w:val="00305E55"/>
    <w:rsid w:val="00306EA6"/>
    <w:rsid w:val="00307077"/>
    <w:rsid w:val="00307543"/>
    <w:rsid w:val="00307E14"/>
    <w:rsid w:val="00307E32"/>
    <w:rsid w:val="00310102"/>
    <w:rsid w:val="003109C8"/>
    <w:rsid w:val="00310D6A"/>
    <w:rsid w:val="00311530"/>
    <w:rsid w:val="00311AC0"/>
    <w:rsid w:val="00311BB0"/>
    <w:rsid w:val="00311C10"/>
    <w:rsid w:val="003133A7"/>
    <w:rsid w:val="003138B2"/>
    <w:rsid w:val="003138D2"/>
    <w:rsid w:val="00314733"/>
    <w:rsid w:val="00314889"/>
    <w:rsid w:val="00315138"/>
    <w:rsid w:val="003159E7"/>
    <w:rsid w:val="00316836"/>
    <w:rsid w:val="00316BE0"/>
    <w:rsid w:val="0031722A"/>
    <w:rsid w:val="003172D2"/>
    <w:rsid w:val="003201F0"/>
    <w:rsid w:val="003205D0"/>
    <w:rsid w:val="00320D5F"/>
    <w:rsid w:val="00320E04"/>
    <w:rsid w:val="00321354"/>
    <w:rsid w:val="00321CC3"/>
    <w:rsid w:val="003226D9"/>
    <w:rsid w:val="00322C22"/>
    <w:rsid w:val="00322E60"/>
    <w:rsid w:val="00324382"/>
    <w:rsid w:val="00324A4C"/>
    <w:rsid w:val="00324A91"/>
    <w:rsid w:val="00326027"/>
    <w:rsid w:val="00327FDE"/>
    <w:rsid w:val="00330B58"/>
    <w:rsid w:val="00332526"/>
    <w:rsid w:val="0033253A"/>
    <w:rsid w:val="003328D2"/>
    <w:rsid w:val="00332FA3"/>
    <w:rsid w:val="003335E4"/>
    <w:rsid w:val="00333A06"/>
    <w:rsid w:val="003351EA"/>
    <w:rsid w:val="0033520F"/>
    <w:rsid w:val="00336925"/>
    <w:rsid w:val="00336D20"/>
    <w:rsid w:val="00336E37"/>
    <w:rsid w:val="00337B99"/>
    <w:rsid w:val="00337D5B"/>
    <w:rsid w:val="00337FD5"/>
    <w:rsid w:val="003401F9"/>
    <w:rsid w:val="00340612"/>
    <w:rsid w:val="00340978"/>
    <w:rsid w:val="00340C11"/>
    <w:rsid w:val="0034139B"/>
    <w:rsid w:val="00341810"/>
    <w:rsid w:val="0034184E"/>
    <w:rsid w:val="00341A9D"/>
    <w:rsid w:val="00342D5C"/>
    <w:rsid w:val="00342D9B"/>
    <w:rsid w:val="00342EFF"/>
    <w:rsid w:val="00343DEC"/>
    <w:rsid w:val="00345739"/>
    <w:rsid w:val="00345BDF"/>
    <w:rsid w:val="00345D0B"/>
    <w:rsid w:val="00345ECE"/>
    <w:rsid w:val="0034620F"/>
    <w:rsid w:val="00346ABB"/>
    <w:rsid w:val="00347952"/>
    <w:rsid w:val="003506E3"/>
    <w:rsid w:val="00350D66"/>
    <w:rsid w:val="003511BA"/>
    <w:rsid w:val="00351459"/>
    <w:rsid w:val="003516CB"/>
    <w:rsid w:val="00351ABB"/>
    <w:rsid w:val="0035214E"/>
    <w:rsid w:val="00352314"/>
    <w:rsid w:val="00352EA5"/>
    <w:rsid w:val="00353263"/>
    <w:rsid w:val="00353292"/>
    <w:rsid w:val="003533A0"/>
    <w:rsid w:val="003535DA"/>
    <w:rsid w:val="0035374F"/>
    <w:rsid w:val="003539E0"/>
    <w:rsid w:val="003541E2"/>
    <w:rsid w:val="0035493A"/>
    <w:rsid w:val="00355068"/>
    <w:rsid w:val="003550A3"/>
    <w:rsid w:val="00356A30"/>
    <w:rsid w:val="00357B7E"/>
    <w:rsid w:val="00360043"/>
    <w:rsid w:val="003600D6"/>
    <w:rsid w:val="00360674"/>
    <w:rsid w:val="00361663"/>
    <w:rsid w:val="00361849"/>
    <w:rsid w:val="00361FEA"/>
    <w:rsid w:val="003622DE"/>
    <w:rsid w:val="00362EF9"/>
    <w:rsid w:val="003635EB"/>
    <w:rsid w:val="00363854"/>
    <w:rsid w:val="00365875"/>
    <w:rsid w:val="003661F3"/>
    <w:rsid w:val="00366559"/>
    <w:rsid w:val="003665FC"/>
    <w:rsid w:val="0036672A"/>
    <w:rsid w:val="0036738B"/>
    <w:rsid w:val="00367E4D"/>
    <w:rsid w:val="00370AAB"/>
    <w:rsid w:val="003712A3"/>
    <w:rsid w:val="00371314"/>
    <w:rsid w:val="00371CB5"/>
    <w:rsid w:val="00371CD0"/>
    <w:rsid w:val="00371D47"/>
    <w:rsid w:val="00372BF1"/>
    <w:rsid w:val="00372E8A"/>
    <w:rsid w:val="00372FA8"/>
    <w:rsid w:val="003732CF"/>
    <w:rsid w:val="0037338E"/>
    <w:rsid w:val="003738D0"/>
    <w:rsid w:val="00374079"/>
    <w:rsid w:val="0037467F"/>
    <w:rsid w:val="003754D3"/>
    <w:rsid w:val="00375931"/>
    <w:rsid w:val="00376624"/>
    <w:rsid w:val="0037664B"/>
    <w:rsid w:val="00376DA0"/>
    <w:rsid w:val="00376DA1"/>
    <w:rsid w:val="00377735"/>
    <w:rsid w:val="00377F73"/>
    <w:rsid w:val="00380AA2"/>
    <w:rsid w:val="00381DF6"/>
    <w:rsid w:val="003830F2"/>
    <w:rsid w:val="00383D8D"/>
    <w:rsid w:val="00384C12"/>
    <w:rsid w:val="0038558F"/>
    <w:rsid w:val="00385656"/>
    <w:rsid w:val="00385EDB"/>
    <w:rsid w:val="003864CB"/>
    <w:rsid w:val="00386589"/>
    <w:rsid w:val="00387687"/>
    <w:rsid w:val="00387851"/>
    <w:rsid w:val="00387BA2"/>
    <w:rsid w:val="00387E48"/>
    <w:rsid w:val="00387EB2"/>
    <w:rsid w:val="00390143"/>
    <w:rsid w:val="00390333"/>
    <w:rsid w:val="00390B4E"/>
    <w:rsid w:val="00391130"/>
    <w:rsid w:val="003913EF"/>
    <w:rsid w:val="00391532"/>
    <w:rsid w:val="00391A98"/>
    <w:rsid w:val="00391BD0"/>
    <w:rsid w:val="00391D35"/>
    <w:rsid w:val="00392207"/>
    <w:rsid w:val="00392D94"/>
    <w:rsid w:val="0039322C"/>
    <w:rsid w:val="0039347B"/>
    <w:rsid w:val="00393803"/>
    <w:rsid w:val="003943F5"/>
    <w:rsid w:val="003944D3"/>
    <w:rsid w:val="003959D6"/>
    <w:rsid w:val="003978F6"/>
    <w:rsid w:val="003A0124"/>
    <w:rsid w:val="003A02F2"/>
    <w:rsid w:val="003A06E1"/>
    <w:rsid w:val="003A10A9"/>
    <w:rsid w:val="003A136F"/>
    <w:rsid w:val="003A1459"/>
    <w:rsid w:val="003A17B4"/>
    <w:rsid w:val="003A1FAD"/>
    <w:rsid w:val="003A218F"/>
    <w:rsid w:val="003A25D0"/>
    <w:rsid w:val="003A28B1"/>
    <w:rsid w:val="003A36F2"/>
    <w:rsid w:val="003A3C15"/>
    <w:rsid w:val="003A3C4E"/>
    <w:rsid w:val="003A5388"/>
    <w:rsid w:val="003A5D28"/>
    <w:rsid w:val="003A5F33"/>
    <w:rsid w:val="003A61D0"/>
    <w:rsid w:val="003A6509"/>
    <w:rsid w:val="003A6D5C"/>
    <w:rsid w:val="003A732E"/>
    <w:rsid w:val="003A73CE"/>
    <w:rsid w:val="003A742A"/>
    <w:rsid w:val="003A7632"/>
    <w:rsid w:val="003A7780"/>
    <w:rsid w:val="003A782B"/>
    <w:rsid w:val="003A7B90"/>
    <w:rsid w:val="003B0956"/>
    <w:rsid w:val="003B125C"/>
    <w:rsid w:val="003B1444"/>
    <w:rsid w:val="003B1E27"/>
    <w:rsid w:val="003B1FA7"/>
    <w:rsid w:val="003B2111"/>
    <w:rsid w:val="003B2938"/>
    <w:rsid w:val="003B2EEB"/>
    <w:rsid w:val="003B3767"/>
    <w:rsid w:val="003B3BA2"/>
    <w:rsid w:val="003B3BDB"/>
    <w:rsid w:val="003B3DA6"/>
    <w:rsid w:val="003B4778"/>
    <w:rsid w:val="003B49B6"/>
    <w:rsid w:val="003B4E3E"/>
    <w:rsid w:val="003B5CE2"/>
    <w:rsid w:val="003B67E9"/>
    <w:rsid w:val="003B69CD"/>
    <w:rsid w:val="003B7525"/>
    <w:rsid w:val="003B7F47"/>
    <w:rsid w:val="003C060A"/>
    <w:rsid w:val="003C08C2"/>
    <w:rsid w:val="003C0AC7"/>
    <w:rsid w:val="003C0D9D"/>
    <w:rsid w:val="003C16BC"/>
    <w:rsid w:val="003C23BC"/>
    <w:rsid w:val="003C23F9"/>
    <w:rsid w:val="003C2887"/>
    <w:rsid w:val="003C3D13"/>
    <w:rsid w:val="003C4215"/>
    <w:rsid w:val="003C47A8"/>
    <w:rsid w:val="003C490C"/>
    <w:rsid w:val="003C4924"/>
    <w:rsid w:val="003C56D6"/>
    <w:rsid w:val="003C58F1"/>
    <w:rsid w:val="003C5BF0"/>
    <w:rsid w:val="003C5D31"/>
    <w:rsid w:val="003C6258"/>
    <w:rsid w:val="003C65B9"/>
    <w:rsid w:val="003C668B"/>
    <w:rsid w:val="003C6C39"/>
    <w:rsid w:val="003C75E3"/>
    <w:rsid w:val="003D007A"/>
    <w:rsid w:val="003D054D"/>
    <w:rsid w:val="003D0DF6"/>
    <w:rsid w:val="003D0F7C"/>
    <w:rsid w:val="003D0FCD"/>
    <w:rsid w:val="003D1674"/>
    <w:rsid w:val="003D16DF"/>
    <w:rsid w:val="003D180C"/>
    <w:rsid w:val="003D3252"/>
    <w:rsid w:val="003D3D9E"/>
    <w:rsid w:val="003D4BED"/>
    <w:rsid w:val="003D4C2F"/>
    <w:rsid w:val="003D4E35"/>
    <w:rsid w:val="003D5346"/>
    <w:rsid w:val="003D5537"/>
    <w:rsid w:val="003D55AB"/>
    <w:rsid w:val="003D5B83"/>
    <w:rsid w:val="003D6F49"/>
    <w:rsid w:val="003D7363"/>
    <w:rsid w:val="003D7510"/>
    <w:rsid w:val="003D7ADD"/>
    <w:rsid w:val="003D7EF5"/>
    <w:rsid w:val="003E0E55"/>
    <w:rsid w:val="003E0F2A"/>
    <w:rsid w:val="003E1307"/>
    <w:rsid w:val="003E1433"/>
    <w:rsid w:val="003E1709"/>
    <w:rsid w:val="003E2364"/>
    <w:rsid w:val="003E2A4A"/>
    <w:rsid w:val="003E2B34"/>
    <w:rsid w:val="003E2F41"/>
    <w:rsid w:val="003E31E3"/>
    <w:rsid w:val="003E4B15"/>
    <w:rsid w:val="003E4B6A"/>
    <w:rsid w:val="003E4E5B"/>
    <w:rsid w:val="003E570C"/>
    <w:rsid w:val="003E5D9B"/>
    <w:rsid w:val="003E62E1"/>
    <w:rsid w:val="003E6A5E"/>
    <w:rsid w:val="003E77BD"/>
    <w:rsid w:val="003F0A4B"/>
    <w:rsid w:val="003F1C28"/>
    <w:rsid w:val="003F1C82"/>
    <w:rsid w:val="003F2074"/>
    <w:rsid w:val="003F3201"/>
    <w:rsid w:val="003F397D"/>
    <w:rsid w:val="003F43C6"/>
    <w:rsid w:val="003F58F5"/>
    <w:rsid w:val="003F5DAE"/>
    <w:rsid w:val="003F609E"/>
    <w:rsid w:val="003F619F"/>
    <w:rsid w:val="003F6BC4"/>
    <w:rsid w:val="003F742F"/>
    <w:rsid w:val="004002C8"/>
    <w:rsid w:val="00400B34"/>
    <w:rsid w:val="00400EDD"/>
    <w:rsid w:val="004019ED"/>
    <w:rsid w:val="0040298D"/>
    <w:rsid w:val="00402BF7"/>
    <w:rsid w:val="0040357A"/>
    <w:rsid w:val="0040363A"/>
    <w:rsid w:val="00403769"/>
    <w:rsid w:val="00403C3F"/>
    <w:rsid w:val="004049D3"/>
    <w:rsid w:val="00404F5C"/>
    <w:rsid w:val="0040506D"/>
    <w:rsid w:val="0040507D"/>
    <w:rsid w:val="004058D1"/>
    <w:rsid w:val="004058D9"/>
    <w:rsid w:val="00406648"/>
    <w:rsid w:val="00406993"/>
    <w:rsid w:val="004069D1"/>
    <w:rsid w:val="00406D86"/>
    <w:rsid w:val="00407490"/>
    <w:rsid w:val="00407540"/>
    <w:rsid w:val="004079DE"/>
    <w:rsid w:val="00407A6E"/>
    <w:rsid w:val="00407CE6"/>
    <w:rsid w:val="00410A39"/>
    <w:rsid w:val="0041120D"/>
    <w:rsid w:val="00411C6D"/>
    <w:rsid w:val="0041209B"/>
    <w:rsid w:val="00412D2D"/>
    <w:rsid w:val="00412E9E"/>
    <w:rsid w:val="0041339D"/>
    <w:rsid w:val="00413F43"/>
    <w:rsid w:val="00414A12"/>
    <w:rsid w:val="00414B35"/>
    <w:rsid w:val="00414B4F"/>
    <w:rsid w:val="00414DB1"/>
    <w:rsid w:val="004159DD"/>
    <w:rsid w:val="00415A44"/>
    <w:rsid w:val="004165BC"/>
    <w:rsid w:val="00416E1A"/>
    <w:rsid w:val="00417AC0"/>
    <w:rsid w:val="00417B16"/>
    <w:rsid w:val="004209BF"/>
    <w:rsid w:val="00420E1D"/>
    <w:rsid w:val="0042271A"/>
    <w:rsid w:val="00422A98"/>
    <w:rsid w:val="00422DFF"/>
    <w:rsid w:val="00422FC2"/>
    <w:rsid w:val="0042342B"/>
    <w:rsid w:val="004235B3"/>
    <w:rsid w:val="004259AF"/>
    <w:rsid w:val="00425AA8"/>
    <w:rsid w:val="00425DD9"/>
    <w:rsid w:val="00426110"/>
    <w:rsid w:val="00426276"/>
    <w:rsid w:val="00426520"/>
    <w:rsid w:val="004265F2"/>
    <w:rsid w:val="00426641"/>
    <w:rsid w:val="0042673A"/>
    <w:rsid w:val="004267D7"/>
    <w:rsid w:val="0042696B"/>
    <w:rsid w:val="00426B28"/>
    <w:rsid w:val="00426BE3"/>
    <w:rsid w:val="0042722C"/>
    <w:rsid w:val="0042790D"/>
    <w:rsid w:val="00427F36"/>
    <w:rsid w:val="00427F9B"/>
    <w:rsid w:val="00430029"/>
    <w:rsid w:val="00430A26"/>
    <w:rsid w:val="0043135C"/>
    <w:rsid w:val="00431779"/>
    <w:rsid w:val="004317C8"/>
    <w:rsid w:val="00431AD2"/>
    <w:rsid w:val="004328BC"/>
    <w:rsid w:val="00432E37"/>
    <w:rsid w:val="00432EEB"/>
    <w:rsid w:val="004344A5"/>
    <w:rsid w:val="00434929"/>
    <w:rsid w:val="004349FA"/>
    <w:rsid w:val="00434A3B"/>
    <w:rsid w:val="00434D20"/>
    <w:rsid w:val="00434FD0"/>
    <w:rsid w:val="004352CE"/>
    <w:rsid w:val="00435511"/>
    <w:rsid w:val="00435EC5"/>
    <w:rsid w:val="004360DE"/>
    <w:rsid w:val="004362E8"/>
    <w:rsid w:val="00436AF5"/>
    <w:rsid w:val="00436C45"/>
    <w:rsid w:val="004379AE"/>
    <w:rsid w:val="00437D1D"/>
    <w:rsid w:val="00437FD8"/>
    <w:rsid w:val="00440139"/>
    <w:rsid w:val="0044041B"/>
    <w:rsid w:val="004404F9"/>
    <w:rsid w:val="0044082F"/>
    <w:rsid w:val="00440F7A"/>
    <w:rsid w:val="00441B0B"/>
    <w:rsid w:val="00441F9A"/>
    <w:rsid w:val="00442B3D"/>
    <w:rsid w:val="00442F3E"/>
    <w:rsid w:val="00443289"/>
    <w:rsid w:val="00443837"/>
    <w:rsid w:val="004441F9"/>
    <w:rsid w:val="004449C1"/>
    <w:rsid w:val="00444A5C"/>
    <w:rsid w:val="00445A00"/>
    <w:rsid w:val="0044651D"/>
    <w:rsid w:val="004469C8"/>
    <w:rsid w:val="004475DC"/>
    <w:rsid w:val="00447706"/>
    <w:rsid w:val="00450AC0"/>
    <w:rsid w:val="00450C45"/>
    <w:rsid w:val="00450D1B"/>
    <w:rsid w:val="00450D2D"/>
    <w:rsid w:val="00452596"/>
    <w:rsid w:val="00453523"/>
    <w:rsid w:val="0045357B"/>
    <w:rsid w:val="004535DD"/>
    <w:rsid w:val="004537CE"/>
    <w:rsid w:val="0045392A"/>
    <w:rsid w:val="00453F59"/>
    <w:rsid w:val="004549E9"/>
    <w:rsid w:val="00454C38"/>
    <w:rsid w:val="004552F4"/>
    <w:rsid w:val="004555E2"/>
    <w:rsid w:val="00455F19"/>
    <w:rsid w:val="004566B6"/>
    <w:rsid w:val="0045670D"/>
    <w:rsid w:val="004568F2"/>
    <w:rsid w:val="00456955"/>
    <w:rsid w:val="00456A4B"/>
    <w:rsid w:val="00457923"/>
    <w:rsid w:val="00457A76"/>
    <w:rsid w:val="00457DA6"/>
    <w:rsid w:val="00457DDA"/>
    <w:rsid w:val="00460D25"/>
    <w:rsid w:val="00460D9D"/>
    <w:rsid w:val="004610EE"/>
    <w:rsid w:val="004613A0"/>
    <w:rsid w:val="00461AEB"/>
    <w:rsid w:val="0046243A"/>
    <w:rsid w:val="00462840"/>
    <w:rsid w:val="0046298C"/>
    <w:rsid w:val="00462ADC"/>
    <w:rsid w:val="00462E9B"/>
    <w:rsid w:val="0046351D"/>
    <w:rsid w:val="0046362A"/>
    <w:rsid w:val="00463759"/>
    <w:rsid w:val="00463DD7"/>
    <w:rsid w:val="00464BD5"/>
    <w:rsid w:val="00464CE0"/>
    <w:rsid w:val="00465074"/>
    <w:rsid w:val="00466878"/>
    <w:rsid w:val="0046759B"/>
    <w:rsid w:val="00467A4B"/>
    <w:rsid w:val="00467C20"/>
    <w:rsid w:val="0047069D"/>
    <w:rsid w:val="00471278"/>
    <w:rsid w:val="0047173F"/>
    <w:rsid w:val="00471A42"/>
    <w:rsid w:val="00471B46"/>
    <w:rsid w:val="00472825"/>
    <w:rsid w:val="004731B2"/>
    <w:rsid w:val="00474288"/>
    <w:rsid w:val="00474884"/>
    <w:rsid w:val="00474B36"/>
    <w:rsid w:val="00475009"/>
    <w:rsid w:val="004757D5"/>
    <w:rsid w:val="00475955"/>
    <w:rsid w:val="00475CA7"/>
    <w:rsid w:val="00475D05"/>
    <w:rsid w:val="004765FE"/>
    <w:rsid w:val="0047667E"/>
    <w:rsid w:val="00476BB6"/>
    <w:rsid w:val="00477479"/>
    <w:rsid w:val="004774AF"/>
    <w:rsid w:val="0048126C"/>
    <w:rsid w:val="004817AC"/>
    <w:rsid w:val="00482087"/>
    <w:rsid w:val="004823B2"/>
    <w:rsid w:val="004825BB"/>
    <w:rsid w:val="00482B07"/>
    <w:rsid w:val="00482E82"/>
    <w:rsid w:val="00482EA4"/>
    <w:rsid w:val="0048344C"/>
    <w:rsid w:val="00483A10"/>
    <w:rsid w:val="004840B7"/>
    <w:rsid w:val="004843CB"/>
    <w:rsid w:val="0048475F"/>
    <w:rsid w:val="00484A8C"/>
    <w:rsid w:val="00484BFC"/>
    <w:rsid w:val="00484DCC"/>
    <w:rsid w:val="00484E2D"/>
    <w:rsid w:val="00484EF1"/>
    <w:rsid w:val="00485993"/>
    <w:rsid w:val="00485A9D"/>
    <w:rsid w:val="00485E66"/>
    <w:rsid w:val="004866AF"/>
    <w:rsid w:val="004867CD"/>
    <w:rsid w:val="00486AD5"/>
    <w:rsid w:val="00487252"/>
    <w:rsid w:val="0048748D"/>
    <w:rsid w:val="0048750E"/>
    <w:rsid w:val="004906D7"/>
    <w:rsid w:val="004908A9"/>
    <w:rsid w:val="00492175"/>
    <w:rsid w:val="00492605"/>
    <w:rsid w:val="004930D2"/>
    <w:rsid w:val="00494012"/>
    <w:rsid w:val="004944DB"/>
    <w:rsid w:val="0049499F"/>
    <w:rsid w:val="00494AAB"/>
    <w:rsid w:val="00494E8E"/>
    <w:rsid w:val="0049561D"/>
    <w:rsid w:val="0049575D"/>
    <w:rsid w:val="00495D55"/>
    <w:rsid w:val="0049663E"/>
    <w:rsid w:val="00496E6E"/>
    <w:rsid w:val="004976D9"/>
    <w:rsid w:val="00497720"/>
    <w:rsid w:val="00497A41"/>
    <w:rsid w:val="00497A57"/>
    <w:rsid w:val="00497D49"/>
    <w:rsid w:val="004A02BB"/>
    <w:rsid w:val="004A0428"/>
    <w:rsid w:val="004A0506"/>
    <w:rsid w:val="004A0A25"/>
    <w:rsid w:val="004A10A7"/>
    <w:rsid w:val="004A1B90"/>
    <w:rsid w:val="004A2401"/>
    <w:rsid w:val="004A280C"/>
    <w:rsid w:val="004A293E"/>
    <w:rsid w:val="004A2BCF"/>
    <w:rsid w:val="004A3B67"/>
    <w:rsid w:val="004A4506"/>
    <w:rsid w:val="004A46B3"/>
    <w:rsid w:val="004A4B24"/>
    <w:rsid w:val="004A4B9A"/>
    <w:rsid w:val="004A6420"/>
    <w:rsid w:val="004A6700"/>
    <w:rsid w:val="004A703C"/>
    <w:rsid w:val="004A7A93"/>
    <w:rsid w:val="004B08BE"/>
    <w:rsid w:val="004B0B77"/>
    <w:rsid w:val="004B0BF9"/>
    <w:rsid w:val="004B1240"/>
    <w:rsid w:val="004B12CD"/>
    <w:rsid w:val="004B13C9"/>
    <w:rsid w:val="004B1FB0"/>
    <w:rsid w:val="004B1FF6"/>
    <w:rsid w:val="004B2DEC"/>
    <w:rsid w:val="004B3769"/>
    <w:rsid w:val="004B39FF"/>
    <w:rsid w:val="004B3A9D"/>
    <w:rsid w:val="004B3AC0"/>
    <w:rsid w:val="004B3C8A"/>
    <w:rsid w:val="004B3CC8"/>
    <w:rsid w:val="004B3D02"/>
    <w:rsid w:val="004B4359"/>
    <w:rsid w:val="004B4583"/>
    <w:rsid w:val="004B4673"/>
    <w:rsid w:val="004B541A"/>
    <w:rsid w:val="004B5B1A"/>
    <w:rsid w:val="004B6B5A"/>
    <w:rsid w:val="004B7C15"/>
    <w:rsid w:val="004C0B5A"/>
    <w:rsid w:val="004C0FC4"/>
    <w:rsid w:val="004C1DE3"/>
    <w:rsid w:val="004C2228"/>
    <w:rsid w:val="004C2E0F"/>
    <w:rsid w:val="004C3002"/>
    <w:rsid w:val="004C313F"/>
    <w:rsid w:val="004C3246"/>
    <w:rsid w:val="004C3999"/>
    <w:rsid w:val="004C3F88"/>
    <w:rsid w:val="004C4722"/>
    <w:rsid w:val="004C4F54"/>
    <w:rsid w:val="004C4FFE"/>
    <w:rsid w:val="004C5C1A"/>
    <w:rsid w:val="004C68F3"/>
    <w:rsid w:val="004C706F"/>
    <w:rsid w:val="004C730E"/>
    <w:rsid w:val="004C7524"/>
    <w:rsid w:val="004C76C1"/>
    <w:rsid w:val="004C7C61"/>
    <w:rsid w:val="004C7DAC"/>
    <w:rsid w:val="004D0374"/>
    <w:rsid w:val="004D0600"/>
    <w:rsid w:val="004D0697"/>
    <w:rsid w:val="004D0760"/>
    <w:rsid w:val="004D0AA6"/>
    <w:rsid w:val="004D23A8"/>
    <w:rsid w:val="004D29CA"/>
    <w:rsid w:val="004D2BF8"/>
    <w:rsid w:val="004D331E"/>
    <w:rsid w:val="004D3B87"/>
    <w:rsid w:val="004D3DE5"/>
    <w:rsid w:val="004D4629"/>
    <w:rsid w:val="004D46F9"/>
    <w:rsid w:val="004D4877"/>
    <w:rsid w:val="004D4D4D"/>
    <w:rsid w:val="004D5179"/>
    <w:rsid w:val="004D533D"/>
    <w:rsid w:val="004D57E6"/>
    <w:rsid w:val="004D6E38"/>
    <w:rsid w:val="004D7747"/>
    <w:rsid w:val="004D7DBD"/>
    <w:rsid w:val="004D7F78"/>
    <w:rsid w:val="004E04F8"/>
    <w:rsid w:val="004E0EFD"/>
    <w:rsid w:val="004E16E9"/>
    <w:rsid w:val="004E173C"/>
    <w:rsid w:val="004E1FE5"/>
    <w:rsid w:val="004E2198"/>
    <w:rsid w:val="004E244E"/>
    <w:rsid w:val="004E2A19"/>
    <w:rsid w:val="004E2B50"/>
    <w:rsid w:val="004E2FE1"/>
    <w:rsid w:val="004E33CD"/>
    <w:rsid w:val="004E3669"/>
    <w:rsid w:val="004E3B0E"/>
    <w:rsid w:val="004E3DDC"/>
    <w:rsid w:val="004E4FBE"/>
    <w:rsid w:val="004E56FE"/>
    <w:rsid w:val="004E6036"/>
    <w:rsid w:val="004E60E3"/>
    <w:rsid w:val="004E7053"/>
    <w:rsid w:val="004E7E12"/>
    <w:rsid w:val="004E7F17"/>
    <w:rsid w:val="004F0ECF"/>
    <w:rsid w:val="004F1182"/>
    <w:rsid w:val="004F1366"/>
    <w:rsid w:val="004F1A5A"/>
    <w:rsid w:val="004F1BC1"/>
    <w:rsid w:val="004F29E5"/>
    <w:rsid w:val="004F2AE3"/>
    <w:rsid w:val="004F2CA9"/>
    <w:rsid w:val="004F2E0F"/>
    <w:rsid w:val="004F332C"/>
    <w:rsid w:val="004F3871"/>
    <w:rsid w:val="004F4B00"/>
    <w:rsid w:val="004F5FC4"/>
    <w:rsid w:val="004F62C9"/>
    <w:rsid w:val="004F64A5"/>
    <w:rsid w:val="004F6B52"/>
    <w:rsid w:val="004F6B63"/>
    <w:rsid w:val="004F79A2"/>
    <w:rsid w:val="004F7BA3"/>
    <w:rsid w:val="005000D0"/>
    <w:rsid w:val="00501A4E"/>
    <w:rsid w:val="00501F85"/>
    <w:rsid w:val="005020EF"/>
    <w:rsid w:val="00502ECB"/>
    <w:rsid w:val="00503034"/>
    <w:rsid w:val="00504739"/>
    <w:rsid w:val="00505595"/>
    <w:rsid w:val="00505FB1"/>
    <w:rsid w:val="0050640E"/>
    <w:rsid w:val="005068F3"/>
    <w:rsid w:val="005069D5"/>
    <w:rsid w:val="00506A5B"/>
    <w:rsid w:val="00506B77"/>
    <w:rsid w:val="00506B90"/>
    <w:rsid w:val="00506FDD"/>
    <w:rsid w:val="0050731C"/>
    <w:rsid w:val="00507557"/>
    <w:rsid w:val="005078B7"/>
    <w:rsid w:val="00507BBF"/>
    <w:rsid w:val="00507C85"/>
    <w:rsid w:val="00507DF7"/>
    <w:rsid w:val="00510331"/>
    <w:rsid w:val="005105E0"/>
    <w:rsid w:val="005109C0"/>
    <w:rsid w:val="00510B4C"/>
    <w:rsid w:val="005111FF"/>
    <w:rsid w:val="00511AAD"/>
    <w:rsid w:val="00511CA2"/>
    <w:rsid w:val="005124D0"/>
    <w:rsid w:val="00512953"/>
    <w:rsid w:val="00512E90"/>
    <w:rsid w:val="005138E9"/>
    <w:rsid w:val="00513D6B"/>
    <w:rsid w:val="00514488"/>
    <w:rsid w:val="00515F16"/>
    <w:rsid w:val="00516553"/>
    <w:rsid w:val="005165F7"/>
    <w:rsid w:val="00516C82"/>
    <w:rsid w:val="00520125"/>
    <w:rsid w:val="00520774"/>
    <w:rsid w:val="00521426"/>
    <w:rsid w:val="005214DB"/>
    <w:rsid w:val="00521F34"/>
    <w:rsid w:val="005228BA"/>
    <w:rsid w:val="00522A55"/>
    <w:rsid w:val="00522C91"/>
    <w:rsid w:val="00523AC4"/>
    <w:rsid w:val="005241F2"/>
    <w:rsid w:val="0052529F"/>
    <w:rsid w:val="005253B5"/>
    <w:rsid w:val="005270EB"/>
    <w:rsid w:val="005272D7"/>
    <w:rsid w:val="00527431"/>
    <w:rsid w:val="00527E5E"/>
    <w:rsid w:val="00530703"/>
    <w:rsid w:val="00530EAA"/>
    <w:rsid w:val="00531525"/>
    <w:rsid w:val="005319EA"/>
    <w:rsid w:val="00531FB7"/>
    <w:rsid w:val="00532144"/>
    <w:rsid w:val="00532372"/>
    <w:rsid w:val="00532A75"/>
    <w:rsid w:val="00534093"/>
    <w:rsid w:val="00534A53"/>
    <w:rsid w:val="00534FC6"/>
    <w:rsid w:val="0053541F"/>
    <w:rsid w:val="005355B8"/>
    <w:rsid w:val="005356E4"/>
    <w:rsid w:val="00536073"/>
    <w:rsid w:val="005368A6"/>
    <w:rsid w:val="0053766E"/>
    <w:rsid w:val="00537C8A"/>
    <w:rsid w:val="0054017F"/>
    <w:rsid w:val="00540A12"/>
    <w:rsid w:val="00541211"/>
    <w:rsid w:val="0054198C"/>
    <w:rsid w:val="00541C52"/>
    <w:rsid w:val="005436B7"/>
    <w:rsid w:val="00544A05"/>
    <w:rsid w:val="00544B5A"/>
    <w:rsid w:val="00544DD7"/>
    <w:rsid w:val="00545EFB"/>
    <w:rsid w:val="00545FD6"/>
    <w:rsid w:val="00546285"/>
    <w:rsid w:val="0054797E"/>
    <w:rsid w:val="00550738"/>
    <w:rsid w:val="00550A20"/>
    <w:rsid w:val="00550C98"/>
    <w:rsid w:val="00550F1B"/>
    <w:rsid w:val="0055164B"/>
    <w:rsid w:val="0055170E"/>
    <w:rsid w:val="0055176E"/>
    <w:rsid w:val="00552AB0"/>
    <w:rsid w:val="00552E24"/>
    <w:rsid w:val="00552EA8"/>
    <w:rsid w:val="00553618"/>
    <w:rsid w:val="005536EF"/>
    <w:rsid w:val="005536F8"/>
    <w:rsid w:val="00553BB4"/>
    <w:rsid w:val="00553EA7"/>
    <w:rsid w:val="005542BC"/>
    <w:rsid w:val="005548DB"/>
    <w:rsid w:val="005549E8"/>
    <w:rsid w:val="00554B59"/>
    <w:rsid w:val="00554C67"/>
    <w:rsid w:val="005558A4"/>
    <w:rsid w:val="00555A50"/>
    <w:rsid w:val="0055622B"/>
    <w:rsid w:val="00556241"/>
    <w:rsid w:val="005567AF"/>
    <w:rsid w:val="00556EE3"/>
    <w:rsid w:val="0055785E"/>
    <w:rsid w:val="00557D5B"/>
    <w:rsid w:val="00557DCC"/>
    <w:rsid w:val="00560545"/>
    <w:rsid w:val="005608CA"/>
    <w:rsid w:val="00560AB4"/>
    <w:rsid w:val="00560B7B"/>
    <w:rsid w:val="00560CC3"/>
    <w:rsid w:val="00560D83"/>
    <w:rsid w:val="00560E3F"/>
    <w:rsid w:val="00560EA4"/>
    <w:rsid w:val="00561A06"/>
    <w:rsid w:val="00561D9B"/>
    <w:rsid w:val="005627CB"/>
    <w:rsid w:val="00562A9D"/>
    <w:rsid w:val="00562C9E"/>
    <w:rsid w:val="00563288"/>
    <w:rsid w:val="005633E5"/>
    <w:rsid w:val="00564301"/>
    <w:rsid w:val="00564340"/>
    <w:rsid w:val="005647D6"/>
    <w:rsid w:val="005649A4"/>
    <w:rsid w:val="00564DA9"/>
    <w:rsid w:val="00565687"/>
    <w:rsid w:val="00565D87"/>
    <w:rsid w:val="005669AA"/>
    <w:rsid w:val="00566AC1"/>
    <w:rsid w:val="0056727C"/>
    <w:rsid w:val="005674D7"/>
    <w:rsid w:val="00567663"/>
    <w:rsid w:val="00567DAF"/>
    <w:rsid w:val="005705A8"/>
    <w:rsid w:val="00570B22"/>
    <w:rsid w:val="00570B67"/>
    <w:rsid w:val="00571C9E"/>
    <w:rsid w:val="00571F73"/>
    <w:rsid w:val="00571F7C"/>
    <w:rsid w:val="00572963"/>
    <w:rsid w:val="00572E3F"/>
    <w:rsid w:val="00573609"/>
    <w:rsid w:val="00573836"/>
    <w:rsid w:val="00573C64"/>
    <w:rsid w:val="005740A9"/>
    <w:rsid w:val="00574B9F"/>
    <w:rsid w:val="00576791"/>
    <w:rsid w:val="00576AB8"/>
    <w:rsid w:val="00577188"/>
    <w:rsid w:val="00577308"/>
    <w:rsid w:val="005774BA"/>
    <w:rsid w:val="005777E3"/>
    <w:rsid w:val="005777EA"/>
    <w:rsid w:val="00577BE3"/>
    <w:rsid w:val="00580970"/>
    <w:rsid w:val="00581070"/>
    <w:rsid w:val="00581937"/>
    <w:rsid w:val="00581A59"/>
    <w:rsid w:val="00583318"/>
    <w:rsid w:val="00583830"/>
    <w:rsid w:val="00584497"/>
    <w:rsid w:val="00584D70"/>
    <w:rsid w:val="00584DD5"/>
    <w:rsid w:val="0058546D"/>
    <w:rsid w:val="00586272"/>
    <w:rsid w:val="0058651E"/>
    <w:rsid w:val="005867A8"/>
    <w:rsid w:val="00586993"/>
    <w:rsid w:val="00586B5D"/>
    <w:rsid w:val="00586EC4"/>
    <w:rsid w:val="00586F4B"/>
    <w:rsid w:val="0058740A"/>
    <w:rsid w:val="005914A6"/>
    <w:rsid w:val="005914AC"/>
    <w:rsid w:val="00591988"/>
    <w:rsid w:val="00591AAE"/>
    <w:rsid w:val="00592FF1"/>
    <w:rsid w:val="00593A58"/>
    <w:rsid w:val="00593B26"/>
    <w:rsid w:val="00593CDA"/>
    <w:rsid w:val="0059426D"/>
    <w:rsid w:val="005946E9"/>
    <w:rsid w:val="0059476D"/>
    <w:rsid w:val="00594B0D"/>
    <w:rsid w:val="00596DF2"/>
    <w:rsid w:val="005977A4"/>
    <w:rsid w:val="00597A5A"/>
    <w:rsid w:val="005A009D"/>
    <w:rsid w:val="005A080D"/>
    <w:rsid w:val="005A0E0A"/>
    <w:rsid w:val="005A0F94"/>
    <w:rsid w:val="005A3292"/>
    <w:rsid w:val="005A32C1"/>
    <w:rsid w:val="005A3863"/>
    <w:rsid w:val="005A3C13"/>
    <w:rsid w:val="005A4266"/>
    <w:rsid w:val="005A46C1"/>
    <w:rsid w:val="005A4D6C"/>
    <w:rsid w:val="005A53CC"/>
    <w:rsid w:val="005A5C5A"/>
    <w:rsid w:val="005A6C27"/>
    <w:rsid w:val="005A71AC"/>
    <w:rsid w:val="005A7542"/>
    <w:rsid w:val="005A79B9"/>
    <w:rsid w:val="005B0778"/>
    <w:rsid w:val="005B0953"/>
    <w:rsid w:val="005B10BB"/>
    <w:rsid w:val="005B12D7"/>
    <w:rsid w:val="005B1B81"/>
    <w:rsid w:val="005B1C63"/>
    <w:rsid w:val="005B2343"/>
    <w:rsid w:val="005B2CCD"/>
    <w:rsid w:val="005B2EE7"/>
    <w:rsid w:val="005B2F57"/>
    <w:rsid w:val="005B3190"/>
    <w:rsid w:val="005B4C36"/>
    <w:rsid w:val="005B4E93"/>
    <w:rsid w:val="005B5CB8"/>
    <w:rsid w:val="005B60EA"/>
    <w:rsid w:val="005B6599"/>
    <w:rsid w:val="005B6A73"/>
    <w:rsid w:val="005B6D54"/>
    <w:rsid w:val="005B7047"/>
    <w:rsid w:val="005B79FD"/>
    <w:rsid w:val="005C029A"/>
    <w:rsid w:val="005C036D"/>
    <w:rsid w:val="005C0B1D"/>
    <w:rsid w:val="005C0E11"/>
    <w:rsid w:val="005C110D"/>
    <w:rsid w:val="005C155E"/>
    <w:rsid w:val="005C1BF9"/>
    <w:rsid w:val="005C220D"/>
    <w:rsid w:val="005C314F"/>
    <w:rsid w:val="005C3470"/>
    <w:rsid w:val="005C3637"/>
    <w:rsid w:val="005C39FC"/>
    <w:rsid w:val="005C3C2F"/>
    <w:rsid w:val="005C3C39"/>
    <w:rsid w:val="005C411E"/>
    <w:rsid w:val="005C47C7"/>
    <w:rsid w:val="005C4921"/>
    <w:rsid w:val="005C5B38"/>
    <w:rsid w:val="005C6B5F"/>
    <w:rsid w:val="005C6C43"/>
    <w:rsid w:val="005C6D43"/>
    <w:rsid w:val="005C6E4E"/>
    <w:rsid w:val="005C7551"/>
    <w:rsid w:val="005C7B94"/>
    <w:rsid w:val="005C7FE8"/>
    <w:rsid w:val="005D07D0"/>
    <w:rsid w:val="005D080F"/>
    <w:rsid w:val="005D0AE2"/>
    <w:rsid w:val="005D0D1A"/>
    <w:rsid w:val="005D0F43"/>
    <w:rsid w:val="005D0F64"/>
    <w:rsid w:val="005D0F90"/>
    <w:rsid w:val="005D2436"/>
    <w:rsid w:val="005D2A3C"/>
    <w:rsid w:val="005D2F7A"/>
    <w:rsid w:val="005D33DE"/>
    <w:rsid w:val="005D456C"/>
    <w:rsid w:val="005D4776"/>
    <w:rsid w:val="005D4A4E"/>
    <w:rsid w:val="005D501D"/>
    <w:rsid w:val="005D5817"/>
    <w:rsid w:val="005D5A7F"/>
    <w:rsid w:val="005D6879"/>
    <w:rsid w:val="005D75CD"/>
    <w:rsid w:val="005E0068"/>
    <w:rsid w:val="005E0A1D"/>
    <w:rsid w:val="005E1612"/>
    <w:rsid w:val="005E1955"/>
    <w:rsid w:val="005E1F43"/>
    <w:rsid w:val="005E265C"/>
    <w:rsid w:val="005E3CD4"/>
    <w:rsid w:val="005E3EC2"/>
    <w:rsid w:val="005E3F26"/>
    <w:rsid w:val="005E4095"/>
    <w:rsid w:val="005E44D9"/>
    <w:rsid w:val="005E4A32"/>
    <w:rsid w:val="005E5379"/>
    <w:rsid w:val="005E5920"/>
    <w:rsid w:val="005E679E"/>
    <w:rsid w:val="005E68FB"/>
    <w:rsid w:val="005E6B39"/>
    <w:rsid w:val="005E70F4"/>
    <w:rsid w:val="005E780A"/>
    <w:rsid w:val="005F06AC"/>
    <w:rsid w:val="005F09F0"/>
    <w:rsid w:val="005F0ED7"/>
    <w:rsid w:val="005F0FF0"/>
    <w:rsid w:val="005F16E8"/>
    <w:rsid w:val="005F23FC"/>
    <w:rsid w:val="005F2742"/>
    <w:rsid w:val="005F285C"/>
    <w:rsid w:val="005F2ABD"/>
    <w:rsid w:val="005F33B0"/>
    <w:rsid w:val="005F340E"/>
    <w:rsid w:val="005F4386"/>
    <w:rsid w:val="005F454B"/>
    <w:rsid w:val="005F4ED6"/>
    <w:rsid w:val="005F52FE"/>
    <w:rsid w:val="005F5D87"/>
    <w:rsid w:val="005F6135"/>
    <w:rsid w:val="005F68FA"/>
    <w:rsid w:val="005F78A5"/>
    <w:rsid w:val="0060017D"/>
    <w:rsid w:val="00600679"/>
    <w:rsid w:val="00601570"/>
    <w:rsid w:val="0060254A"/>
    <w:rsid w:val="006028A7"/>
    <w:rsid w:val="0060554D"/>
    <w:rsid w:val="00605CBC"/>
    <w:rsid w:val="006065DA"/>
    <w:rsid w:val="00607453"/>
    <w:rsid w:val="006078CB"/>
    <w:rsid w:val="00607A82"/>
    <w:rsid w:val="00607E39"/>
    <w:rsid w:val="00610213"/>
    <w:rsid w:val="00610232"/>
    <w:rsid w:val="006116FF"/>
    <w:rsid w:val="00611A3D"/>
    <w:rsid w:val="00611B5B"/>
    <w:rsid w:val="00611EAF"/>
    <w:rsid w:val="00612271"/>
    <w:rsid w:val="00612AC8"/>
    <w:rsid w:val="00612CA2"/>
    <w:rsid w:val="00613077"/>
    <w:rsid w:val="00613675"/>
    <w:rsid w:val="00614BB0"/>
    <w:rsid w:val="0061504F"/>
    <w:rsid w:val="00615245"/>
    <w:rsid w:val="00615969"/>
    <w:rsid w:val="0061657D"/>
    <w:rsid w:val="006173F2"/>
    <w:rsid w:val="00617C70"/>
    <w:rsid w:val="006205E2"/>
    <w:rsid w:val="00620873"/>
    <w:rsid w:val="006209D0"/>
    <w:rsid w:val="00620B76"/>
    <w:rsid w:val="00622C33"/>
    <w:rsid w:val="00622C63"/>
    <w:rsid w:val="00623000"/>
    <w:rsid w:val="006233A6"/>
    <w:rsid w:val="00623933"/>
    <w:rsid w:val="00623E8C"/>
    <w:rsid w:val="00624E5E"/>
    <w:rsid w:val="0062566A"/>
    <w:rsid w:val="006257BE"/>
    <w:rsid w:val="00625982"/>
    <w:rsid w:val="00625C45"/>
    <w:rsid w:val="00625C7E"/>
    <w:rsid w:val="0062628F"/>
    <w:rsid w:val="006263D2"/>
    <w:rsid w:val="006267D4"/>
    <w:rsid w:val="00626941"/>
    <w:rsid w:val="00626A46"/>
    <w:rsid w:val="00626FF6"/>
    <w:rsid w:val="00627A11"/>
    <w:rsid w:val="00627B9C"/>
    <w:rsid w:val="00630557"/>
    <w:rsid w:val="00630717"/>
    <w:rsid w:val="00630A25"/>
    <w:rsid w:val="00630A51"/>
    <w:rsid w:val="00630FE0"/>
    <w:rsid w:val="00631612"/>
    <w:rsid w:val="006322BC"/>
    <w:rsid w:val="0063244C"/>
    <w:rsid w:val="0063294B"/>
    <w:rsid w:val="00632EB1"/>
    <w:rsid w:val="006335B8"/>
    <w:rsid w:val="00633E40"/>
    <w:rsid w:val="006342BB"/>
    <w:rsid w:val="00634461"/>
    <w:rsid w:val="0063475F"/>
    <w:rsid w:val="006347C3"/>
    <w:rsid w:val="006356E5"/>
    <w:rsid w:val="006358D3"/>
    <w:rsid w:val="00635D25"/>
    <w:rsid w:val="00637297"/>
    <w:rsid w:val="00637D56"/>
    <w:rsid w:val="00640741"/>
    <w:rsid w:val="00640B2D"/>
    <w:rsid w:val="00641B3B"/>
    <w:rsid w:val="00642FFE"/>
    <w:rsid w:val="00643140"/>
    <w:rsid w:val="00643217"/>
    <w:rsid w:val="006446D8"/>
    <w:rsid w:val="00644AFE"/>
    <w:rsid w:val="00645A76"/>
    <w:rsid w:val="00646089"/>
    <w:rsid w:val="00646231"/>
    <w:rsid w:val="006462F6"/>
    <w:rsid w:val="00646FA0"/>
    <w:rsid w:val="006474CB"/>
    <w:rsid w:val="006475AD"/>
    <w:rsid w:val="00647944"/>
    <w:rsid w:val="00647D22"/>
    <w:rsid w:val="0065030E"/>
    <w:rsid w:val="006509BE"/>
    <w:rsid w:val="00650A5A"/>
    <w:rsid w:val="0065136A"/>
    <w:rsid w:val="00651C1B"/>
    <w:rsid w:val="0065221B"/>
    <w:rsid w:val="00652D6E"/>
    <w:rsid w:val="00652E62"/>
    <w:rsid w:val="006531C0"/>
    <w:rsid w:val="00653770"/>
    <w:rsid w:val="00654361"/>
    <w:rsid w:val="0065455A"/>
    <w:rsid w:val="00654B8E"/>
    <w:rsid w:val="00654FFB"/>
    <w:rsid w:val="00655592"/>
    <w:rsid w:val="00655618"/>
    <w:rsid w:val="006563EA"/>
    <w:rsid w:val="0065668E"/>
    <w:rsid w:val="0065685A"/>
    <w:rsid w:val="0065720B"/>
    <w:rsid w:val="006577C2"/>
    <w:rsid w:val="006600BA"/>
    <w:rsid w:val="0066062E"/>
    <w:rsid w:val="00660753"/>
    <w:rsid w:val="0066079B"/>
    <w:rsid w:val="00661047"/>
    <w:rsid w:val="00661F16"/>
    <w:rsid w:val="00662212"/>
    <w:rsid w:val="006628CA"/>
    <w:rsid w:val="00662FF7"/>
    <w:rsid w:val="006632CD"/>
    <w:rsid w:val="00663C7E"/>
    <w:rsid w:val="00663F63"/>
    <w:rsid w:val="00664F57"/>
    <w:rsid w:val="006655AF"/>
    <w:rsid w:val="006657C2"/>
    <w:rsid w:val="006659FD"/>
    <w:rsid w:val="0066625A"/>
    <w:rsid w:val="00666423"/>
    <w:rsid w:val="00666DD2"/>
    <w:rsid w:val="006670EA"/>
    <w:rsid w:val="006670EF"/>
    <w:rsid w:val="0066738E"/>
    <w:rsid w:val="00667964"/>
    <w:rsid w:val="00667ACA"/>
    <w:rsid w:val="0067075D"/>
    <w:rsid w:val="006707FF"/>
    <w:rsid w:val="00670E1E"/>
    <w:rsid w:val="00670F04"/>
    <w:rsid w:val="006710D6"/>
    <w:rsid w:val="006713A6"/>
    <w:rsid w:val="00671AA5"/>
    <w:rsid w:val="00671FE3"/>
    <w:rsid w:val="00672022"/>
    <w:rsid w:val="0067399F"/>
    <w:rsid w:val="006753DC"/>
    <w:rsid w:val="0067599C"/>
    <w:rsid w:val="00675FD6"/>
    <w:rsid w:val="00676729"/>
    <w:rsid w:val="00676BDB"/>
    <w:rsid w:val="00676C5F"/>
    <w:rsid w:val="00676FEF"/>
    <w:rsid w:val="0067708E"/>
    <w:rsid w:val="00677DF6"/>
    <w:rsid w:val="006806A8"/>
    <w:rsid w:val="00681B4D"/>
    <w:rsid w:val="00681F27"/>
    <w:rsid w:val="00682672"/>
    <w:rsid w:val="00682741"/>
    <w:rsid w:val="00682AD0"/>
    <w:rsid w:val="00682C64"/>
    <w:rsid w:val="00682E62"/>
    <w:rsid w:val="00683DE7"/>
    <w:rsid w:val="00683F71"/>
    <w:rsid w:val="006841F1"/>
    <w:rsid w:val="00684648"/>
    <w:rsid w:val="00684B2E"/>
    <w:rsid w:val="006859D1"/>
    <w:rsid w:val="00685B02"/>
    <w:rsid w:val="00686344"/>
    <w:rsid w:val="006868EE"/>
    <w:rsid w:val="00686CDC"/>
    <w:rsid w:val="00686F93"/>
    <w:rsid w:val="00687D7C"/>
    <w:rsid w:val="00687F13"/>
    <w:rsid w:val="00687FAF"/>
    <w:rsid w:val="00690424"/>
    <w:rsid w:val="00690798"/>
    <w:rsid w:val="00690FB2"/>
    <w:rsid w:val="00691582"/>
    <w:rsid w:val="0069223C"/>
    <w:rsid w:val="00692DCE"/>
    <w:rsid w:val="006933A9"/>
    <w:rsid w:val="00693494"/>
    <w:rsid w:val="00693B57"/>
    <w:rsid w:val="00693BDC"/>
    <w:rsid w:val="0069464E"/>
    <w:rsid w:val="006947C6"/>
    <w:rsid w:val="00694834"/>
    <w:rsid w:val="00694A90"/>
    <w:rsid w:val="00694CAA"/>
    <w:rsid w:val="0069612A"/>
    <w:rsid w:val="006963F8"/>
    <w:rsid w:val="006967B6"/>
    <w:rsid w:val="006967C3"/>
    <w:rsid w:val="006967DE"/>
    <w:rsid w:val="00696F7D"/>
    <w:rsid w:val="00697A94"/>
    <w:rsid w:val="00697ED0"/>
    <w:rsid w:val="00697F93"/>
    <w:rsid w:val="006A00BF"/>
    <w:rsid w:val="006A00C0"/>
    <w:rsid w:val="006A020F"/>
    <w:rsid w:val="006A0B32"/>
    <w:rsid w:val="006A0EA3"/>
    <w:rsid w:val="006A0EC5"/>
    <w:rsid w:val="006A17C3"/>
    <w:rsid w:val="006A1ED6"/>
    <w:rsid w:val="006A249C"/>
    <w:rsid w:val="006A25E8"/>
    <w:rsid w:val="006A3101"/>
    <w:rsid w:val="006A4079"/>
    <w:rsid w:val="006A428E"/>
    <w:rsid w:val="006A48BF"/>
    <w:rsid w:val="006A4F04"/>
    <w:rsid w:val="006A566A"/>
    <w:rsid w:val="006A61C2"/>
    <w:rsid w:val="006A6EF6"/>
    <w:rsid w:val="006A7378"/>
    <w:rsid w:val="006A75D1"/>
    <w:rsid w:val="006B002E"/>
    <w:rsid w:val="006B00A9"/>
    <w:rsid w:val="006B0E69"/>
    <w:rsid w:val="006B0F04"/>
    <w:rsid w:val="006B1621"/>
    <w:rsid w:val="006B18D3"/>
    <w:rsid w:val="006B1F10"/>
    <w:rsid w:val="006B2361"/>
    <w:rsid w:val="006B2E51"/>
    <w:rsid w:val="006B3314"/>
    <w:rsid w:val="006B3670"/>
    <w:rsid w:val="006B36A4"/>
    <w:rsid w:val="006B3865"/>
    <w:rsid w:val="006B3B2F"/>
    <w:rsid w:val="006B3D86"/>
    <w:rsid w:val="006B3EB0"/>
    <w:rsid w:val="006B5035"/>
    <w:rsid w:val="006B50DF"/>
    <w:rsid w:val="006B58C0"/>
    <w:rsid w:val="006B618D"/>
    <w:rsid w:val="006B67FA"/>
    <w:rsid w:val="006B6FB5"/>
    <w:rsid w:val="006B7799"/>
    <w:rsid w:val="006B78AC"/>
    <w:rsid w:val="006B7EDE"/>
    <w:rsid w:val="006C0773"/>
    <w:rsid w:val="006C0D10"/>
    <w:rsid w:val="006C26D5"/>
    <w:rsid w:val="006C2E51"/>
    <w:rsid w:val="006C2FDB"/>
    <w:rsid w:val="006C38E8"/>
    <w:rsid w:val="006C4434"/>
    <w:rsid w:val="006C598D"/>
    <w:rsid w:val="006C723C"/>
    <w:rsid w:val="006C72EA"/>
    <w:rsid w:val="006C72FD"/>
    <w:rsid w:val="006C7653"/>
    <w:rsid w:val="006C79C9"/>
    <w:rsid w:val="006D02FD"/>
    <w:rsid w:val="006D0729"/>
    <w:rsid w:val="006D07C0"/>
    <w:rsid w:val="006D0AB5"/>
    <w:rsid w:val="006D0C44"/>
    <w:rsid w:val="006D0CEA"/>
    <w:rsid w:val="006D105B"/>
    <w:rsid w:val="006D1B18"/>
    <w:rsid w:val="006D2490"/>
    <w:rsid w:val="006D2EB1"/>
    <w:rsid w:val="006D3AD5"/>
    <w:rsid w:val="006D3E81"/>
    <w:rsid w:val="006D3FCE"/>
    <w:rsid w:val="006D4EA2"/>
    <w:rsid w:val="006D5120"/>
    <w:rsid w:val="006D53B9"/>
    <w:rsid w:val="006D5DD7"/>
    <w:rsid w:val="006D5ED1"/>
    <w:rsid w:val="006D63B7"/>
    <w:rsid w:val="006D660A"/>
    <w:rsid w:val="006D73BA"/>
    <w:rsid w:val="006D792A"/>
    <w:rsid w:val="006D7C5D"/>
    <w:rsid w:val="006E0AA9"/>
    <w:rsid w:val="006E103B"/>
    <w:rsid w:val="006E121D"/>
    <w:rsid w:val="006E19D5"/>
    <w:rsid w:val="006E29CD"/>
    <w:rsid w:val="006E3501"/>
    <w:rsid w:val="006E3D2E"/>
    <w:rsid w:val="006E42FE"/>
    <w:rsid w:val="006E48D2"/>
    <w:rsid w:val="006E4CE8"/>
    <w:rsid w:val="006E57E9"/>
    <w:rsid w:val="006E5E5D"/>
    <w:rsid w:val="006E61BF"/>
    <w:rsid w:val="006E68AA"/>
    <w:rsid w:val="006E7FE7"/>
    <w:rsid w:val="006F0346"/>
    <w:rsid w:val="006F06FB"/>
    <w:rsid w:val="006F086F"/>
    <w:rsid w:val="006F1D0A"/>
    <w:rsid w:val="006F2389"/>
    <w:rsid w:val="006F290C"/>
    <w:rsid w:val="006F2C58"/>
    <w:rsid w:val="006F2CE3"/>
    <w:rsid w:val="006F3016"/>
    <w:rsid w:val="006F45F6"/>
    <w:rsid w:val="006F4C8A"/>
    <w:rsid w:val="006F5F8C"/>
    <w:rsid w:val="006F6229"/>
    <w:rsid w:val="006F6675"/>
    <w:rsid w:val="006F6970"/>
    <w:rsid w:val="006F72C9"/>
    <w:rsid w:val="006F734F"/>
    <w:rsid w:val="006F7A4B"/>
    <w:rsid w:val="006F7C5D"/>
    <w:rsid w:val="00700597"/>
    <w:rsid w:val="00700A18"/>
    <w:rsid w:val="0070129A"/>
    <w:rsid w:val="007020BB"/>
    <w:rsid w:val="00702240"/>
    <w:rsid w:val="00703B6A"/>
    <w:rsid w:val="00704082"/>
    <w:rsid w:val="00704415"/>
    <w:rsid w:val="00704B8B"/>
    <w:rsid w:val="00705149"/>
    <w:rsid w:val="007056BD"/>
    <w:rsid w:val="007059AE"/>
    <w:rsid w:val="00706566"/>
    <w:rsid w:val="007066C0"/>
    <w:rsid w:val="00706957"/>
    <w:rsid w:val="00706A28"/>
    <w:rsid w:val="00706F13"/>
    <w:rsid w:val="007075F2"/>
    <w:rsid w:val="0070794D"/>
    <w:rsid w:val="00710171"/>
    <w:rsid w:val="007106D7"/>
    <w:rsid w:val="00710E0B"/>
    <w:rsid w:val="00711663"/>
    <w:rsid w:val="00711D66"/>
    <w:rsid w:val="00711E26"/>
    <w:rsid w:val="007120AB"/>
    <w:rsid w:val="00712A8D"/>
    <w:rsid w:val="00712DA7"/>
    <w:rsid w:val="0071319B"/>
    <w:rsid w:val="00713421"/>
    <w:rsid w:val="00713629"/>
    <w:rsid w:val="00713947"/>
    <w:rsid w:val="00714D50"/>
    <w:rsid w:val="007151F3"/>
    <w:rsid w:val="0071538D"/>
    <w:rsid w:val="007153DB"/>
    <w:rsid w:val="00715ADF"/>
    <w:rsid w:val="00715DD6"/>
    <w:rsid w:val="0071638E"/>
    <w:rsid w:val="00716FC8"/>
    <w:rsid w:val="00717888"/>
    <w:rsid w:val="00720453"/>
    <w:rsid w:val="00720A83"/>
    <w:rsid w:val="00721272"/>
    <w:rsid w:val="00721430"/>
    <w:rsid w:val="00722441"/>
    <w:rsid w:val="00723778"/>
    <w:rsid w:val="00723A10"/>
    <w:rsid w:val="0072413B"/>
    <w:rsid w:val="00724209"/>
    <w:rsid w:val="0072427E"/>
    <w:rsid w:val="00724313"/>
    <w:rsid w:val="00724704"/>
    <w:rsid w:val="00725064"/>
    <w:rsid w:val="007253DE"/>
    <w:rsid w:val="00725569"/>
    <w:rsid w:val="00725BA8"/>
    <w:rsid w:val="007261EA"/>
    <w:rsid w:val="00726254"/>
    <w:rsid w:val="007262AD"/>
    <w:rsid w:val="00726503"/>
    <w:rsid w:val="007270F4"/>
    <w:rsid w:val="0072746D"/>
    <w:rsid w:val="00730836"/>
    <w:rsid w:val="00731095"/>
    <w:rsid w:val="00731516"/>
    <w:rsid w:val="00731E47"/>
    <w:rsid w:val="007324F4"/>
    <w:rsid w:val="00732C09"/>
    <w:rsid w:val="00733036"/>
    <w:rsid w:val="0073390F"/>
    <w:rsid w:val="00734785"/>
    <w:rsid w:val="00735067"/>
    <w:rsid w:val="007350E3"/>
    <w:rsid w:val="0073515D"/>
    <w:rsid w:val="0073553B"/>
    <w:rsid w:val="0073558D"/>
    <w:rsid w:val="007355AB"/>
    <w:rsid w:val="007355E0"/>
    <w:rsid w:val="00735CA2"/>
    <w:rsid w:val="007362DC"/>
    <w:rsid w:val="007364F7"/>
    <w:rsid w:val="00736654"/>
    <w:rsid w:val="00736767"/>
    <w:rsid w:val="007369B0"/>
    <w:rsid w:val="00736A69"/>
    <w:rsid w:val="00737AA5"/>
    <w:rsid w:val="00737ABA"/>
    <w:rsid w:val="007406BE"/>
    <w:rsid w:val="007407A8"/>
    <w:rsid w:val="00741368"/>
    <w:rsid w:val="00741736"/>
    <w:rsid w:val="00741A0C"/>
    <w:rsid w:val="00742601"/>
    <w:rsid w:val="00742DDE"/>
    <w:rsid w:val="0074304D"/>
    <w:rsid w:val="00743A4B"/>
    <w:rsid w:val="00743CCE"/>
    <w:rsid w:val="00743EA8"/>
    <w:rsid w:val="00744007"/>
    <w:rsid w:val="00744224"/>
    <w:rsid w:val="007443B4"/>
    <w:rsid w:val="00744506"/>
    <w:rsid w:val="00745334"/>
    <w:rsid w:val="0074546B"/>
    <w:rsid w:val="00745D78"/>
    <w:rsid w:val="00745DAB"/>
    <w:rsid w:val="00746790"/>
    <w:rsid w:val="00746990"/>
    <w:rsid w:val="00746F0A"/>
    <w:rsid w:val="00747320"/>
    <w:rsid w:val="007475AB"/>
    <w:rsid w:val="00747A8E"/>
    <w:rsid w:val="00750952"/>
    <w:rsid w:val="007509D2"/>
    <w:rsid w:val="00750F6D"/>
    <w:rsid w:val="00751096"/>
    <w:rsid w:val="0075181B"/>
    <w:rsid w:val="00751934"/>
    <w:rsid w:val="00751A70"/>
    <w:rsid w:val="0075245D"/>
    <w:rsid w:val="00752903"/>
    <w:rsid w:val="00752AF8"/>
    <w:rsid w:val="0075493F"/>
    <w:rsid w:val="00755095"/>
    <w:rsid w:val="007564B4"/>
    <w:rsid w:val="00756C8A"/>
    <w:rsid w:val="00756ECA"/>
    <w:rsid w:val="00757010"/>
    <w:rsid w:val="007570EF"/>
    <w:rsid w:val="00757ADE"/>
    <w:rsid w:val="00760607"/>
    <w:rsid w:val="00760DF5"/>
    <w:rsid w:val="00761097"/>
    <w:rsid w:val="00761BC8"/>
    <w:rsid w:val="00761E42"/>
    <w:rsid w:val="0076238F"/>
    <w:rsid w:val="007633BF"/>
    <w:rsid w:val="00763828"/>
    <w:rsid w:val="007641C5"/>
    <w:rsid w:val="00764A3C"/>
    <w:rsid w:val="0076512E"/>
    <w:rsid w:val="00765588"/>
    <w:rsid w:val="007658D8"/>
    <w:rsid w:val="00765EF5"/>
    <w:rsid w:val="0076607A"/>
    <w:rsid w:val="0076607B"/>
    <w:rsid w:val="007663C9"/>
    <w:rsid w:val="007663EC"/>
    <w:rsid w:val="007672E8"/>
    <w:rsid w:val="007673D0"/>
    <w:rsid w:val="007677B9"/>
    <w:rsid w:val="007679EA"/>
    <w:rsid w:val="007705A3"/>
    <w:rsid w:val="00770E35"/>
    <w:rsid w:val="007714A0"/>
    <w:rsid w:val="0077151D"/>
    <w:rsid w:val="007716B9"/>
    <w:rsid w:val="007719AC"/>
    <w:rsid w:val="007719F3"/>
    <w:rsid w:val="00771B59"/>
    <w:rsid w:val="00771D72"/>
    <w:rsid w:val="00772547"/>
    <w:rsid w:val="00772B7D"/>
    <w:rsid w:val="00772F15"/>
    <w:rsid w:val="007736B5"/>
    <w:rsid w:val="00773B61"/>
    <w:rsid w:val="00773E52"/>
    <w:rsid w:val="00774571"/>
    <w:rsid w:val="0077487E"/>
    <w:rsid w:val="00775555"/>
    <w:rsid w:val="00775DD8"/>
    <w:rsid w:val="007762F0"/>
    <w:rsid w:val="00776445"/>
    <w:rsid w:val="0077693D"/>
    <w:rsid w:val="00776C26"/>
    <w:rsid w:val="0077708E"/>
    <w:rsid w:val="00780283"/>
    <w:rsid w:val="00780497"/>
    <w:rsid w:val="0078055E"/>
    <w:rsid w:val="0078064C"/>
    <w:rsid w:val="00780DB2"/>
    <w:rsid w:val="00781664"/>
    <w:rsid w:val="00781955"/>
    <w:rsid w:val="007829F3"/>
    <w:rsid w:val="007836F1"/>
    <w:rsid w:val="00783753"/>
    <w:rsid w:val="007837B4"/>
    <w:rsid w:val="007839E0"/>
    <w:rsid w:val="00783A3A"/>
    <w:rsid w:val="00783CDB"/>
    <w:rsid w:val="00784624"/>
    <w:rsid w:val="00784638"/>
    <w:rsid w:val="007847B5"/>
    <w:rsid w:val="00784BFA"/>
    <w:rsid w:val="00784CC3"/>
    <w:rsid w:val="00785814"/>
    <w:rsid w:val="00785ADE"/>
    <w:rsid w:val="00786A9C"/>
    <w:rsid w:val="00786B1E"/>
    <w:rsid w:val="00786CF7"/>
    <w:rsid w:val="00786ED7"/>
    <w:rsid w:val="007870AA"/>
    <w:rsid w:val="00787199"/>
    <w:rsid w:val="0078764F"/>
    <w:rsid w:val="0078798D"/>
    <w:rsid w:val="007879C1"/>
    <w:rsid w:val="00787B5F"/>
    <w:rsid w:val="007903E1"/>
    <w:rsid w:val="007918FD"/>
    <w:rsid w:val="00791D73"/>
    <w:rsid w:val="00791ED0"/>
    <w:rsid w:val="0079342E"/>
    <w:rsid w:val="00793EE0"/>
    <w:rsid w:val="007949A7"/>
    <w:rsid w:val="00794F74"/>
    <w:rsid w:val="0079578D"/>
    <w:rsid w:val="00795F6F"/>
    <w:rsid w:val="00796212"/>
    <w:rsid w:val="0079691C"/>
    <w:rsid w:val="00796A20"/>
    <w:rsid w:val="00796BA1"/>
    <w:rsid w:val="00797232"/>
    <w:rsid w:val="00797265"/>
    <w:rsid w:val="007974A8"/>
    <w:rsid w:val="007974FD"/>
    <w:rsid w:val="007975FB"/>
    <w:rsid w:val="007A00DF"/>
    <w:rsid w:val="007A0161"/>
    <w:rsid w:val="007A04CB"/>
    <w:rsid w:val="007A0831"/>
    <w:rsid w:val="007A0A0F"/>
    <w:rsid w:val="007A0DAB"/>
    <w:rsid w:val="007A0F0C"/>
    <w:rsid w:val="007A14EB"/>
    <w:rsid w:val="007A194B"/>
    <w:rsid w:val="007A1A5E"/>
    <w:rsid w:val="007A1F85"/>
    <w:rsid w:val="007A251B"/>
    <w:rsid w:val="007A26F2"/>
    <w:rsid w:val="007A2C09"/>
    <w:rsid w:val="007A2C62"/>
    <w:rsid w:val="007A2E42"/>
    <w:rsid w:val="007A3A8E"/>
    <w:rsid w:val="007A4873"/>
    <w:rsid w:val="007A5875"/>
    <w:rsid w:val="007A6521"/>
    <w:rsid w:val="007A672D"/>
    <w:rsid w:val="007A6737"/>
    <w:rsid w:val="007A6B8F"/>
    <w:rsid w:val="007A6D8F"/>
    <w:rsid w:val="007A7B74"/>
    <w:rsid w:val="007B0F15"/>
    <w:rsid w:val="007B1D74"/>
    <w:rsid w:val="007B1E4B"/>
    <w:rsid w:val="007B1E4F"/>
    <w:rsid w:val="007B2AC5"/>
    <w:rsid w:val="007B2B49"/>
    <w:rsid w:val="007B2C81"/>
    <w:rsid w:val="007B2FC6"/>
    <w:rsid w:val="007B3562"/>
    <w:rsid w:val="007B36C7"/>
    <w:rsid w:val="007B374E"/>
    <w:rsid w:val="007B42C0"/>
    <w:rsid w:val="007B44DE"/>
    <w:rsid w:val="007B4C7B"/>
    <w:rsid w:val="007B4DD3"/>
    <w:rsid w:val="007B6143"/>
    <w:rsid w:val="007B6290"/>
    <w:rsid w:val="007B6874"/>
    <w:rsid w:val="007B6DBC"/>
    <w:rsid w:val="007B7176"/>
    <w:rsid w:val="007B776D"/>
    <w:rsid w:val="007B7962"/>
    <w:rsid w:val="007B7AEB"/>
    <w:rsid w:val="007C2291"/>
    <w:rsid w:val="007C250B"/>
    <w:rsid w:val="007C26E1"/>
    <w:rsid w:val="007C298B"/>
    <w:rsid w:val="007C3481"/>
    <w:rsid w:val="007C35D4"/>
    <w:rsid w:val="007C3699"/>
    <w:rsid w:val="007C38AE"/>
    <w:rsid w:val="007C3AE5"/>
    <w:rsid w:val="007C43FA"/>
    <w:rsid w:val="007C4749"/>
    <w:rsid w:val="007C4B41"/>
    <w:rsid w:val="007C549D"/>
    <w:rsid w:val="007C5835"/>
    <w:rsid w:val="007C59CE"/>
    <w:rsid w:val="007C6544"/>
    <w:rsid w:val="007C6B74"/>
    <w:rsid w:val="007C6FF4"/>
    <w:rsid w:val="007C747E"/>
    <w:rsid w:val="007C76C1"/>
    <w:rsid w:val="007C77B4"/>
    <w:rsid w:val="007D02A2"/>
    <w:rsid w:val="007D05FD"/>
    <w:rsid w:val="007D08B9"/>
    <w:rsid w:val="007D0A45"/>
    <w:rsid w:val="007D0D2F"/>
    <w:rsid w:val="007D10E6"/>
    <w:rsid w:val="007D131E"/>
    <w:rsid w:val="007D1445"/>
    <w:rsid w:val="007D1E99"/>
    <w:rsid w:val="007D1FE9"/>
    <w:rsid w:val="007D26AC"/>
    <w:rsid w:val="007D2C41"/>
    <w:rsid w:val="007D2FF0"/>
    <w:rsid w:val="007D3316"/>
    <w:rsid w:val="007D38C8"/>
    <w:rsid w:val="007D3EF6"/>
    <w:rsid w:val="007D40FF"/>
    <w:rsid w:val="007D41D0"/>
    <w:rsid w:val="007D469B"/>
    <w:rsid w:val="007D4933"/>
    <w:rsid w:val="007D4BE0"/>
    <w:rsid w:val="007D5692"/>
    <w:rsid w:val="007D6BD1"/>
    <w:rsid w:val="007D784F"/>
    <w:rsid w:val="007D7B50"/>
    <w:rsid w:val="007D7B54"/>
    <w:rsid w:val="007D7D50"/>
    <w:rsid w:val="007D7EE8"/>
    <w:rsid w:val="007E0621"/>
    <w:rsid w:val="007E137E"/>
    <w:rsid w:val="007E16D5"/>
    <w:rsid w:val="007E20E3"/>
    <w:rsid w:val="007E20F1"/>
    <w:rsid w:val="007E23F5"/>
    <w:rsid w:val="007E2A87"/>
    <w:rsid w:val="007E2CAC"/>
    <w:rsid w:val="007E346F"/>
    <w:rsid w:val="007E3B56"/>
    <w:rsid w:val="007E5085"/>
    <w:rsid w:val="007E5089"/>
    <w:rsid w:val="007E524C"/>
    <w:rsid w:val="007E5914"/>
    <w:rsid w:val="007E6037"/>
    <w:rsid w:val="007E69EE"/>
    <w:rsid w:val="007E6FA3"/>
    <w:rsid w:val="007E7BEA"/>
    <w:rsid w:val="007F02D6"/>
    <w:rsid w:val="007F0A5F"/>
    <w:rsid w:val="007F0B4A"/>
    <w:rsid w:val="007F1112"/>
    <w:rsid w:val="007F1157"/>
    <w:rsid w:val="007F20C8"/>
    <w:rsid w:val="007F2455"/>
    <w:rsid w:val="007F2B6C"/>
    <w:rsid w:val="007F3927"/>
    <w:rsid w:val="007F418E"/>
    <w:rsid w:val="007F42C3"/>
    <w:rsid w:val="007F57A1"/>
    <w:rsid w:val="007F5CCD"/>
    <w:rsid w:val="007F6161"/>
    <w:rsid w:val="007F6750"/>
    <w:rsid w:val="007F6DA2"/>
    <w:rsid w:val="007F701C"/>
    <w:rsid w:val="007F71A7"/>
    <w:rsid w:val="007F7783"/>
    <w:rsid w:val="007F7D89"/>
    <w:rsid w:val="008002A4"/>
    <w:rsid w:val="008002DB"/>
    <w:rsid w:val="008004A9"/>
    <w:rsid w:val="00800E66"/>
    <w:rsid w:val="00800E9F"/>
    <w:rsid w:val="008013F1"/>
    <w:rsid w:val="00801FAD"/>
    <w:rsid w:val="0080251D"/>
    <w:rsid w:val="008028E8"/>
    <w:rsid w:val="008034D1"/>
    <w:rsid w:val="00803F92"/>
    <w:rsid w:val="00804599"/>
    <w:rsid w:val="008045C6"/>
    <w:rsid w:val="008049F3"/>
    <w:rsid w:val="00804AA0"/>
    <w:rsid w:val="00804D08"/>
    <w:rsid w:val="008054C3"/>
    <w:rsid w:val="008055E3"/>
    <w:rsid w:val="00805933"/>
    <w:rsid w:val="00806D99"/>
    <w:rsid w:val="00806E83"/>
    <w:rsid w:val="00806F7A"/>
    <w:rsid w:val="00807948"/>
    <w:rsid w:val="008102F2"/>
    <w:rsid w:val="00810570"/>
    <w:rsid w:val="008107FD"/>
    <w:rsid w:val="00811157"/>
    <w:rsid w:val="008111FC"/>
    <w:rsid w:val="00811666"/>
    <w:rsid w:val="008120BB"/>
    <w:rsid w:val="00812546"/>
    <w:rsid w:val="00812EA7"/>
    <w:rsid w:val="00812FBF"/>
    <w:rsid w:val="00813703"/>
    <w:rsid w:val="00813A57"/>
    <w:rsid w:val="00814157"/>
    <w:rsid w:val="0081452C"/>
    <w:rsid w:val="00814D95"/>
    <w:rsid w:val="00814DFB"/>
    <w:rsid w:val="0081506C"/>
    <w:rsid w:val="0081530F"/>
    <w:rsid w:val="00815C67"/>
    <w:rsid w:val="00815F89"/>
    <w:rsid w:val="00815FED"/>
    <w:rsid w:val="0081680B"/>
    <w:rsid w:val="00816C0D"/>
    <w:rsid w:val="008179A6"/>
    <w:rsid w:val="008206CD"/>
    <w:rsid w:val="00820D8B"/>
    <w:rsid w:val="00821C38"/>
    <w:rsid w:val="008229BD"/>
    <w:rsid w:val="0082413A"/>
    <w:rsid w:val="00824C76"/>
    <w:rsid w:val="008252A6"/>
    <w:rsid w:val="0082560D"/>
    <w:rsid w:val="00825A35"/>
    <w:rsid w:val="00825C53"/>
    <w:rsid w:val="008263A3"/>
    <w:rsid w:val="00826638"/>
    <w:rsid w:val="00826D09"/>
    <w:rsid w:val="00827FAA"/>
    <w:rsid w:val="00830141"/>
    <w:rsid w:val="00830804"/>
    <w:rsid w:val="0083167E"/>
    <w:rsid w:val="00832365"/>
    <w:rsid w:val="00833176"/>
    <w:rsid w:val="00833647"/>
    <w:rsid w:val="0083365D"/>
    <w:rsid w:val="00833C3A"/>
    <w:rsid w:val="0083433D"/>
    <w:rsid w:val="0083488E"/>
    <w:rsid w:val="00834D8C"/>
    <w:rsid w:val="0083595E"/>
    <w:rsid w:val="00835BDE"/>
    <w:rsid w:val="00835C1E"/>
    <w:rsid w:val="00835D5A"/>
    <w:rsid w:val="00835E4F"/>
    <w:rsid w:val="00836AC7"/>
    <w:rsid w:val="00836B44"/>
    <w:rsid w:val="00836F43"/>
    <w:rsid w:val="0083721D"/>
    <w:rsid w:val="0083736C"/>
    <w:rsid w:val="0083789F"/>
    <w:rsid w:val="00837CC1"/>
    <w:rsid w:val="008404FD"/>
    <w:rsid w:val="00840652"/>
    <w:rsid w:val="0084148A"/>
    <w:rsid w:val="0084164F"/>
    <w:rsid w:val="00841671"/>
    <w:rsid w:val="00841734"/>
    <w:rsid w:val="008418B7"/>
    <w:rsid w:val="008426EB"/>
    <w:rsid w:val="008433A0"/>
    <w:rsid w:val="00843488"/>
    <w:rsid w:val="00843EC8"/>
    <w:rsid w:val="00845162"/>
    <w:rsid w:val="008454FD"/>
    <w:rsid w:val="008455EE"/>
    <w:rsid w:val="008457C1"/>
    <w:rsid w:val="008460C7"/>
    <w:rsid w:val="00846470"/>
    <w:rsid w:val="008467F0"/>
    <w:rsid w:val="00847280"/>
    <w:rsid w:val="008479C9"/>
    <w:rsid w:val="008507B3"/>
    <w:rsid w:val="0085098F"/>
    <w:rsid w:val="008514EB"/>
    <w:rsid w:val="00851CA2"/>
    <w:rsid w:val="00851D06"/>
    <w:rsid w:val="00851E67"/>
    <w:rsid w:val="00851F44"/>
    <w:rsid w:val="00852531"/>
    <w:rsid w:val="008525EB"/>
    <w:rsid w:val="00853002"/>
    <w:rsid w:val="00853435"/>
    <w:rsid w:val="00853A20"/>
    <w:rsid w:val="00853B26"/>
    <w:rsid w:val="00853BFC"/>
    <w:rsid w:val="00853E64"/>
    <w:rsid w:val="008540C9"/>
    <w:rsid w:val="008541FA"/>
    <w:rsid w:val="0085479A"/>
    <w:rsid w:val="0085517D"/>
    <w:rsid w:val="0085557C"/>
    <w:rsid w:val="00855B39"/>
    <w:rsid w:val="00855CD9"/>
    <w:rsid w:val="00856899"/>
    <w:rsid w:val="00856E7F"/>
    <w:rsid w:val="00857136"/>
    <w:rsid w:val="00857418"/>
    <w:rsid w:val="0085760A"/>
    <w:rsid w:val="00857B57"/>
    <w:rsid w:val="0086035B"/>
    <w:rsid w:val="00860438"/>
    <w:rsid w:val="0086056A"/>
    <w:rsid w:val="008605A6"/>
    <w:rsid w:val="00860FFB"/>
    <w:rsid w:val="008611C3"/>
    <w:rsid w:val="008615F0"/>
    <w:rsid w:val="0086182A"/>
    <w:rsid w:val="00861A2F"/>
    <w:rsid w:val="00861C42"/>
    <w:rsid w:val="00861DE8"/>
    <w:rsid w:val="008622FD"/>
    <w:rsid w:val="00862550"/>
    <w:rsid w:val="008629C3"/>
    <w:rsid w:val="008630F0"/>
    <w:rsid w:val="00864163"/>
    <w:rsid w:val="00864A4A"/>
    <w:rsid w:val="00864AF4"/>
    <w:rsid w:val="008650E5"/>
    <w:rsid w:val="0086672F"/>
    <w:rsid w:val="008674D8"/>
    <w:rsid w:val="00871144"/>
    <w:rsid w:val="00871E21"/>
    <w:rsid w:val="00872576"/>
    <w:rsid w:val="0087286E"/>
    <w:rsid w:val="0087351D"/>
    <w:rsid w:val="00874A43"/>
    <w:rsid w:val="00874BAE"/>
    <w:rsid w:val="008762A2"/>
    <w:rsid w:val="00876356"/>
    <w:rsid w:val="00876B4C"/>
    <w:rsid w:val="00876C24"/>
    <w:rsid w:val="0087720A"/>
    <w:rsid w:val="00877266"/>
    <w:rsid w:val="008774DF"/>
    <w:rsid w:val="00880559"/>
    <w:rsid w:val="00880801"/>
    <w:rsid w:val="00880F3C"/>
    <w:rsid w:val="008812DE"/>
    <w:rsid w:val="008819DD"/>
    <w:rsid w:val="00881F63"/>
    <w:rsid w:val="00882879"/>
    <w:rsid w:val="008828D3"/>
    <w:rsid w:val="0088339D"/>
    <w:rsid w:val="0088440F"/>
    <w:rsid w:val="00884D82"/>
    <w:rsid w:val="008850F9"/>
    <w:rsid w:val="0088542C"/>
    <w:rsid w:val="008859D7"/>
    <w:rsid w:val="00885C75"/>
    <w:rsid w:val="00885CDB"/>
    <w:rsid w:val="00885D2D"/>
    <w:rsid w:val="00885E94"/>
    <w:rsid w:val="00885FC3"/>
    <w:rsid w:val="008865F2"/>
    <w:rsid w:val="0088694F"/>
    <w:rsid w:val="008870E2"/>
    <w:rsid w:val="0088780B"/>
    <w:rsid w:val="00887A8D"/>
    <w:rsid w:val="0089180C"/>
    <w:rsid w:val="00891E7F"/>
    <w:rsid w:val="00892BC0"/>
    <w:rsid w:val="00892E34"/>
    <w:rsid w:val="00892EE1"/>
    <w:rsid w:val="00892FCB"/>
    <w:rsid w:val="008932B9"/>
    <w:rsid w:val="00893423"/>
    <w:rsid w:val="00894392"/>
    <w:rsid w:val="0089536E"/>
    <w:rsid w:val="00895A70"/>
    <w:rsid w:val="00895CF4"/>
    <w:rsid w:val="00897267"/>
    <w:rsid w:val="0089730E"/>
    <w:rsid w:val="00897FE4"/>
    <w:rsid w:val="008A08BE"/>
    <w:rsid w:val="008A0BA2"/>
    <w:rsid w:val="008A0EE7"/>
    <w:rsid w:val="008A121D"/>
    <w:rsid w:val="008A1448"/>
    <w:rsid w:val="008A1732"/>
    <w:rsid w:val="008A19E1"/>
    <w:rsid w:val="008A1B6C"/>
    <w:rsid w:val="008A1F4C"/>
    <w:rsid w:val="008A213E"/>
    <w:rsid w:val="008A2187"/>
    <w:rsid w:val="008A2390"/>
    <w:rsid w:val="008A2664"/>
    <w:rsid w:val="008A2E2B"/>
    <w:rsid w:val="008A2EFE"/>
    <w:rsid w:val="008A3691"/>
    <w:rsid w:val="008A36A8"/>
    <w:rsid w:val="008A383C"/>
    <w:rsid w:val="008A3A3D"/>
    <w:rsid w:val="008A3E6A"/>
    <w:rsid w:val="008A4213"/>
    <w:rsid w:val="008A48BE"/>
    <w:rsid w:val="008A4B47"/>
    <w:rsid w:val="008A4B76"/>
    <w:rsid w:val="008A4C62"/>
    <w:rsid w:val="008A5047"/>
    <w:rsid w:val="008A5055"/>
    <w:rsid w:val="008A5062"/>
    <w:rsid w:val="008A5715"/>
    <w:rsid w:val="008A594A"/>
    <w:rsid w:val="008A59FD"/>
    <w:rsid w:val="008A621A"/>
    <w:rsid w:val="008A62D6"/>
    <w:rsid w:val="008A64EF"/>
    <w:rsid w:val="008A6971"/>
    <w:rsid w:val="008A6E6D"/>
    <w:rsid w:val="008A7605"/>
    <w:rsid w:val="008A7A1B"/>
    <w:rsid w:val="008A7B0F"/>
    <w:rsid w:val="008A7B9A"/>
    <w:rsid w:val="008B00D1"/>
    <w:rsid w:val="008B0318"/>
    <w:rsid w:val="008B0C24"/>
    <w:rsid w:val="008B0C4B"/>
    <w:rsid w:val="008B0C8A"/>
    <w:rsid w:val="008B1395"/>
    <w:rsid w:val="008B13FD"/>
    <w:rsid w:val="008B20B1"/>
    <w:rsid w:val="008B20FC"/>
    <w:rsid w:val="008B4312"/>
    <w:rsid w:val="008B46FB"/>
    <w:rsid w:val="008B4837"/>
    <w:rsid w:val="008B4B4B"/>
    <w:rsid w:val="008B4C65"/>
    <w:rsid w:val="008B53E9"/>
    <w:rsid w:val="008B58A0"/>
    <w:rsid w:val="008B63C0"/>
    <w:rsid w:val="008B6AD5"/>
    <w:rsid w:val="008B6C02"/>
    <w:rsid w:val="008B6CC6"/>
    <w:rsid w:val="008B700F"/>
    <w:rsid w:val="008B7254"/>
    <w:rsid w:val="008B73CD"/>
    <w:rsid w:val="008C1EA6"/>
    <w:rsid w:val="008C1F12"/>
    <w:rsid w:val="008C2834"/>
    <w:rsid w:val="008C293C"/>
    <w:rsid w:val="008C2A38"/>
    <w:rsid w:val="008C2C97"/>
    <w:rsid w:val="008C2D6A"/>
    <w:rsid w:val="008C3136"/>
    <w:rsid w:val="008C37F5"/>
    <w:rsid w:val="008C386C"/>
    <w:rsid w:val="008C5022"/>
    <w:rsid w:val="008C54E3"/>
    <w:rsid w:val="008C56D3"/>
    <w:rsid w:val="008C5E73"/>
    <w:rsid w:val="008C6B85"/>
    <w:rsid w:val="008C6EF0"/>
    <w:rsid w:val="008C6FD8"/>
    <w:rsid w:val="008D03A2"/>
    <w:rsid w:val="008D0FE1"/>
    <w:rsid w:val="008D1531"/>
    <w:rsid w:val="008D1B2D"/>
    <w:rsid w:val="008D21CE"/>
    <w:rsid w:val="008D31C2"/>
    <w:rsid w:val="008D4932"/>
    <w:rsid w:val="008D4AFD"/>
    <w:rsid w:val="008D60FD"/>
    <w:rsid w:val="008D6361"/>
    <w:rsid w:val="008D67A6"/>
    <w:rsid w:val="008D67E1"/>
    <w:rsid w:val="008D6DAE"/>
    <w:rsid w:val="008D707A"/>
    <w:rsid w:val="008D7609"/>
    <w:rsid w:val="008D77C5"/>
    <w:rsid w:val="008D7835"/>
    <w:rsid w:val="008D7C03"/>
    <w:rsid w:val="008D7EA1"/>
    <w:rsid w:val="008E099E"/>
    <w:rsid w:val="008E0E57"/>
    <w:rsid w:val="008E216F"/>
    <w:rsid w:val="008E24FF"/>
    <w:rsid w:val="008E28A1"/>
    <w:rsid w:val="008E3366"/>
    <w:rsid w:val="008E3574"/>
    <w:rsid w:val="008E35B5"/>
    <w:rsid w:val="008E3B67"/>
    <w:rsid w:val="008E4DED"/>
    <w:rsid w:val="008E53A4"/>
    <w:rsid w:val="008E5979"/>
    <w:rsid w:val="008E5FBD"/>
    <w:rsid w:val="008E669A"/>
    <w:rsid w:val="008E6C9D"/>
    <w:rsid w:val="008E7652"/>
    <w:rsid w:val="008E7C19"/>
    <w:rsid w:val="008E7F76"/>
    <w:rsid w:val="008F0212"/>
    <w:rsid w:val="008F05E8"/>
    <w:rsid w:val="008F1338"/>
    <w:rsid w:val="008F2116"/>
    <w:rsid w:val="008F2AE4"/>
    <w:rsid w:val="008F2B2B"/>
    <w:rsid w:val="008F34CB"/>
    <w:rsid w:val="008F35BB"/>
    <w:rsid w:val="008F3EC4"/>
    <w:rsid w:val="008F4001"/>
    <w:rsid w:val="008F41CA"/>
    <w:rsid w:val="008F53B3"/>
    <w:rsid w:val="008F5506"/>
    <w:rsid w:val="008F5923"/>
    <w:rsid w:val="008F59C8"/>
    <w:rsid w:val="008F5D58"/>
    <w:rsid w:val="008F6FC0"/>
    <w:rsid w:val="008F70E7"/>
    <w:rsid w:val="008F730F"/>
    <w:rsid w:val="008F73BB"/>
    <w:rsid w:val="008F775E"/>
    <w:rsid w:val="008F7EBB"/>
    <w:rsid w:val="009000D1"/>
    <w:rsid w:val="00900199"/>
    <w:rsid w:val="00900980"/>
    <w:rsid w:val="00900A59"/>
    <w:rsid w:val="00900F86"/>
    <w:rsid w:val="00900FD6"/>
    <w:rsid w:val="00901CA5"/>
    <w:rsid w:val="00902803"/>
    <w:rsid w:val="00902EBC"/>
    <w:rsid w:val="009033AD"/>
    <w:rsid w:val="00903CEF"/>
    <w:rsid w:val="009043DC"/>
    <w:rsid w:val="00904760"/>
    <w:rsid w:val="009048DA"/>
    <w:rsid w:val="00904D54"/>
    <w:rsid w:val="00905FBE"/>
    <w:rsid w:val="00906208"/>
    <w:rsid w:val="0090643B"/>
    <w:rsid w:val="00906FA1"/>
    <w:rsid w:val="0090703D"/>
    <w:rsid w:val="00910411"/>
    <w:rsid w:val="0091055D"/>
    <w:rsid w:val="00910F3C"/>
    <w:rsid w:val="009112EA"/>
    <w:rsid w:val="009123BD"/>
    <w:rsid w:val="00912798"/>
    <w:rsid w:val="00912995"/>
    <w:rsid w:val="00912A21"/>
    <w:rsid w:val="00912A3D"/>
    <w:rsid w:val="00912D3F"/>
    <w:rsid w:val="00912E1F"/>
    <w:rsid w:val="00912F1D"/>
    <w:rsid w:val="00913B69"/>
    <w:rsid w:val="00914248"/>
    <w:rsid w:val="00914478"/>
    <w:rsid w:val="00914821"/>
    <w:rsid w:val="00914BDE"/>
    <w:rsid w:val="009151AC"/>
    <w:rsid w:val="00915357"/>
    <w:rsid w:val="009156F7"/>
    <w:rsid w:val="0091597A"/>
    <w:rsid w:val="00915A78"/>
    <w:rsid w:val="00915D77"/>
    <w:rsid w:val="00916075"/>
    <w:rsid w:val="00917058"/>
    <w:rsid w:val="00917250"/>
    <w:rsid w:val="0091747C"/>
    <w:rsid w:val="00917577"/>
    <w:rsid w:val="0091781A"/>
    <w:rsid w:val="0092051C"/>
    <w:rsid w:val="00920BD4"/>
    <w:rsid w:val="00920E77"/>
    <w:rsid w:val="00922D0E"/>
    <w:rsid w:val="00922DCD"/>
    <w:rsid w:val="00922F2C"/>
    <w:rsid w:val="00923260"/>
    <w:rsid w:val="00923EA2"/>
    <w:rsid w:val="00924221"/>
    <w:rsid w:val="0092439E"/>
    <w:rsid w:val="00924409"/>
    <w:rsid w:val="0092445C"/>
    <w:rsid w:val="009256EE"/>
    <w:rsid w:val="00925C88"/>
    <w:rsid w:val="00925D5E"/>
    <w:rsid w:val="0092612E"/>
    <w:rsid w:val="009263A3"/>
    <w:rsid w:val="009271F8"/>
    <w:rsid w:val="00927427"/>
    <w:rsid w:val="009275F1"/>
    <w:rsid w:val="009279CD"/>
    <w:rsid w:val="0093060D"/>
    <w:rsid w:val="009309E9"/>
    <w:rsid w:val="00930BC8"/>
    <w:rsid w:val="00930D92"/>
    <w:rsid w:val="0093247A"/>
    <w:rsid w:val="0093273E"/>
    <w:rsid w:val="00932C6A"/>
    <w:rsid w:val="00933BB4"/>
    <w:rsid w:val="00933F96"/>
    <w:rsid w:val="0093457E"/>
    <w:rsid w:val="009346C4"/>
    <w:rsid w:val="00934742"/>
    <w:rsid w:val="009347F4"/>
    <w:rsid w:val="00935836"/>
    <w:rsid w:val="00936E6D"/>
    <w:rsid w:val="00937256"/>
    <w:rsid w:val="00937CBC"/>
    <w:rsid w:val="00940E2A"/>
    <w:rsid w:val="00940FA4"/>
    <w:rsid w:val="00941400"/>
    <w:rsid w:val="00942516"/>
    <w:rsid w:val="00942786"/>
    <w:rsid w:val="009434A5"/>
    <w:rsid w:val="009435B1"/>
    <w:rsid w:val="009440CA"/>
    <w:rsid w:val="009442CE"/>
    <w:rsid w:val="009458A0"/>
    <w:rsid w:val="009458EB"/>
    <w:rsid w:val="00945B23"/>
    <w:rsid w:val="00946230"/>
    <w:rsid w:val="00946973"/>
    <w:rsid w:val="00946AF4"/>
    <w:rsid w:val="00947012"/>
    <w:rsid w:val="00947DA4"/>
    <w:rsid w:val="009500A6"/>
    <w:rsid w:val="009501EC"/>
    <w:rsid w:val="00950E59"/>
    <w:rsid w:val="0095318F"/>
    <w:rsid w:val="00953421"/>
    <w:rsid w:val="00954106"/>
    <w:rsid w:val="00954B1E"/>
    <w:rsid w:val="00954F88"/>
    <w:rsid w:val="0095555C"/>
    <w:rsid w:val="0095598E"/>
    <w:rsid w:val="00955BC3"/>
    <w:rsid w:val="00955BC6"/>
    <w:rsid w:val="00955DCA"/>
    <w:rsid w:val="00955F6A"/>
    <w:rsid w:val="0095627B"/>
    <w:rsid w:val="0095685D"/>
    <w:rsid w:val="009571D8"/>
    <w:rsid w:val="00957C67"/>
    <w:rsid w:val="00961604"/>
    <w:rsid w:val="009616F3"/>
    <w:rsid w:val="00961BC2"/>
    <w:rsid w:val="0096269E"/>
    <w:rsid w:val="009654BB"/>
    <w:rsid w:val="00965D56"/>
    <w:rsid w:val="00966A23"/>
    <w:rsid w:val="00967EA3"/>
    <w:rsid w:val="00970161"/>
    <w:rsid w:val="00970AFC"/>
    <w:rsid w:val="00970DAF"/>
    <w:rsid w:val="0097140E"/>
    <w:rsid w:val="00971D3A"/>
    <w:rsid w:val="0097280E"/>
    <w:rsid w:val="00972863"/>
    <w:rsid w:val="00972894"/>
    <w:rsid w:val="00972F23"/>
    <w:rsid w:val="00973ED9"/>
    <w:rsid w:val="0097423E"/>
    <w:rsid w:val="00974812"/>
    <w:rsid w:val="00974ABE"/>
    <w:rsid w:val="00974BBA"/>
    <w:rsid w:val="00974BBF"/>
    <w:rsid w:val="009752B7"/>
    <w:rsid w:val="00975482"/>
    <w:rsid w:val="00975F2D"/>
    <w:rsid w:val="0097677C"/>
    <w:rsid w:val="00977494"/>
    <w:rsid w:val="00977511"/>
    <w:rsid w:val="009807BA"/>
    <w:rsid w:val="00980CDB"/>
    <w:rsid w:val="00980FB5"/>
    <w:rsid w:val="0098149C"/>
    <w:rsid w:val="00981CA9"/>
    <w:rsid w:val="0098201C"/>
    <w:rsid w:val="0098239E"/>
    <w:rsid w:val="009823E8"/>
    <w:rsid w:val="00983925"/>
    <w:rsid w:val="0098411A"/>
    <w:rsid w:val="00984484"/>
    <w:rsid w:val="009863C8"/>
    <w:rsid w:val="009869CD"/>
    <w:rsid w:val="009869EE"/>
    <w:rsid w:val="00987CFC"/>
    <w:rsid w:val="00987D5F"/>
    <w:rsid w:val="00990060"/>
    <w:rsid w:val="009900EC"/>
    <w:rsid w:val="0099048F"/>
    <w:rsid w:val="00990B4E"/>
    <w:rsid w:val="00990FDA"/>
    <w:rsid w:val="009915C9"/>
    <w:rsid w:val="00992191"/>
    <w:rsid w:val="00992396"/>
    <w:rsid w:val="009932F9"/>
    <w:rsid w:val="00994B4A"/>
    <w:rsid w:val="00994CC4"/>
    <w:rsid w:val="00994ED8"/>
    <w:rsid w:val="0099515D"/>
    <w:rsid w:val="009952F4"/>
    <w:rsid w:val="00995762"/>
    <w:rsid w:val="00995B31"/>
    <w:rsid w:val="00995D60"/>
    <w:rsid w:val="00996368"/>
    <w:rsid w:val="00997434"/>
    <w:rsid w:val="00997E47"/>
    <w:rsid w:val="00997F96"/>
    <w:rsid w:val="009A0037"/>
    <w:rsid w:val="009A019A"/>
    <w:rsid w:val="009A1222"/>
    <w:rsid w:val="009A1C53"/>
    <w:rsid w:val="009A240C"/>
    <w:rsid w:val="009A2758"/>
    <w:rsid w:val="009A38AB"/>
    <w:rsid w:val="009A4BD8"/>
    <w:rsid w:val="009A4CDF"/>
    <w:rsid w:val="009A4E85"/>
    <w:rsid w:val="009A54E5"/>
    <w:rsid w:val="009A564A"/>
    <w:rsid w:val="009A57D9"/>
    <w:rsid w:val="009A58F2"/>
    <w:rsid w:val="009A5F71"/>
    <w:rsid w:val="009A63B1"/>
    <w:rsid w:val="009A64D5"/>
    <w:rsid w:val="009A65CD"/>
    <w:rsid w:val="009B0430"/>
    <w:rsid w:val="009B0DB3"/>
    <w:rsid w:val="009B1272"/>
    <w:rsid w:val="009B1437"/>
    <w:rsid w:val="009B1B9E"/>
    <w:rsid w:val="009B1EBF"/>
    <w:rsid w:val="009B21A0"/>
    <w:rsid w:val="009B2540"/>
    <w:rsid w:val="009B285E"/>
    <w:rsid w:val="009B2E85"/>
    <w:rsid w:val="009B6102"/>
    <w:rsid w:val="009B61C9"/>
    <w:rsid w:val="009B6444"/>
    <w:rsid w:val="009B6F17"/>
    <w:rsid w:val="009B7DF4"/>
    <w:rsid w:val="009C0096"/>
    <w:rsid w:val="009C0279"/>
    <w:rsid w:val="009C03B1"/>
    <w:rsid w:val="009C12CF"/>
    <w:rsid w:val="009C1A49"/>
    <w:rsid w:val="009C2132"/>
    <w:rsid w:val="009C27B5"/>
    <w:rsid w:val="009C3B98"/>
    <w:rsid w:val="009C3CDB"/>
    <w:rsid w:val="009C3ED9"/>
    <w:rsid w:val="009C5251"/>
    <w:rsid w:val="009C5FB4"/>
    <w:rsid w:val="009C61C5"/>
    <w:rsid w:val="009C659E"/>
    <w:rsid w:val="009C673E"/>
    <w:rsid w:val="009C67A0"/>
    <w:rsid w:val="009C6B33"/>
    <w:rsid w:val="009C6D32"/>
    <w:rsid w:val="009C6F84"/>
    <w:rsid w:val="009C7D09"/>
    <w:rsid w:val="009D0400"/>
    <w:rsid w:val="009D1755"/>
    <w:rsid w:val="009D1808"/>
    <w:rsid w:val="009D1D41"/>
    <w:rsid w:val="009D25B1"/>
    <w:rsid w:val="009D29A2"/>
    <w:rsid w:val="009D3B9B"/>
    <w:rsid w:val="009D3C3C"/>
    <w:rsid w:val="009D40A1"/>
    <w:rsid w:val="009D40A6"/>
    <w:rsid w:val="009D4634"/>
    <w:rsid w:val="009D4ECA"/>
    <w:rsid w:val="009D5A01"/>
    <w:rsid w:val="009D5BA2"/>
    <w:rsid w:val="009D67E6"/>
    <w:rsid w:val="009D725A"/>
    <w:rsid w:val="009D7A40"/>
    <w:rsid w:val="009D7AAD"/>
    <w:rsid w:val="009D7BF8"/>
    <w:rsid w:val="009E036F"/>
    <w:rsid w:val="009E06AA"/>
    <w:rsid w:val="009E0879"/>
    <w:rsid w:val="009E0C0F"/>
    <w:rsid w:val="009E0CCA"/>
    <w:rsid w:val="009E12FA"/>
    <w:rsid w:val="009E27E2"/>
    <w:rsid w:val="009E2E19"/>
    <w:rsid w:val="009E4092"/>
    <w:rsid w:val="009E50B0"/>
    <w:rsid w:val="009E5462"/>
    <w:rsid w:val="009E572B"/>
    <w:rsid w:val="009E5C60"/>
    <w:rsid w:val="009E5F8E"/>
    <w:rsid w:val="009E7C5D"/>
    <w:rsid w:val="009F09F7"/>
    <w:rsid w:val="009F1ABF"/>
    <w:rsid w:val="009F25DC"/>
    <w:rsid w:val="009F37C7"/>
    <w:rsid w:val="009F3832"/>
    <w:rsid w:val="009F3AA7"/>
    <w:rsid w:val="009F3CF7"/>
    <w:rsid w:val="009F3EB5"/>
    <w:rsid w:val="009F3F83"/>
    <w:rsid w:val="009F40CE"/>
    <w:rsid w:val="009F48EE"/>
    <w:rsid w:val="009F551D"/>
    <w:rsid w:val="009F5D30"/>
    <w:rsid w:val="009F64B2"/>
    <w:rsid w:val="009F685C"/>
    <w:rsid w:val="009F7386"/>
    <w:rsid w:val="009F7637"/>
    <w:rsid w:val="009F7C45"/>
    <w:rsid w:val="00A01262"/>
    <w:rsid w:val="00A01928"/>
    <w:rsid w:val="00A02949"/>
    <w:rsid w:val="00A02EC5"/>
    <w:rsid w:val="00A02F4C"/>
    <w:rsid w:val="00A030FE"/>
    <w:rsid w:val="00A03C79"/>
    <w:rsid w:val="00A03FF0"/>
    <w:rsid w:val="00A04076"/>
    <w:rsid w:val="00A04093"/>
    <w:rsid w:val="00A04688"/>
    <w:rsid w:val="00A04B3B"/>
    <w:rsid w:val="00A0520F"/>
    <w:rsid w:val="00A060E6"/>
    <w:rsid w:val="00A06345"/>
    <w:rsid w:val="00A064FB"/>
    <w:rsid w:val="00A06865"/>
    <w:rsid w:val="00A069BA"/>
    <w:rsid w:val="00A06B44"/>
    <w:rsid w:val="00A077C3"/>
    <w:rsid w:val="00A07E86"/>
    <w:rsid w:val="00A1066C"/>
    <w:rsid w:val="00A12363"/>
    <w:rsid w:val="00A1244F"/>
    <w:rsid w:val="00A126E3"/>
    <w:rsid w:val="00A12D06"/>
    <w:rsid w:val="00A1321D"/>
    <w:rsid w:val="00A13C13"/>
    <w:rsid w:val="00A1403E"/>
    <w:rsid w:val="00A14A13"/>
    <w:rsid w:val="00A14D4A"/>
    <w:rsid w:val="00A15124"/>
    <w:rsid w:val="00A1604C"/>
    <w:rsid w:val="00A16F01"/>
    <w:rsid w:val="00A17C13"/>
    <w:rsid w:val="00A17EC6"/>
    <w:rsid w:val="00A204EC"/>
    <w:rsid w:val="00A205D1"/>
    <w:rsid w:val="00A20688"/>
    <w:rsid w:val="00A20AB1"/>
    <w:rsid w:val="00A20CE1"/>
    <w:rsid w:val="00A21882"/>
    <w:rsid w:val="00A21AEE"/>
    <w:rsid w:val="00A21FAF"/>
    <w:rsid w:val="00A2203B"/>
    <w:rsid w:val="00A2259E"/>
    <w:rsid w:val="00A22B34"/>
    <w:rsid w:val="00A23117"/>
    <w:rsid w:val="00A235BF"/>
    <w:rsid w:val="00A237DF"/>
    <w:rsid w:val="00A23B8F"/>
    <w:rsid w:val="00A24728"/>
    <w:rsid w:val="00A24D31"/>
    <w:rsid w:val="00A2523E"/>
    <w:rsid w:val="00A25F88"/>
    <w:rsid w:val="00A26748"/>
    <w:rsid w:val="00A26D02"/>
    <w:rsid w:val="00A2740C"/>
    <w:rsid w:val="00A27BD0"/>
    <w:rsid w:val="00A27F3A"/>
    <w:rsid w:val="00A31CD0"/>
    <w:rsid w:val="00A320D5"/>
    <w:rsid w:val="00A32E42"/>
    <w:rsid w:val="00A34393"/>
    <w:rsid w:val="00A343BD"/>
    <w:rsid w:val="00A34752"/>
    <w:rsid w:val="00A34BFA"/>
    <w:rsid w:val="00A34D88"/>
    <w:rsid w:val="00A34E4D"/>
    <w:rsid w:val="00A35D64"/>
    <w:rsid w:val="00A36615"/>
    <w:rsid w:val="00A36911"/>
    <w:rsid w:val="00A36EA1"/>
    <w:rsid w:val="00A3722F"/>
    <w:rsid w:val="00A37339"/>
    <w:rsid w:val="00A37447"/>
    <w:rsid w:val="00A377F5"/>
    <w:rsid w:val="00A403E4"/>
    <w:rsid w:val="00A40BE8"/>
    <w:rsid w:val="00A40FB2"/>
    <w:rsid w:val="00A42120"/>
    <w:rsid w:val="00A42C5E"/>
    <w:rsid w:val="00A42CBF"/>
    <w:rsid w:val="00A43211"/>
    <w:rsid w:val="00A4339F"/>
    <w:rsid w:val="00A43666"/>
    <w:rsid w:val="00A43C2F"/>
    <w:rsid w:val="00A44A07"/>
    <w:rsid w:val="00A4532E"/>
    <w:rsid w:val="00A47177"/>
    <w:rsid w:val="00A47A2C"/>
    <w:rsid w:val="00A47AAB"/>
    <w:rsid w:val="00A47D77"/>
    <w:rsid w:val="00A47F1B"/>
    <w:rsid w:val="00A506C0"/>
    <w:rsid w:val="00A50B5D"/>
    <w:rsid w:val="00A51651"/>
    <w:rsid w:val="00A51B3F"/>
    <w:rsid w:val="00A52AD9"/>
    <w:rsid w:val="00A53209"/>
    <w:rsid w:val="00A5417F"/>
    <w:rsid w:val="00A54776"/>
    <w:rsid w:val="00A55080"/>
    <w:rsid w:val="00A5651E"/>
    <w:rsid w:val="00A6007A"/>
    <w:rsid w:val="00A60D83"/>
    <w:rsid w:val="00A60F67"/>
    <w:rsid w:val="00A615B0"/>
    <w:rsid w:val="00A61EF2"/>
    <w:rsid w:val="00A6420F"/>
    <w:rsid w:val="00A64B75"/>
    <w:rsid w:val="00A658AA"/>
    <w:rsid w:val="00A65E86"/>
    <w:rsid w:val="00A65FA4"/>
    <w:rsid w:val="00A669D4"/>
    <w:rsid w:val="00A6748D"/>
    <w:rsid w:val="00A67679"/>
    <w:rsid w:val="00A67D7A"/>
    <w:rsid w:val="00A70C8E"/>
    <w:rsid w:val="00A70ECB"/>
    <w:rsid w:val="00A7115B"/>
    <w:rsid w:val="00A711C3"/>
    <w:rsid w:val="00A714E7"/>
    <w:rsid w:val="00A71825"/>
    <w:rsid w:val="00A7215D"/>
    <w:rsid w:val="00A732C6"/>
    <w:rsid w:val="00A73D6F"/>
    <w:rsid w:val="00A74C37"/>
    <w:rsid w:val="00A74F59"/>
    <w:rsid w:val="00A751C9"/>
    <w:rsid w:val="00A755FE"/>
    <w:rsid w:val="00A76606"/>
    <w:rsid w:val="00A76647"/>
    <w:rsid w:val="00A76C31"/>
    <w:rsid w:val="00A76CDF"/>
    <w:rsid w:val="00A77345"/>
    <w:rsid w:val="00A773A6"/>
    <w:rsid w:val="00A777F0"/>
    <w:rsid w:val="00A77E9C"/>
    <w:rsid w:val="00A77FB6"/>
    <w:rsid w:val="00A802FD"/>
    <w:rsid w:val="00A8169F"/>
    <w:rsid w:val="00A8183B"/>
    <w:rsid w:val="00A82C68"/>
    <w:rsid w:val="00A83026"/>
    <w:rsid w:val="00A83BD4"/>
    <w:rsid w:val="00A842CD"/>
    <w:rsid w:val="00A843F3"/>
    <w:rsid w:val="00A8483F"/>
    <w:rsid w:val="00A84A2D"/>
    <w:rsid w:val="00A84BAD"/>
    <w:rsid w:val="00A8540A"/>
    <w:rsid w:val="00A8549F"/>
    <w:rsid w:val="00A85EAC"/>
    <w:rsid w:val="00A864C4"/>
    <w:rsid w:val="00A8656D"/>
    <w:rsid w:val="00A86932"/>
    <w:rsid w:val="00A86AD5"/>
    <w:rsid w:val="00A8719A"/>
    <w:rsid w:val="00A872AD"/>
    <w:rsid w:val="00A87A01"/>
    <w:rsid w:val="00A87F17"/>
    <w:rsid w:val="00A904B8"/>
    <w:rsid w:val="00A90B0E"/>
    <w:rsid w:val="00A90BB9"/>
    <w:rsid w:val="00A9102C"/>
    <w:rsid w:val="00A9120A"/>
    <w:rsid w:val="00A91B4C"/>
    <w:rsid w:val="00A91B55"/>
    <w:rsid w:val="00A92441"/>
    <w:rsid w:val="00A92787"/>
    <w:rsid w:val="00A92A4A"/>
    <w:rsid w:val="00A935C3"/>
    <w:rsid w:val="00A939FE"/>
    <w:rsid w:val="00A93A8F"/>
    <w:rsid w:val="00A94289"/>
    <w:rsid w:val="00A94382"/>
    <w:rsid w:val="00A94E18"/>
    <w:rsid w:val="00A95FD4"/>
    <w:rsid w:val="00A968DD"/>
    <w:rsid w:val="00A96DE6"/>
    <w:rsid w:val="00A96E96"/>
    <w:rsid w:val="00A96F57"/>
    <w:rsid w:val="00A972EE"/>
    <w:rsid w:val="00AA022D"/>
    <w:rsid w:val="00AA0CD8"/>
    <w:rsid w:val="00AA1FA4"/>
    <w:rsid w:val="00AA237D"/>
    <w:rsid w:val="00AA23FA"/>
    <w:rsid w:val="00AA25D7"/>
    <w:rsid w:val="00AA2CEC"/>
    <w:rsid w:val="00AA2DDC"/>
    <w:rsid w:val="00AA3AA5"/>
    <w:rsid w:val="00AA44BA"/>
    <w:rsid w:val="00AA4729"/>
    <w:rsid w:val="00AA49F5"/>
    <w:rsid w:val="00AA5221"/>
    <w:rsid w:val="00AA522F"/>
    <w:rsid w:val="00AA5449"/>
    <w:rsid w:val="00AA57BB"/>
    <w:rsid w:val="00AA5866"/>
    <w:rsid w:val="00AA596E"/>
    <w:rsid w:val="00AA5D6C"/>
    <w:rsid w:val="00AA6111"/>
    <w:rsid w:val="00AA70CB"/>
    <w:rsid w:val="00AB033C"/>
    <w:rsid w:val="00AB042D"/>
    <w:rsid w:val="00AB0484"/>
    <w:rsid w:val="00AB04A2"/>
    <w:rsid w:val="00AB12DC"/>
    <w:rsid w:val="00AB15E8"/>
    <w:rsid w:val="00AB1727"/>
    <w:rsid w:val="00AB1A2C"/>
    <w:rsid w:val="00AB1E0E"/>
    <w:rsid w:val="00AB1FDB"/>
    <w:rsid w:val="00AB2190"/>
    <w:rsid w:val="00AB2E41"/>
    <w:rsid w:val="00AB3008"/>
    <w:rsid w:val="00AB3A60"/>
    <w:rsid w:val="00AB3A74"/>
    <w:rsid w:val="00AB4100"/>
    <w:rsid w:val="00AB45D8"/>
    <w:rsid w:val="00AB4861"/>
    <w:rsid w:val="00AB490B"/>
    <w:rsid w:val="00AB4994"/>
    <w:rsid w:val="00AB5378"/>
    <w:rsid w:val="00AB587E"/>
    <w:rsid w:val="00AB5A5E"/>
    <w:rsid w:val="00AB60E3"/>
    <w:rsid w:val="00AB658C"/>
    <w:rsid w:val="00AB6E65"/>
    <w:rsid w:val="00AB741B"/>
    <w:rsid w:val="00AB7BEA"/>
    <w:rsid w:val="00AB7CAB"/>
    <w:rsid w:val="00AC00A4"/>
    <w:rsid w:val="00AC0285"/>
    <w:rsid w:val="00AC0A23"/>
    <w:rsid w:val="00AC0AD9"/>
    <w:rsid w:val="00AC1BCD"/>
    <w:rsid w:val="00AC1D04"/>
    <w:rsid w:val="00AC26AB"/>
    <w:rsid w:val="00AC2BD9"/>
    <w:rsid w:val="00AC2DCE"/>
    <w:rsid w:val="00AC2F41"/>
    <w:rsid w:val="00AC329C"/>
    <w:rsid w:val="00AC404B"/>
    <w:rsid w:val="00AC4062"/>
    <w:rsid w:val="00AC417F"/>
    <w:rsid w:val="00AC49B5"/>
    <w:rsid w:val="00AC4B6D"/>
    <w:rsid w:val="00AC4DE9"/>
    <w:rsid w:val="00AC52CF"/>
    <w:rsid w:val="00AC590F"/>
    <w:rsid w:val="00AC5A1F"/>
    <w:rsid w:val="00AC60E7"/>
    <w:rsid w:val="00AC6661"/>
    <w:rsid w:val="00AC69A2"/>
    <w:rsid w:val="00AC6A71"/>
    <w:rsid w:val="00AC6CF8"/>
    <w:rsid w:val="00AC7233"/>
    <w:rsid w:val="00AC7C33"/>
    <w:rsid w:val="00AC7E8C"/>
    <w:rsid w:val="00AD00CC"/>
    <w:rsid w:val="00AD03C5"/>
    <w:rsid w:val="00AD0DA9"/>
    <w:rsid w:val="00AD11AD"/>
    <w:rsid w:val="00AD3397"/>
    <w:rsid w:val="00AD33AB"/>
    <w:rsid w:val="00AD3BAD"/>
    <w:rsid w:val="00AD3CE8"/>
    <w:rsid w:val="00AD4406"/>
    <w:rsid w:val="00AD5187"/>
    <w:rsid w:val="00AD59FD"/>
    <w:rsid w:val="00AD5D10"/>
    <w:rsid w:val="00AD61CC"/>
    <w:rsid w:val="00AD6247"/>
    <w:rsid w:val="00AD6A8E"/>
    <w:rsid w:val="00AD7346"/>
    <w:rsid w:val="00AD7685"/>
    <w:rsid w:val="00AD797B"/>
    <w:rsid w:val="00AD7A3F"/>
    <w:rsid w:val="00AD7D2D"/>
    <w:rsid w:val="00AD7F51"/>
    <w:rsid w:val="00AE08CF"/>
    <w:rsid w:val="00AE0E01"/>
    <w:rsid w:val="00AE1070"/>
    <w:rsid w:val="00AE1823"/>
    <w:rsid w:val="00AE2B16"/>
    <w:rsid w:val="00AE33AB"/>
    <w:rsid w:val="00AE394A"/>
    <w:rsid w:val="00AE3973"/>
    <w:rsid w:val="00AE3AC1"/>
    <w:rsid w:val="00AE3DD7"/>
    <w:rsid w:val="00AE4258"/>
    <w:rsid w:val="00AE4B6A"/>
    <w:rsid w:val="00AE4F67"/>
    <w:rsid w:val="00AE5DE7"/>
    <w:rsid w:val="00AE6C64"/>
    <w:rsid w:val="00AE758F"/>
    <w:rsid w:val="00AE7FC1"/>
    <w:rsid w:val="00AF1622"/>
    <w:rsid w:val="00AF2297"/>
    <w:rsid w:val="00AF2859"/>
    <w:rsid w:val="00AF301C"/>
    <w:rsid w:val="00AF3CA9"/>
    <w:rsid w:val="00AF3CFC"/>
    <w:rsid w:val="00AF3D27"/>
    <w:rsid w:val="00AF419F"/>
    <w:rsid w:val="00AF4418"/>
    <w:rsid w:val="00AF4BD7"/>
    <w:rsid w:val="00AF541B"/>
    <w:rsid w:val="00AF5A6B"/>
    <w:rsid w:val="00AF5BBF"/>
    <w:rsid w:val="00AF60C4"/>
    <w:rsid w:val="00AF641E"/>
    <w:rsid w:val="00AF6613"/>
    <w:rsid w:val="00AF6B63"/>
    <w:rsid w:val="00AF6D88"/>
    <w:rsid w:val="00AF7761"/>
    <w:rsid w:val="00AF7A41"/>
    <w:rsid w:val="00B002EB"/>
    <w:rsid w:val="00B0062F"/>
    <w:rsid w:val="00B0073A"/>
    <w:rsid w:val="00B00DFD"/>
    <w:rsid w:val="00B00EC0"/>
    <w:rsid w:val="00B01456"/>
    <w:rsid w:val="00B01882"/>
    <w:rsid w:val="00B028B9"/>
    <w:rsid w:val="00B02A19"/>
    <w:rsid w:val="00B02C61"/>
    <w:rsid w:val="00B03164"/>
    <w:rsid w:val="00B03B89"/>
    <w:rsid w:val="00B03BF6"/>
    <w:rsid w:val="00B04C8A"/>
    <w:rsid w:val="00B05395"/>
    <w:rsid w:val="00B05B3D"/>
    <w:rsid w:val="00B05BD9"/>
    <w:rsid w:val="00B06CD6"/>
    <w:rsid w:val="00B07207"/>
    <w:rsid w:val="00B07624"/>
    <w:rsid w:val="00B07805"/>
    <w:rsid w:val="00B07A22"/>
    <w:rsid w:val="00B07D35"/>
    <w:rsid w:val="00B1048D"/>
    <w:rsid w:val="00B106AE"/>
    <w:rsid w:val="00B108A6"/>
    <w:rsid w:val="00B11266"/>
    <w:rsid w:val="00B114E7"/>
    <w:rsid w:val="00B1245F"/>
    <w:rsid w:val="00B12753"/>
    <w:rsid w:val="00B13F19"/>
    <w:rsid w:val="00B14A84"/>
    <w:rsid w:val="00B14B7F"/>
    <w:rsid w:val="00B14F57"/>
    <w:rsid w:val="00B15115"/>
    <w:rsid w:val="00B1600E"/>
    <w:rsid w:val="00B16664"/>
    <w:rsid w:val="00B167A4"/>
    <w:rsid w:val="00B16C38"/>
    <w:rsid w:val="00B16FAA"/>
    <w:rsid w:val="00B17212"/>
    <w:rsid w:val="00B17454"/>
    <w:rsid w:val="00B17C2F"/>
    <w:rsid w:val="00B17D8D"/>
    <w:rsid w:val="00B17E56"/>
    <w:rsid w:val="00B200BC"/>
    <w:rsid w:val="00B208B6"/>
    <w:rsid w:val="00B2127C"/>
    <w:rsid w:val="00B215F1"/>
    <w:rsid w:val="00B223AD"/>
    <w:rsid w:val="00B235F4"/>
    <w:rsid w:val="00B23EFF"/>
    <w:rsid w:val="00B24AC5"/>
    <w:rsid w:val="00B25477"/>
    <w:rsid w:val="00B258FE"/>
    <w:rsid w:val="00B2604B"/>
    <w:rsid w:val="00B26185"/>
    <w:rsid w:val="00B2666A"/>
    <w:rsid w:val="00B26B70"/>
    <w:rsid w:val="00B26F86"/>
    <w:rsid w:val="00B270E9"/>
    <w:rsid w:val="00B276B3"/>
    <w:rsid w:val="00B27BC4"/>
    <w:rsid w:val="00B30171"/>
    <w:rsid w:val="00B3045D"/>
    <w:rsid w:val="00B30E77"/>
    <w:rsid w:val="00B319C6"/>
    <w:rsid w:val="00B327AC"/>
    <w:rsid w:val="00B32831"/>
    <w:rsid w:val="00B32990"/>
    <w:rsid w:val="00B3312A"/>
    <w:rsid w:val="00B335AE"/>
    <w:rsid w:val="00B34D66"/>
    <w:rsid w:val="00B35366"/>
    <w:rsid w:val="00B36143"/>
    <w:rsid w:val="00B36500"/>
    <w:rsid w:val="00B36789"/>
    <w:rsid w:val="00B36B89"/>
    <w:rsid w:val="00B36BF9"/>
    <w:rsid w:val="00B3769F"/>
    <w:rsid w:val="00B37894"/>
    <w:rsid w:val="00B40C65"/>
    <w:rsid w:val="00B41565"/>
    <w:rsid w:val="00B42230"/>
    <w:rsid w:val="00B4227E"/>
    <w:rsid w:val="00B426F6"/>
    <w:rsid w:val="00B42733"/>
    <w:rsid w:val="00B428C4"/>
    <w:rsid w:val="00B43F23"/>
    <w:rsid w:val="00B43FD6"/>
    <w:rsid w:val="00B441BE"/>
    <w:rsid w:val="00B446DF"/>
    <w:rsid w:val="00B448CD"/>
    <w:rsid w:val="00B44CF9"/>
    <w:rsid w:val="00B44F37"/>
    <w:rsid w:val="00B45379"/>
    <w:rsid w:val="00B45E4D"/>
    <w:rsid w:val="00B463D4"/>
    <w:rsid w:val="00B46771"/>
    <w:rsid w:val="00B468A7"/>
    <w:rsid w:val="00B474F0"/>
    <w:rsid w:val="00B47891"/>
    <w:rsid w:val="00B47EB9"/>
    <w:rsid w:val="00B5001F"/>
    <w:rsid w:val="00B50EFC"/>
    <w:rsid w:val="00B518B4"/>
    <w:rsid w:val="00B51B54"/>
    <w:rsid w:val="00B525E4"/>
    <w:rsid w:val="00B52E57"/>
    <w:rsid w:val="00B533C1"/>
    <w:rsid w:val="00B5385D"/>
    <w:rsid w:val="00B543DB"/>
    <w:rsid w:val="00B5445D"/>
    <w:rsid w:val="00B5574C"/>
    <w:rsid w:val="00B5587A"/>
    <w:rsid w:val="00B55B81"/>
    <w:rsid w:val="00B55EAE"/>
    <w:rsid w:val="00B55F60"/>
    <w:rsid w:val="00B56582"/>
    <w:rsid w:val="00B568DB"/>
    <w:rsid w:val="00B56C5F"/>
    <w:rsid w:val="00B570CE"/>
    <w:rsid w:val="00B5769F"/>
    <w:rsid w:val="00B57A95"/>
    <w:rsid w:val="00B57F65"/>
    <w:rsid w:val="00B60A59"/>
    <w:rsid w:val="00B60BDE"/>
    <w:rsid w:val="00B60CE2"/>
    <w:rsid w:val="00B6135D"/>
    <w:rsid w:val="00B614D3"/>
    <w:rsid w:val="00B61BC1"/>
    <w:rsid w:val="00B61E56"/>
    <w:rsid w:val="00B62BC0"/>
    <w:rsid w:val="00B63640"/>
    <w:rsid w:val="00B63D61"/>
    <w:rsid w:val="00B63E7F"/>
    <w:rsid w:val="00B644D6"/>
    <w:rsid w:val="00B648E2"/>
    <w:rsid w:val="00B64D14"/>
    <w:rsid w:val="00B65950"/>
    <w:rsid w:val="00B667DC"/>
    <w:rsid w:val="00B668E0"/>
    <w:rsid w:val="00B67A05"/>
    <w:rsid w:val="00B703F3"/>
    <w:rsid w:val="00B70715"/>
    <w:rsid w:val="00B70A0E"/>
    <w:rsid w:val="00B70E6E"/>
    <w:rsid w:val="00B70FD8"/>
    <w:rsid w:val="00B715F0"/>
    <w:rsid w:val="00B718AC"/>
    <w:rsid w:val="00B72865"/>
    <w:rsid w:val="00B72C8A"/>
    <w:rsid w:val="00B72C93"/>
    <w:rsid w:val="00B72F9E"/>
    <w:rsid w:val="00B73906"/>
    <w:rsid w:val="00B73CC2"/>
    <w:rsid w:val="00B74DBD"/>
    <w:rsid w:val="00B74E2A"/>
    <w:rsid w:val="00B74E64"/>
    <w:rsid w:val="00B7517F"/>
    <w:rsid w:val="00B7535E"/>
    <w:rsid w:val="00B7540D"/>
    <w:rsid w:val="00B7745E"/>
    <w:rsid w:val="00B80588"/>
    <w:rsid w:val="00B80BEC"/>
    <w:rsid w:val="00B813A5"/>
    <w:rsid w:val="00B81453"/>
    <w:rsid w:val="00B81B33"/>
    <w:rsid w:val="00B81B85"/>
    <w:rsid w:val="00B81C81"/>
    <w:rsid w:val="00B81E7D"/>
    <w:rsid w:val="00B823A8"/>
    <w:rsid w:val="00B826A2"/>
    <w:rsid w:val="00B82905"/>
    <w:rsid w:val="00B8296C"/>
    <w:rsid w:val="00B82D9E"/>
    <w:rsid w:val="00B82EC3"/>
    <w:rsid w:val="00B83141"/>
    <w:rsid w:val="00B83AC3"/>
    <w:rsid w:val="00B83B89"/>
    <w:rsid w:val="00B847E7"/>
    <w:rsid w:val="00B8511B"/>
    <w:rsid w:val="00B851B1"/>
    <w:rsid w:val="00B85A41"/>
    <w:rsid w:val="00B86168"/>
    <w:rsid w:val="00B87772"/>
    <w:rsid w:val="00B9062D"/>
    <w:rsid w:val="00B90DCE"/>
    <w:rsid w:val="00B90FE5"/>
    <w:rsid w:val="00B912C7"/>
    <w:rsid w:val="00B92279"/>
    <w:rsid w:val="00B926BA"/>
    <w:rsid w:val="00B92715"/>
    <w:rsid w:val="00B93532"/>
    <w:rsid w:val="00B94049"/>
    <w:rsid w:val="00B947F1"/>
    <w:rsid w:val="00B94D00"/>
    <w:rsid w:val="00B95F44"/>
    <w:rsid w:val="00B96202"/>
    <w:rsid w:val="00B967A8"/>
    <w:rsid w:val="00B96998"/>
    <w:rsid w:val="00B96ECA"/>
    <w:rsid w:val="00B978C9"/>
    <w:rsid w:val="00BA083C"/>
    <w:rsid w:val="00BA12AC"/>
    <w:rsid w:val="00BA16AD"/>
    <w:rsid w:val="00BA16BA"/>
    <w:rsid w:val="00BA1AE3"/>
    <w:rsid w:val="00BA1EC0"/>
    <w:rsid w:val="00BA2242"/>
    <w:rsid w:val="00BA29B1"/>
    <w:rsid w:val="00BA33DA"/>
    <w:rsid w:val="00BA38CA"/>
    <w:rsid w:val="00BA396A"/>
    <w:rsid w:val="00BA453B"/>
    <w:rsid w:val="00BA46ED"/>
    <w:rsid w:val="00BA4993"/>
    <w:rsid w:val="00BA5127"/>
    <w:rsid w:val="00BA520D"/>
    <w:rsid w:val="00BA5558"/>
    <w:rsid w:val="00BA57BE"/>
    <w:rsid w:val="00BA5AE1"/>
    <w:rsid w:val="00BA6345"/>
    <w:rsid w:val="00BA637D"/>
    <w:rsid w:val="00BA669D"/>
    <w:rsid w:val="00BA7AEF"/>
    <w:rsid w:val="00BA7C2E"/>
    <w:rsid w:val="00BB028B"/>
    <w:rsid w:val="00BB07C2"/>
    <w:rsid w:val="00BB0BC7"/>
    <w:rsid w:val="00BB186A"/>
    <w:rsid w:val="00BB2479"/>
    <w:rsid w:val="00BB2959"/>
    <w:rsid w:val="00BB2F26"/>
    <w:rsid w:val="00BB3033"/>
    <w:rsid w:val="00BB364D"/>
    <w:rsid w:val="00BB3870"/>
    <w:rsid w:val="00BB41FD"/>
    <w:rsid w:val="00BB4542"/>
    <w:rsid w:val="00BB4609"/>
    <w:rsid w:val="00BB5561"/>
    <w:rsid w:val="00BB5A6E"/>
    <w:rsid w:val="00BB5C1A"/>
    <w:rsid w:val="00BB5DFF"/>
    <w:rsid w:val="00BB66CE"/>
    <w:rsid w:val="00BB6D93"/>
    <w:rsid w:val="00BB72A6"/>
    <w:rsid w:val="00BB7930"/>
    <w:rsid w:val="00BC0420"/>
    <w:rsid w:val="00BC067A"/>
    <w:rsid w:val="00BC0E5A"/>
    <w:rsid w:val="00BC110F"/>
    <w:rsid w:val="00BC1465"/>
    <w:rsid w:val="00BC1D42"/>
    <w:rsid w:val="00BC1E16"/>
    <w:rsid w:val="00BC2718"/>
    <w:rsid w:val="00BC2B37"/>
    <w:rsid w:val="00BC3EA4"/>
    <w:rsid w:val="00BC3F2A"/>
    <w:rsid w:val="00BC46B6"/>
    <w:rsid w:val="00BC4863"/>
    <w:rsid w:val="00BC4B75"/>
    <w:rsid w:val="00BC5C4D"/>
    <w:rsid w:val="00BC5CA8"/>
    <w:rsid w:val="00BC605D"/>
    <w:rsid w:val="00BC6E92"/>
    <w:rsid w:val="00BC77FA"/>
    <w:rsid w:val="00BC7F93"/>
    <w:rsid w:val="00BD0014"/>
    <w:rsid w:val="00BD0308"/>
    <w:rsid w:val="00BD0F81"/>
    <w:rsid w:val="00BD1CC6"/>
    <w:rsid w:val="00BD29BF"/>
    <w:rsid w:val="00BD2F7B"/>
    <w:rsid w:val="00BD3041"/>
    <w:rsid w:val="00BD3184"/>
    <w:rsid w:val="00BD353A"/>
    <w:rsid w:val="00BD384E"/>
    <w:rsid w:val="00BD39B9"/>
    <w:rsid w:val="00BD4310"/>
    <w:rsid w:val="00BD4848"/>
    <w:rsid w:val="00BD4A34"/>
    <w:rsid w:val="00BD5D25"/>
    <w:rsid w:val="00BD5D8B"/>
    <w:rsid w:val="00BD5EB1"/>
    <w:rsid w:val="00BD726A"/>
    <w:rsid w:val="00BD790F"/>
    <w:rsid w:val="00BE006A"/>
    <w:rsid w:val="00BE1009"/>
    <w:rsid w:val="00BE17AB"/>
    <w:rsid w:val="00BE2712"/>
    <w:rsid w:val="00BE2D9E"/>
    <w:rsid w:val="00BE3C98"/>
    <w:rsid w:val="00BE4C81"/>
    <w:rsid w:val="00BE4ED5"/>
    <w:rsid w:val="00BE5E70"/>
    <w:rsid w:val="00BE5FFD"/>
    <w:rsid w:val="00BE66C7"/>
    <w:rsid w:val="00BE6D2B"/>
    <w:rsid w:val="00BE6DF5"/>
    <w:rsid w:val="00BE7001"/>
    <w:rsid w:val="00BE7C36"/>
    <w:rsid w:val="00BE7CCC"/>
    <w:rsid w:val="00BF08D8"/>
    <w:rsid w:val="00BF0E72"/>
    <w:rsid w:val="00BF11FC"/>
    <w:rsid w:val="00BF128C"/>
    <w:rsid w:val="00BF134C"/>
    <w:rsid w:val="00BF1F9C"/>
    <w:rsid w:val="00BF225D"/>
    <w:rsid w:val="00BF234E"/>
    <w:rsid w:val="00BF2479"/>
    <w:rsid w:val="00BF24C2"/>
    <w:rsid w:val="00BF25A5"/>
    <w:rsid w:val="00BF27A7"/>
    <w:rsid w:val="00BF2F8F"/>
    <w:rsid w:val="00BF39A0"/>
    <w:rsid w:val="00BF3E1F"/>
    <w:rsid w:val="00BF4021"/>
    <w:rsid w:val="00BF486B"/>
    <w:rsid w:val="00BF5474"/>
    <w:rsid w:val="00BF57BF"/>
    <w:rsid w:val="00BF5A82"/>
    <w:rsid w:val="00BF708A"/>
    <w:rsid w:val="00BF7783"/>
    <w:rsid w:val="00BF7D06"/>
    <w:rsid w:val="00C00422"/>
    <w:rsid w:val="00C01516"/>
    <w:rsid w:val="00C0204D"/>
    <w:rsid w:val="00C02860"/>
    <w:rsid w:val="00C02BCA"/>
    <w:rsid w:val="00C0343D"/>
    <w:rsid w:val="00C0345B"/>
    <w:rsid w:val="00C03538"/>
    <w:rsid w:val="00C0363C"/>
    <w:rsid w:val="00C03CA9"/>
    <w:rsid w:val="00C03CB9"/>
    <w:rsid w:val="00C03E36"/>
    <w:rsid w:val="00C040E5"/>
    <w:rsid w:val="00C04136"/>
    <w:rsid w:val="00C04CC1"/>
    <w:rsid w:val="00C04D33"/>
    <w:rsid w:val="00C05012"/>
    <w:rsid w:val="00C05157"/>
    <w:rsid w:val="00C05863"/>
    <w:rsid w:val="00C05AA9"/>
    <w:rsid w:val="00C06022"/>
    <w:rsid w:val="00C0643A"/>
    <w:rsid w:val="00C067A4"/>
    <w:rsid w:val="00C06981"/>
    <w:rsid w:val="00C0725B"/>
    <w:rsid w:val="00C075FA"/>
    <w:rsid w:val="00C0767B"/>
    <w:rsid w:val="00C10013"/>
    <w:rsid w:val="00C1055E"/>
    <w:rsid w:val="00C10CBC"/>
    <w:rsid w:val="00C1139D"/>
    <w:rsid w:val="00C11738"/>
    <w:rsid w:val="00C119B4"/>
    <w:rsid w:val="00C11BBB"/>
    <w:rsid w:val="00C121A5"/>
    <w:rsid w:val="00C124CD"/>
    <w:rsid w:val="00C129FF"/>
    <w:rsid w:val="00C12F54"/>
    <w:rsid w:val="00C13DC1"/>
    <w:rsid w:val="00C13FF3"/>
    <w:rsid w:val="00C144A0"/>
    <w:rsid w:val="00C14B36"/>
    <w:rsid w:val="00C152BB"/>
    <w:rsid w:val="00C15326"/>
    <w:rsid w:val="00C15639"/>
    <w:rsid w:val="00C1572A"/>
    <w:rsid w:val="00C15876"/>
    <w:rsid w:val="00C16CF2"/>
    <w:rsid w:val="00C1708A"/>
    <w:rsid w:val="00C17286"/>
    <w:rsid w:val="00C1775A"/>
    <w:rsid w:val="00C17C72"/>
    <w:rsid w:val="00C17DCD"/>
    <w:rsid w:val="00C17F46"/>
    <w:rsid w:val="00C205A6"/>
    <w:rsid w:val="00C20830"/>
    <w:rsid w:val="00C20ACA"/>
    <w:rsid w:val="00C21CD6"/>
    <w:rsid w:val="00C2233B"/>
    <w:rsid w:val="00C223D6"/>
    <w:rsid w:val="00C23F5C"/>
    <w:rsid w:val="00C24625"/>
    <w:rsid w:val="00C249A3"/>
    <w:rsid w:val="00C24B3B"/>
    <w:rsid w:val="00C24F2F"/>
    <w:rsid w:val="00C2504A"/>
    <w:rsid w:val="00C25516"/>
    <w:rsid w:val="00C258B1"/>
    <w:rsid w:val="00C25D33"/>
    <w:rsid w:val="00C261D3"/>
    <w:rsid w:val="00C264CF"/>
    <w:rsid w:val="00C26647"/>
    <w:rsid w:val="00C26A58"/>
    <w:rsid w:val="00C27581"/>
    <w:rsid w:val="00C27DE2"/>
    <w:rsid w:val="00C30081"/>
    <w:rsid w:val="00C300C5"/>
    <w:rsid w:val="00C30557"/>
    <w:rsid w:val="00C31BAA"/>
    <w:rsid w:val="00C32093"/>
    <w:rsid w:val="00C32458"/>
    <w:rsid w:val="00C32B2F"/>
    <w:rsid w:val="00C32CE2"/>
    <w:rsid w:val="00C32D52"/>
    <w:rsid w:val="00C33430"/>
    <w:rsid w:val="00C33470"/>
    <w:rsid w:val="00C33F4B"/>
    <w:rsid w:val="00C3417C"/>
    <w:rsid w:val="00C344FA"/>
    <w:rsid w:val="00C34A16"/>
    <w:rsid w:val="00C34D23"/>
    <w:rsid w:val="00C35028"/>
    <w:rsid w:val="00C35259"/>
    <w:rsid w:val="00C35F7E"/>
    <w:rsid w:val="00C3641F"/>
    <w:rsid w:val="00C36562"/>
    <w:rsid w:val="00C366F0"/>
    <w:rsid w:val="00C37072"/>
    <w:rsid w:val="00C3730C"/>
    <w:rsid w:val="00C37B3E"/>
    <w:rsid w:val="00C37F99"/>
    <w:rsid w:val="00C409AD"/>
    <w:rsid w:val="00C4134D"/>
    <w:rsid w:val="00C4211C"/>
    <w:rsid w:val="00C429B2"/>
    <w:rsid w:val="00C43F56"/>
    <w:rsid w:val="00C44667"/>
    <w:rsid w:val="00C44AAB"/>
    <w:rsid w:val="00C44AF9"/>
    <w:rsid w:val="00C4525B"/>
    <w:rsid w:val="00C456E1"/>
    <w:rsid w:val="00C4592E"/>
    <w:rsid w:val="00C45B25"/>
    <w:rsid w:val="00C460DD"/>
    <w:rsid w:val="00C4696F"/>
    <w:rsid w:val="00C46D19"/>
    <w:rsid w:val="00C472F9"/>
    <w:rsid w:val="00C47368"/>
    <w:rsid w:val="00C474FF"/>
    <w:rsid w:val="00C47FD7"/>
    <w:rsid w:val="00C50259"/>
    <w:rsid w:val="00C50E7A"/>
    <w:rsid w:val="00C516AF"/>
    <w:rsid w:val="00C51CF2"/>
    <w:rsid w:val="00C523B5"/>
    <w:rsid w:val="00C53D13"/>
    <w:rsid w:val="00C53E80"/>
    <w:rsid w:val="00C54182"/>
    <w:rsid w:val="00C54265"/>
    <w:rsid w:val="00C546D4"/>
    <w:rsid w:val="00C556D0"/>
    <w:rsid w:val="00C55C99"/>
    <w:rsid w:val="00C55F86"/>
    <w:rsid w:val="00C56067"/>
    <w:rsid w:val="00C5683D"/>
    <w:rsid w:val="00C56DE6"/>
    <w:rsid w:val="00C57519"/>
    <w:rsid w:val="00C57AB8"/>
    <w:rsid w:val="00C57C61"/>
    <w:rsid w:val="00C57F52"/>
    <w:rsid w:val="00C60536"/>
    <w:rsid w:val="00C60F4A"/>
    <w:rsid w:val="00C6107F"/>
    <w:rsid w:val="00C62976"/>
    <w:rsid w:val="00C6378D"/>
    <w:rsid w:val="00C637F7"/>
    <w:rsid w:val="00C63EA5"/>
    <w:rsid w:val="00C64340"/>
    <w:rsid w:val="00C651CA"/>
    <w:rsid w:val="00C65438"/>
    <w:rsid w:val="00C662FE"/>
    <w:rsid w:val="00C6647B"/>
    <w:rsid w:val="00C66D50"/>
    <w:rsid w:val="00C67315"/>
    <w:rsid w:val="00C67C3C"/>
    <w:rsid w:val="00C7030A"/>
    <w:rsid w:val="00C70807"/>
    <w:rsid w:val="00C70942"/>
    <w:rsid w:val="00C70CDF"/>
    <w:rsid w:val="00C70D71"/>
    <w:rsid w:val="00C70E22"/>
    <w:rsid w:val="00C71025"/>
    <w:rsid w:val="00C71232"/>
    <w:rsid w:val="00C7354F"/>
    <w:rsid w:val="00C73F5A"/>
    <w:rsid w:val="00C7437D"/>
    <w:rsid w:val="00C74E3E"/>
    <w:rsid w:val="00C7534E"/>
    <w:rsid w:val="00C76170"/>
    <w:rsid w:val="00C761B5"/>
    <w:rsid w:val="00C76235"/>
    <w:rsid w:val="00C7626A"/>
    <w:rsid w:val="00C76DE3"/>
    <w:rsid w:val="00C77236"/>
    <w:rsid w:val="00C7734F"/>
    <w:rsid w:val="00C77361"/>
    <w:rsid w:val="00C77B6C"/>
    <w:rsid w:val="00C80D3A"/>
    <w:rsid w:val="00C80D75"/>
    <w:rsid w:val="00C8101F"/>
    <w:rsid w:val="00C8149A"/>
    <w:rsid w:val="00C818EF"/>
    <w:rsid w:val="00C81BA1"/>
    <w:rsid w:val="00C81C90"/>
    <w:rsid w:val="00C81D53"/>
    <w:rsid w:val="00C822E9"/>
    <w:rsid w:val="00C8238E"/>
    <w:rsid w:val="00C825AE"/>
    <w:rsid w:val="00C82835"/>
    <w:rsid w:val="00C82B4C"/>
    <w:rsid w:val="00C82B4E"/>
    <w:rsid w:val="00C832CA"/>
    <w:rsid w:val="00C8347C"/>
    <w:rsid w:val="00C83539"/>
    <w:rsid w:val="00C83C71"/>
    <w:rsid w:val="00C849B7"/>
    <w:rsid w:val="00C851DD"/>
    <w:rsid w:val="00C8540A"/>
    <w:rsid w:val="00C85523"/>
    <w:rsid w:val="00C85766"/>
    <w:rsid w:val="00C857E7"/>
    <w:rsid w:val="00C85C22"/>
    <w:rsid w:val="00C8672D"/>
    <w:rsid w:val="00C868D6"/>
    <w:rsid w:val="00C869FB"/>
    <w:rsid w:val="00C87D87"/>
    <w:rsid w:val="00C900FB"/>
    <w:rsid w:val="00C90207"/>
    <w:rsid w:val="00C90A81"/>
    <w:rsid w:val="00C913B5"/>
    <w:rsid w:val="00C91D72"/>
    <w:rsid w:val="00C927BF"/>
    <w:rsid w:val="00C9291D"/>
    <w:rsid w:val="00C9385E"/>
    <w:rsid w:val="00C93D0D"/>
    <w:rsid w:val="00C93F8D"/>
    <w:rsid w:val="00C94890"/>
    <w:rsid w:val="00C94CDF"/>
    <w:rsid w:val="00C9554B"/>
    <w:rsid w:val="00C96652"/>
    <w:rsid w:val="00C96E7E"/>
    <w:rsid w:val="00C972BB"/>
    <w:rsid w:val="00C9732E"/>
    <w:rsid w:val="00C9791D"/>
    <w:rsid w:val="00CA0114"/>
    <w:rsid w:val="00CA17BB"/>
    <w:rsid w:val="00CA1CF7"/>
    <w:rsid w:val="00CA24CD"/>
    <w:rsid w:val="00CA2AC4"/>
    <w:rsid w:val="00CA37D7"/>
    <w:rsid w:val="00CA4B23"/>
    <w:rsid w:val="00CA523D"/>
    <w:rsid w:val="00CA5B9C"/>
    <w:rsid w:val="00CA63B7"/>
    <w:rsid w:val="00CA6C0B"/>
    <w:rsid w:val="00CA78A3"/>
    <w:rsid w:val="00CA7DAB"/>
    <w:rsid w:val="00CA7E4F"/>
    <w:rsid w:val="00CA7E8B"/>
    <w:rsid w:val="00CB09C2"/>
    <w:rsid w:val="00CB18E1"/>
    <w:rsid w:val="00CB1AF9"/>
    <w:rsid w:val="00CB20EB"/>
    <w:rsid w:val="00CB23B7"/>
    <w:rsid w:val="00CB2D7C"/>
    <w:rsid w:val="00CB2E36"/>
    <w:rsid w:val="00CB2F6B"/>
    <w:rsid w:val="00CB3408"/>
    <w:rsid w:val="00CB3636"/>
    <w:rsid w:val="00CB38F8"/>
    <w:rsid w:val="00CB47FF"/>
    <w:rsid w:val="00CB5077"/>
    <w:rsid w:val="00CB5088"/>
    <w:rsid w:val="00CB51AE"/>
    <w:rsid w:val="00CB5ABF"/>
    <w:rsid w:val="00CB64D9"/>
    <w:rsid w:val="00CB65A5"/>
    <w:rsid w:val="00CB660D"/>
    <w:rsid w:val="00CB6AA3"/>
    <w:rsid w:val="00CB6D5D"/>
    <w:rsid w:val="00CB735A"/>
    <w:rsid w:val="00CB79CF"/>
    <w:rsid w:val="00CB7D96"/>
    <w:rsid w:val="00CC04AB"/>
    <w:rsid w:val="00CC0D6E"/>
    <w:rsid w:val="00CC1226"/>
    <w:rsid w:val="00CC1362"/>
    <w:rsid w:val="00CC1497"/>
    <w:rsid w:val="00CC2094"/>
    <w:rsid w:val="00CC20E0"/>
    <w:rsid w:val="00CC263B"/>
    <w:rsid w:val="00CC2769"/>
    <w:rsid w:val="00CC36ED"/>
    <w:rsid w:val="00CC4603"/>
    <w:rsid w:val="00CC4CBD"/>
    <w:rsid w:val="00CC4FAB"/>
    <w:rsid w:val="00CC516C"/>
    <w:rsid w:val="00CC61CB"/>
    <w:rsid w:val="00CC6C97"/>
    <w:rsid w:val="00CC6CFF"/>
    <w:rsid w:val="00CC6F47"/>
    <w:rsid w:val="00CC72D8"/>
    <w:rsid w:val="00CC7625"/>
    <w:rsid w:val="00CC7783"/>
    <w:rsid w:val="00CC783B"/>
    <w:rsid w:val="00CD0A18"/>
    <w:rsid w:val="00CD164C"/>
    <w:rsid w:val="00CD186E"/>
    <w:rsid w:val="00CD21CC"/>
    <w:rsid w:val="00CD2879"/>
    <w:rsid w:val="00CD2C46"/>
    <w:rsid w:val="00CD30FD"/>
    <w:rsid w:val="00CD3161"/>
    <w:rsid w:val="00CD409E"/>
    <w:rsid w:val="00CD442F"/>
    <w:rsid w:val="00CD54F6"/>
    <w:rsid w:val="00CD5A43"/>
    <w:rsid w:val="00CD5BB2"/>
    <w:rsid w:val="00CD5EBD"/>
    <w:rsid w:val="00CD600F"/>
    <w:rsid w:val="00CD6265"/>
    <w:rsid w:val="00CD675B"/>
    <w:rsid w:val="00CD68C8"/>
    <w:rsid w:val="00CD6B1F"/>
    <w:rsid w:val="00CD6C9F"/>
    <w:rsid w:val="00CD722F"/>
    <w:rsid w:val="00CD7763"/>
    <w:rsid w:val="00CD78BD"/>
    <w:rsid w:val="00CD7C7B"/>
    <w:rsid w:val="00CD7EF3"/>
    <w:rsid w:val="00CE026E"/>
    <w:rsid w:val="00CE0626"/>
    <w:rsid w:val="00CE07FA"/>
    <w:rsid w:val="00CE0B81"/>
    <w:rsid w:val="00CE0FBE"/>
    <w:rsid w:val="00CE104B"/>
    <w:rsid w:val="00CE1B18"/>
    <w:rsid w:val="00CE1D2D"/>
    <w:rsid w:val="00CE239E"/>
    <w:rsid w:val="00CE29E3"/>
    <w:rsid w:val="00CE2E46"/>
    <w:rsid w:val="00CE323A"/>
    <w:rsid w:val="00CE35E8"/>
    <w:rsid w:val="00CE3A2B"/>
    <w:rsid w:val="00CE45B5"/>
    <w:rsid w:val="00CE465C"/>
    <w:rsid w:val="00CE6125"/>
    <w:rsid w:val="00CE6367"/>
    <w:rsid w:val="00CE6D1F"/>
    <w:rsid w:val="00CE74CF"/>
    <w:rsid w:val="00CE7823"/>
    <w:rsid w:val="00CE7C93"/>
    <w:rsid w:val="00CF005E"/>
    <w:rsid w:val="00CF0BEC"/>
    <w:rsid w:val="00CF12DD"/>
    <w:rsid w:val="00CF1585"/>
    <w:rsid w:val="00CF19F3"/>
    <w:rsid w:val="00CF23D8"/>
    <w:rsid w:val="00CF24FB"/>
    <w:rsid w:val="00CF44D9"/>
    <w:rsid w:val="00CF49BA"/>
    <w:rsid w:val="00CF4FE8"/>
    <w:rsid w:val="00CF594D"/>
    <w:rsid w:val="00CF5E69"/>
    <w:rsid w:val="00CF621B"/>
    <w:rsid w:val="00CF6A1B"/>
    <w:rsid w:val="00CF6F8F"/>
    <w:rsid w:val="00CF728D"/>
    <w:rsid w:val="00CF75EC"/>
    <w:rsid w:val="00D00748"/>
    <w:rsid w:val="00D00878"/>
    <w:rsid w:val="00D0117F"/>
    <w:rsid w:val="00D01AF9"/>
    <w:rsid w:val="00D02218"/>
    <w:rsid w:val="00D02B36"/>
    <w:rsid w:val="00D02CA2"/>
    <w:rsid w:val="00D04148"/>
    <w:rsid w:val="00D0441A"/>
    <w:rsid w:val="00D04936"/>
    <w:rsid w:val="00D0576B"/>
    <w:rsid w:val="00D05AB0"/>
    <w:rsid w:val="00D05B1F"/>
    <w:rsid w:val="00D061AB"/>
    <w:rsid w:val="00D062BD"/>
    <w:rsid w:val="00D062E7"/>
    <w:rsid w:val="00D06AF9"/>
    <w:rsid w:val="00D06EF3"/>
    <w:rsid w:val="00D079DB"/>
    <w:rsid w:val="00D07F4C"/>
    <w:rsid w:val="00D10861"/>
    <w:rsid w:val="00D108F6"/>
    <w:rsid w:val="00D10B9F"/>
    <w:rsid w:val="00D10D0D"/>
    <w:rsid w:val="00D1170B"/>
    <w:rsid w:val="00D124C7"/>
    <w:rsid w:val="00D12555"/>
    <w:rsid w:val="00D12578"/>
    <w:rsid w:val="00D13706"/>
    <w:rsid w:val="00D13F55"/>
    <w:rsid w:val="00D1419C"/>
    <w:rsid w:val="00D1429D"/>
    <w:rsid w:val="00D1465C"/>
    <w:rsid w:val="00D1519E"/>
    <w:rsid w:val="00D15D5E"/>
    <w:rsid w:val="00D1602B"/>
    <w:rsid w:val="00D16046"/>
    <w:rsid w:val="00D171BD"/>
    <w:rsid w:val="00D17288"/>
    <w:rsid w:val="00D176FC"/>
    <w:rsid w:val="00D17AC8"/>
    <w:rsid w:val="00D17F0F"/>
    <w:rsid w:val="00D17F70"/>
    <w:rsid w:val="00D2088A"/>
    <w:rsid w:val="00D20C1C"/>
    <w:rsid w:val="00D20C66"/>
    <w:rsid w:val="00D2171F"/>
    <w:rsid w:val="00D22208"/>
    <w:rsid w:val="00D22692"/>
    <w:rsid w:val="00D22922"/>
    <w:rsid w:val="00D234C1"/>
    <w:rsid w:val="00D23F92"/>
    <w:rsid w:val="00D24665"/>
    <w:rsid w:val="00D24998"/>
    <w:rsid w:val="00D24F71"/>
    <w:rsid w:val="00D2510A"/>
    <w:rsid w:val="00D254FA"/>
    <w:rsid w:val="00D258E4"/>
    <w:rsid w:val="00D259E9"/>
    <w:rsid w:val="00D25E1E"/>
    <w:rsid w:val="00D26145"/>
    <w:rsid w:val="00D26289"/>
    <w:rsid w:val="00D2679F"/>
    <w:rsid w:val="00D26BA5"/>
    <w:rsid w:val="00D27341"/>
    <w:rsid w:val="00D2740D"/>
    <w:rsid w:val="00D27B8D"/>
    <w:rsid w:val="00D313C4"/>
    <w:rsid w:val="00D31868"/>
    <w:rsid w:val="00D324EB"/>
    <w:rsid w:val="00D34FDC"/>
    <w:rsid w:val="00D35310"/>
    <w:rsid w:val="00D3598E"/>
    <w:rsid w:val="00D35B3B"/>
    <w:rsid w:val="00D35BE0"/>
    <w:rsid w:val="00D35F36"/>
    <w:rsid w:val="00D363F0"/>
    <w:rsid w:val="00D3655F"/>
    <w:rsid w:val="00D3693A"/>
    <w:rsid w:val="00D37391"/>
    <w:rsid w:val="00D3789E"/>
    <w:rsid w:val="00D37C6E"/>
    <w:rsid w:val="00D402B5"/>
    <w:rsid w:val="00D40518"/>
    <w:rsid w:val="00D4059A"/>
    <w:rsid w:val="00D40B98"/>
    <w:rsid w:val="00D40C55"/>
    <w:rsid w:val="00D412DB"/>
    <w:rsid w:val="00D41D80"/>
    <w:rsid w:val="00D41DC0"/>
    <w:rsid w:val="00D426B0"/>
    <w:rsid w:val="00D42BA2"/>
    <w:rsid w:val="00D441E7"/>
    <w:rsid w:val="00D44640"/>
    <w:rsid w:val="00D4485A"/>
    <w:rsid w:val="00D44D39"/>
    <w:rsid w:val="00D45358"/>
    <w:rsid w:val="00D454F7"/>
    <w:rsid w:val="00D45674"/>
    <w:rsid w:val="00D45822"/>
    <w:rsid w:val="00D45BC3"/>
    <w:rsid w:val="00D45C3E"/>
    <w:rsid w:val="00D461B7"/>
    <w:rsid w:val="00D4644E"/>
    <w:rsid w:val="00D46E3B"/>
    <w:rsid w:val="00D4764B"/>
    <w:rsid w:val="00D476B3"/>
    <w:rsid w:val="00D50AD8"/>
    <w:rsid w:val="00D50BF3"/>
    <w:rsid w:val="00D50E56"/>
    <w:rsid w:val="00D513F4"/>
    <w:rsid w:val="00D524E9"/>
    <w:rsid w:val="00D5282C"/>
    <w:rsid w:val="00D529DA"/>
    <w:rsid w:val="00D52B5A"/>
    <w:rsid w:val="00D5306B"/>
    <w:rsid w:val="00D5373F"/>
    <w:rsid w:val="00D55696"/>
    <w:rsid w:val="00D565A2"/>
    <w:rsid w:val="00D5660D"/>
    <w:rsid w:val="00D56772"/>
    <w:rsid w:val="00D56943"/>
    <w:rsid w:val="00D5695E"/>
    <w:rsid w:val="00D57035"/>
    <w:rsid w:val="00D57769"/>
    <w:rsid w:val="00D57BAA"/>
    <w:rsid w:val="00D57CDA"/>
    <w:rsid w:val="00D6063D"/>
    <w:rsid w:val="00D61413"/>
    <w:rsid w:val="00D615EC"/>
    <w:rsid w:val="00D619CB"/>
    <w:rsid w:val="00D624DE"/>
    <w:rsid w:val="00D625D9"/>
    <w:rsid w:val="00D62F03"/>
    <w:rsid w:val="00D62F60"/>
    <w:rsid w:val="00D63A72"/>
    <w:rsid w:val="00D63AF6"/>
    <w:rsid w:val="00D65AA3"/>
    <w:rsid w:val="00D67679"/>
    <w:rsid w:val="00D70296"/>
    <w:rsid w:val="00D70727"/>
    <w:rsid w:val="00D70AC2"/>
    <w:rsid w:val="00D70C7C"/>
    <w:rsid w:val="00D710B0"/>
    <w:rsid w:val="00D71305"/>
    <w:rsid w:val="00D718AF"/>
    <w:rsid w:val="00D71A66"/>
    <w:rsid w:val="00D71ABB"/>
    <w:rsid w:val="00D72BE9"/>
    <w:rsid w:val="00D730AC"/>
    <w:rsid w:val="00D732FB"/>
    <w:rsid w:val="00D73D12"/>
    <w:rsid w:val="00D74702"/>
    <w:rsid w:val="00D75281"/>
    <w:rsid w:val="00D75DF0"/>
    <w:rsid w:val="00D76C34"/>
    <w:rsid w:val="00D76D51"/>
    <w:rsid w:val="00D76DBB"/>
    <w:rsid w:val="00D77274"/>
    <w:rsid w:val="00D7729E"/>
    <w:rsid w:val="00D8004C"/>
    <w:rsid w:val="00D804D2"/>
    <w:rsid w:val="00D80B33"/>
    <w:rsid w:val="00D80FEC"/>
    <w:rsid w:val="00D81974"/>
    <w:rsid w:val="00D81BA4"/>
    <w:rsid w:val="00D82660"/>
    <w:rsid w:val="00D82B9D"/>
    <w:rsid w:val="00D82F77"/>
    <w:rsid w:val="00D833F6"/>
    <w:rsid w:val="00D847C1"/>
    <w:rsid w:val="00D8496F"/>
    <w:rsid w:val="00D8552F"/>
    <w:rsid w:val="00D868C1"/>
    <w:rsid w:val="00D873BB"/>
    <w:rsid w:val="00D8742E"/>
    <w:rsid w:val="00D9047C"/>
    <w:rsid w:val="00D90490"/>
    <w:rsid w:val="00D904DE"/>
    <w:rsid w:val="00D9062F"/>
    <w:rsid w:val="00D90C23"/>
    <w:rsid w:val="00D90F51"/>
    <w:rsid w:val="00D932E6"/>
    <w:rsid w:val="00D944D7"/>
    <w:rsid w:val="00D94B38"/>
    <w:rsid w:val="00D94C0F"/>
    <w:rsid w:val="00D957CC"/>
    <w:rsid w:val="00D95918"/>
    <w:rsid w:val="00D96527"/>
    <w:rsid w:val="00D96938"/>
    <w:rsid w:val="00D96E37"/>
    <w:rsid w:val="00D970CA"/>
    <w:rsid w:val="00D975DE"/>
    <w:rsid w:val="00DA0762"/>
    <w:rsid w:val="00DA0971"/>
    <w:rsid w:val="00DA0F46"/>
    <w:rsid w:val="00DA0F4C"/>
    <w:rsid w:val="00DA1352"/>
    <w:rsid w:val="00DA1AFF"/>
    <w:rsid w:val="00DA1C81"/>
    <w:rsid w:val="00DA24BE"/>
    <w:rsid w:val="00DA2795"/>
    <w:rsid w:val="00DA2CF0"/>
    <w:rsid w:val="00DA35E4"/>
    <w:rsid w:val="00DA3B56"/>
    <w:rsid w:val="00DA3E94"/>
    <w:rsid w:val="00DA4556"/>
    <w:rsid w:val="00DA45A8"/>
    <w:rsid w:val="00DA4955"/>
    <w:rsid w:val="00DA4B84"/>
    <w:rsid w:val="00DA5155"/>
    <w:rsid w:val="00DA5404"/>
    <w:rsid w:val="00DA5BAF"/>
    <w:rsid w:val="00DA5C1D"/>
    <w:rsid w:val="00DA6313"/>
    <w:rsid w:val="00DA643B"/>
    <w:rsid w:val="00DA6853"/>
    <w:rsid w:val="00DA7AE9"/>
    <w:rsid w:val="00DB000E"/>
    <w:rsid w:val="00DB006C"/>
    <w:rsid w:val="00DB04D0"/>
    <w:rsid w:val="00DB0C99"/>
    <w:rsid w:val="00DB0D6A"/>
    <w:rsid w:val="00DB0DA7"/>
    <w:rsid w:val="00DB1859"/>
    <w:rsid w:val="00DB1AF1"/>
    <w:rsid w:val="00DB1D30"/>
    <w:rsid w:val="00DB29A3"/>
    <w:rsid w:val="00DB29DC"/>
    <w:rsid w:val="00DB2D87"/>
    <w:rsid w:val="00DB2E8E"/>
    <w:rsid w:val="00DB2E9D"/>
    <w:rsid w:val="00DB34F4"/>
    <w:rsid w:val="00DB3590"/>
    <w:rsid w:val="00DB3E57"/>
    <w:rsid w:val="00DB43A6"/>
    <w:rsid w:val="00DB51ED"/>
    <w:rsid w:val="00DB521A"/>
    <w:rsid w:val="00DB67E4"/>
    <w:rsid w:val="00DB70D5"/>
    <w:rsid w:val="00DB77B9"/>
    <w:rsid w:val="00DC03D7"/>
    <w:rsid w:val="00DC10E7"/>
    <w:rsid w:val="00DC1919"/>
    <w:rsid w:val="00DC1CE2"/>
    <w:rsid w:val="00DC235A"/>
    <w:rsid w:val="00DC23FC"/>
    <w:rsid w:val="00DC24FA"/>
    <w:rsid w:val="00DC2C45"/>
    <w:rsid w:val="00DC3427"/>
    <w:rsid w:val="00DC3B30"/>
    <w:rsid w:val="00DC4406"/>
    <w:rsid w:val="00DC4714"/>
    <w:rsid w:val="00DC4DDF"/>
    <w:rsid w:val="00DC5191"/>
    <w:rsid w:val="00DC5CFD"/>
    <w:rsid w:val="00DC6E6C"/>
    <w:rsid w:val="00DC6F19"/>
    <w:rsid w:val="00DC6FFB"/>
    <w:rsid w:val="00DC73E3"/>
    <w:rsid w:val="00DC754E"/>
    <w:rsid w:val="00DC7818"/>
    <w:rsid w:val="00DD02CD"/>
    <w:rsid w:val="00DD18AF"/>
    <w:rsid w:val="00DD1AA3"/>
    <w:rsid w:val="00DD248F"/>
    <w:rsid w:val="00DD2A62"/>
    <w:rsid w:val="00DD3F2E"/>
    <w:rsid w:val="00DD42E0"/>
    <w:rsid w:val="00DD432D"/>
    <w:rsid w:val="00DD4427"/>
    <w:rsid w:val="00DD49D5"/>
    <w:rsid w:val="00DD4BE1"/>
    <w:rsid w:val="00DD4D2B"/>
    <w:rsid w:val="00DD4F51"/>
    <w:rsid w:val="00DD51EC"/>
    <w:rsid w:val="00DD5AA5"/>
    <w:rsid w:val="00DD611C"/>
    <w:rsid w:val="00DD6ABF"/>
    <w:rsid w:val="00DD6B54"/>
    <w:rsid w:val="00DD6DAB"/>
    <w:rsid w:val="00DD73EE"/>
    <w:rsid w:val="00DD7D34"/>
    <w:rsid w:val="00DD7F4B"/>
    <w:rsid w:val="00DD7FB7"/>
    <w:rsid w:val="00DE043F"/>
    <w:rsid w:val="00DE0817"/>
    <w:rsid w:val="00DE1CE4"/>
    <w:rsid w:val="00DE24D1"/>
    <w:rsid w:val="00DE2847"/>
    <w:rsid w:val="00DE35E9"/>
    <w:rsid w:val="00DE3714"/>
    <w:rsid w:val="00DE3A2E"/>
    <w:rsid w:val="00DE3BA8"/>
    <w:rsid w:val="00DE3FE1"/>
    <w:rsid w:val="00DE4014"/>
    <w:rsid w:val="00DE4661"/>
    <w:rsid w:val="00DE4E2E"/>
    <w:rsid w:val="00DE5592"/>
    <w:rsid w:val="00DE5F1F"/>
    <w:rsid w:val="00DE61D4"/>
    <w:rsid w:val="00DE61F5"/>
    <w:rsid w:val="00DE67B2"/>
    <w:rsid w:val="00DE6AAC"/>
    <w:rsid w:val="00DE6E78"/>
    <w:rsid w:val="00DF00F1"/>
    <w:rsid w:val="00DF0A83"/>
    <w:rsid w:val="00DF172C"/>
    <w:rsid w:val="00DF1AFE"/>
    <w:rsid w:val="00DF1BAE"/>
    <w:rsid w:val="00DF1E98"/>
    <w:rsid w:val="00DF2A5E"/>
    <w:rsid w:val="00DF31FA"/>
    <w:rsid w:val="00DF3BD8"/>
    <w:rsid w:val="00DF4DAA"/>
    <w:rsid w:val="00DF533F"/>
    <w:rsid w:val="00DF567A"/>
    <w:rsid w:val="00DF5F7E"/>
    <w:rsid w:val="00DF6187"/>
    <w:rsid w:val="00DF627B"/>
    <w:rsid w:val="00DF6CA8"/>
    <w:rsid w:val="00DF79DD"/>
    <w:rsid w:val="00E00149"/>
    <w:rsid w:val="00E00420"/>
    <w:rsid w:val="00E00F46"/>
    <w:rsid w:val="00E01177"/>
    <w:rsid w:val="00E02F16"/>
    <w:rsid w:val="00E0324E"/>
    <w:rsid w:val="00E033D0"/>
    <w:rsid w:val="00E036C6"/>
    <w:rsid w:val="00E036CD"/>
    <w:rsid w:val="00E0377B"/>
    <w:rsid w:val="00E03E07"/>
    <w:rsid w:val="00E03F32"/>
    <w:rsid w:val="00E0413E"/>
    <w:rsid w:val="00E0423F"/>
    <w:rsid w:val="00E043E1"/>
    <w:rsid w:val="00E04475"/>
    <w:rsid w:val="00E044D8"/>
    <w:rsid w:val="00E04A84"/>
    <w:rsid w:val="00E04C90"/>
    <w:rsid w:val="00E04E0E"/>
    <w:rsid w:val="00E04E96"/>
    <w:rsid w:val="00E05139"/>
    <w:rsid w:val="00E059F0"/>
    <w:rsid w:val="00E05C95"/>
    <w:rsid w:val="00E0653A"/>
    <w:rsid w:val="00E06B1C"/>
    <w:rsid w:val="00E071B7"/>
    <w:rsid w:val="00E07387"/>
    <w:rsid w:val="00E0739D"/>
    <w:rsid w:val="00E07678"/>
    <w:rsid w:val="00E10D05"/>
    <w:rsid w:val="00E113DA"/>
    <w:rsid w:val="00E114C7"/>
    <w:rsid w:val="00E122BC"/>
    <w:rsid w:val="00E1249E"/>
    <w:rsid w:val="00E124AF"/>
    <w:rsid w:val="00E12704"/>
    <w:rsid w:val="00E12E0E"/>
    <w:rsid w:val="00E133EA"/>
    <w:rsid w:val="00E149C1"/>
    <w:rsid w:val="00E14B21"/>
    <w:rsid w:val="00E152FD"/>
    <w:rsid w:val="00E15427"/>
    <w:rsid w:val="00E1556F"/>
    <w:rsid w:val="00E15DE7"/>
    <w:rsid w:val="00E15F22"/>
    <w:rsid w:val="00E1625C"/>
    <w:rsid w:val="00E164C9"/>
    <w:rsid w:val="00E16542"/>
    <w:rsid w:val="00E169FE"/>
    <w:rsid w:val="00E16AA7"/>
    <w:rsid w:val="00E16F08"/>
    <w:rsid w:val="00E16F10"/>
    <w:rsid w:val="00E17572"/>
    <w:rsid w:val="00E17ACD"/>
    <w:rsid w:val="00E20079"/>
    <w:rsid w:val="00E20C9B"/>
    <w:rsid w:val="00E20D52"/>
    <w:rsid w:val="00E2123E"/>
    <w:rsid w:val="00E213D4"/>
    <w:rsid w:val="00E215A9"/>
    <w:rsid w:val="00E216C4"/>
    <w:rsid w:val="00E21AC9"/>
    <w:rsid w:val="00E23348"/>
    <w:rsid w:val="00E236A4"/>
    <w:rsid w:val="00E2379E"/>
    <w:rsid w:val="00E2597F"/>
    <w:rsid w:val="00E2661B"/>
    <w:rsid w:val="00E269D4"/>
    <w:rsid w:val="00E26C9F"/>
    <w:rsid w:val="00E27853"/>
    <w:rsid w:val="00E279C3"/>
    <w:rsid w:val="00E27A70"/>
    <w:rsid w:val="00E27ED3"/>
    <w:rsid w:val="00E304C3"/>
    <w:rsid w:val="00E30A92"/>
    <w:rsid w:val="00E30D39"/>
    <w:rsid w:val="00E31119"/>
    <w:rsid w:val="00E314A9"/>
    <w:rsid w:val="00E31C1D"/>
    <w:rsid w:val="00E31D43"/>
    <w:rsid w:val="00E31E17"/>
    <w:rsid w:val="00E31FD5"/>
    <w:rsid w:val="00E32073"/>
    <w:rsid w:val="00E3220C"/>
    <w:rsid w:val="00E32B8E"/>
    <w:rsid w:val="00E3322D"/>
    <w:rsid w:val="00E33519"/>
    <w:rsid w:val="00E347CD"/>
    <w:rsid w:val="00E35475"/>
    <w:rsid w:val="00E354FF"/>
    <w:rsid w:val="00E36435"/>
    <w:rsid w:val="00E366F1"/>
    <w:rsid w:val="00E368AA"/>
    <w:rsid w:val="00E36CD0"/>
    <w:rsid w:val="00E36E08"/>
    <w:rsid w:val="00E36E70"/>
    <w:rsid w:val="00E36E7B"/>
    <w:rsid w:val="00E376C9"/>
    <w:rsid w:val="00E37B78"/>
    <w:rsid w:val="00E37BB2"/>
    <w:rsid w:val="00E40BB4"/>
    <w:rsid w:val="00E4118E"/>
    <w:rsid w:val="00E41BF4"/>
    <w:rsid w:val="00E41DFC"/>
    <w:rsid w:val="00E41E16"/>
    <w:rsid w:val="00E42301"/>
    <w:rsid w:val="00E42428"/>
    <w:rsid w:val="00E43363"/>
    <w:rsid w:val="00E43682"/>
    <w:rsid w:val="00E43A17"/>
    <w:rsid w:val="00E43D54"/>
    <w:rsid w:val="00E440B7"/>
    <w:rsid w:val="00E445E9"/>
    <w:rsid w:val="00E453EB"/>
    <w:rsid w:val="00E46525"/>
    <w:rsid w:val="00E4688C"/>
    <w:rsid w:val="00E46968"/>
    <w:rsid w:val="00E471B4"/>
    <w:rsid w:val="00E5014B"/>
    <w:rsid w:val="00E503B7"/>
    <w:rsid w:val="00E50DF1"/>
    <w:rsid w:val="00E511F7"/>
    <w:rsid w:val="00E51B91"/>
    <w:rsid w:val="00E51D6C"/>
    <w:rsid w:val="00E52076"/>
    <w:rsid w:val="00E524F9"/>
    <w:rsid w:val="00E5258B"/>
    <w:rsid w:val="00E530A6"/>
    <w:rsid w:val="00E538F2"/>
    <w:rsid w:val="00E5393A"/>
    <w:rsid w:val="00E53C7D"/>
    <w:rsid w:val="00E541B7"/>
    <w:rsid w:val="00E54F98"/>
    <w:rsid w:val="00E55EEB"/>
    <w:rsid w:val="00E5602D"/>
    <w:rsid w:val="00E562C2"/>
    <w:rsid w:val="00E5639C"/>
    <w:rsid w:val="00E566F5"/>
    <w:rsid w:val="00E56BCD"/>
    <w:rsid w:val="00E56F0C"/>
    <w:rsid w:val="00E576B9"/>
    <w:rsid w:val="00E57889"/>
    <w:rsid w:val="00E57AF6"/>
    <w:rsid w:val="00E57E36"/>
    <w:rsid w:val="00E604BB"/>
    <w:rsid w:val="00E60501"/>
    <w:rsid w:val="00E60A03"/>
    <w:rsid w:val="00E60A41"/>
    <w:rsid w:val="00E60DF3"/>
    <w:rsid w:val="00E62199"/>
    <w:rsid w:val="00E6287D"/>
    <w:rsid w:val="00E628AA"/>
    <w:rsid w:val="00E62C51"/>
    <w:rsid w:val="00E63053"/>
    <w:rsid w:val="00E630A7"/>
    <w:rsid w:val="00E6367B"/>
    <w:rsid w:val="00E63869"/>
    <w:rsid w:val="00E63B21"/>
    <w:rsid w:val="00E64423"/>
    <w:rsid w:val="00E64498"/>
    <w:rsid w:val="00E64728"/>
    <w:rsid w:val="00E654AE"/>
    <w:rsid w:val="00E6563A"/>
    <w:rsid w:val="00E65648"/>
    <w:rsid w:val="00E661E0"/>
    <w:rsid w:val="00E66483"/>
    <w:rsid w:val="00E66494"/>
    <w:rsid w:val="00E664E1"/>
    <w:rsid w:val="00E66C0D"/>
    <w:rsid w:val="00E67670"/>
    <w:rsid w:val="00E676C9"/>
    <w:rsid w:val="00E67704"/>
    <w:rsid w:val="00E6780A"/>
    <w:rsid w:val="00E67C9B"/>
    <w:rsid w:val="00E709CE"/>
    <w:rsid w:val="00E70CBE"/>
    <w:rsid w:val="00E70D3F"/>
    <w:rsid w:val="00E70D6A"/>
    <w:rsid w:val="00E711CE"/>
    <w:rsid w:val="00E71B18"/>
    <w:rsid w:val="00E7230F"/>
    <w:rsid w:val="00E730AC"/>
    <w:rsid w:val="00E7344D"/>
    <w:rsid w:val="00E7380E"/>
    <w:rsid w:val="00E739B4"/>
    <w:rsid w:val="00E739E2"/>
    <w:rsid w:val="00E74269"/>
    <w:rsid w:val="00E74373"/>
    <w:rsid w:val="00E74B0D"/>
    <w:rsid w:val="00E74E45"/>
    <w:rsid w:val="00E7517E"/>
    <w:rsid w:val="00E7525F"/>
    <w:rsid w:val="00E755A6"/>
    <w:rsid w:val="00E757BE"/>
    <w:rsid w:val="00E776B0"/>
    <w:rsid w:val="00E77743"/>
    <w:rsid w:val="00E77C16"/>
    <w:rsid w:val="00E77E0E"/>
    <w:rsid w:val="00E77FA0"/>
    <w:rsid w:val="00E802EF"/>
    <w:rsid w:val="00E805F6"/>
    <w:rsid w:val="00E80BA1"/>
    <w:rsid w:val="00E812E5"/>
    <w:rsid w:val="00E81ECB"/>
    <w:rsid w:val="00E82175"/>
    <w:rsid w:val="00E82FC8"/>
    <w:rsid w:val="00E838B5"/>
    <w:rsid w:val="00E84281"/>
    <w:rsid w:val="00E846BD"/>
    <w:rsid w:val="00E84F0E"/>
    <w:rsid w:val="00E853A9"/>
    <w:rsid w:val="00E85BA4"/>
    <w:rsid w:val="00E85DEC"/>
    <w:rsid w:val="00E86234"/>
    <w:rsid w:val="00E863AA"/>
    <w:rsid w:val="00E863F6"/>
    <w:rsid w:val="00E871E3"/>
    <w:rsid w:val="00E90219"/>
    <w:rsid w:val="00E90997"/>
    <w:rsid w:val="00E90A3B"/>
    <w:rsid w:val="00E90F3F"/>
    <w:rsid w:val="00E91EC8"/>
    <w:rsid w:val="00E925E3"/>
    <w:rsid w:val="00E92C18"/>
    <w:rsid w:val="00E936C7"/>
    <w:rsid w:val="00E9475C"/>
    <w:rsid w:val="00E94E3A"/>
    <w:rsid w:val="00E956D1"/>
    <w:rsid w:val="00E95766"/>
    <w:rsid w:val="00E95939"/>
    <w:rsid w:val="00E95D30"/>
    <w:rsid w:val="00E95F26"/>
    <w:rsid w:val="00E96677"/>
    <w:rsid w:val="00E96ACC"/>
    <w:rsid w:val="00E96CF4"/>
    <w:rsid w:val="00E97910"/>
    <w:rsid w:val="00EA0120"/>
    <w:rsid w:val="00EA02B7"/>
    <w:rsid w:val="00EA1154"/>
    <w:rsid w:val="00EA1C31"/>
    <w:rsid w:val="00EA20E0"/>
    <w:rsid w:val="00EA332F"/>
    <w:rsid w:val="00EA3408"/>
    <w:rsid w:val="00EA36D5"/>
    <w:rsid w:val="00EA389E"/>
    <w:rsid w:val="00EA38F0"/>
    <w:rsid w:val="00EA3965"/>
    <w:rsid w:val="00EA3C04"/>
    <w:rsid w:val="00EA406E"/>
    <w:rsid w:val="00EA4164"/>
    <w:rsid w:val="00EA4B06"/>
    <w:rsid w:val="00EA4C38"/>
    <w:rsid w:val="00EA514F"/>
    <w:rsid w:val="00EA5A0B"/>
    <w:rsid w:val="00EA635A"/>
    <w:rsid w:val="00EA64D2"/>
    <w:rsid w:val="00EA661C"/>
    <w:rsid w:val="00EA6930"/>
    <w:rsid w:val="00EA754F"/>
    <w:rsid w:val="00EB058A"/>
    <w:rsid w:val="00EB1263"/>
    <w:rsid w:val="00EB1450"/>
    <w:rsid w:val="00EB1B3C"/>
    <w:rsid w:val="00EB23A4"/>
    <w:rsid w:val="00EB2F04"/>
    <w:rsid w:val="00EB37E6"/>
    <w:rsid w:val="00EB5853"/>
    <w:rsid w:val="00EB5A68"/>
    <w:rsid w:val="00EB5BE6"/>
    <w:rsid w:val="00EB5FF1"/>
    <w:rsid w:val="00EB79D0"/>
    <w:rsid w:val="00EC0005"/>
    <w:rsid w:val="00EC17A1"/>
    <w:rsid w:val="00EC189A"/>
    <w:rsid w:val="00EC2166"/>
    <w:rsid w:val="00EC2BA5"/>
    <w:rsid w:val="00EC2EF7"/>
    <w:rsid w:val="00EC33DF"/>
    <w:rsid w:val="00EC351E"/>
    <w:rsid w:val="00EC3BED"/>
    <w:rsid w:val="00EC51A5"/>
    <w:rsid w:val="00EC5C7E"/>
    <w:rsid w:val="00EC636A"/>
    <w:rsid w:val="00EC6CAC"/>
    <w:rsid w:val="00ED0048"/>
    <w:rsid w:val="00ED2654"/>
    <w:rsid w:val="00ED2B2C"/>
    <w:rsid w:val="00ED3AE3"/>
    <w:rsid w:val="00ED41E3"/>
    <w:rsid w:val="00ED4914"/>
    <w:rsid w:val="00ED4947"/>
    <w:rsid w:val="00ED49DA"/>
    <w:rsid w:val="00ED4A00"/>
    <w:rsid w:val="00ED4E9B"/>
    <w:rsid w:val="00ED5A51"/>
    <w:rsid w:val="00ED5CE4"/>
    <w:rsid w:val="00ED60DF"/>
    <w:rsid w:val="00ED63F2"/>
    <w:rsid w:val="00ED6B15"/>
    <w:rsid w:val="00ED7132"/>
    <w:rsid w:val="00ED7A14"/>
    <w:rsid w:val="00ED7ED1"/>
    <w:rsid w:val="00EE020E"/>
    <w:rsid w:val="00EE02F8"/>
    <w:rsid w:val="00EE0613"/>
    <w:rsid w:val="00EE0A79"/>
    <w:rsid w:val="00EE0B6A"/>
    <w:rsid w:val="00EE0D65"/>
    <w:rsid w:val="00EE1548"/>
    <w:rsid w:val="00EE1ABF"/>
    <w:rsid w:val="00EE235C"/>
    <w:rsid w:val="00EE2DB9"/>
    <w:rsid w:val="00EE46AB"/>
    <w:rsid w:val="00EE4E2B"/>
    <w:rsid w:val="00EE65BD"/>
    <w:rsid w:val="00EE6990"/>
    <w:rsid w:val="00EE6F12"/>
    <w:rsid w:val="00EE706D"/>
    <w:rsid w:val="00EE7F3B"/>
    <w:rsid w:val="00EF00F6"/>
    <w:rsid w:val="00EF0B51"/>
    <w:rsid w:val="00EF0BFE"/>
    <w:rsid w:val="00EF12F9"/>
    <w:rsid w:val="00EF1951"/>
    <w:rsid w:val="00EF22D8"/>
    <w:rsid w:val="00EF2601"/>
    <w:rsid w:val="00EF2630"/>
    <w:rsid w:val="00EF2A49"/>
    <w:rsid w:val="00EF2B1C"/>
    <w:rsid w:val="00EF3090"/>
    <w:rsid w:val="00EF351A"/>
    <w:rsid w:val="00EF3B5F"/>
    <w:rsid w:val="00EF4461"/>
    <w:rsid w:val="00EF45E2"/>
    <w:rsid w:val="00EF4671"/>
    <w:rsid w:val="00EF4BE1"/>
    <w:rsid w:val="00EF53BF"/>
    <w:rsid w:val="00EF55A1"/>
    <w:rsid w:val="00EF58C1"/>
    <w:rsid w:val="00EF61B8"/>
    <w:rsid w:val="00EF6921"/>
    <w:rsid w:val="00EF6B56"/>
    <w:rsid w:val="00EF6FA7"/>
    <w:rsid w:val="00EF72FF"/>
    <w:rsid w:val="00F0056A"/>
    <w:rsid w:val="00F009BF"/>
    <w:rsid w:val="00F00D67"/>
    <w:rsid w:val="00F01112"/>
    <w:rsid w:val="00F01466"/>
    <w:rsid w:val="00F0164C"/>
    <w:rsid w:val="00F0175C"/>
    <w:rsid w:val="00F01918"/>
    <w:rsid w:val="00F01E83"/>
    <w:rsid w:val="00F02320"/>
    <w:rsid w:val="00F0262F"/>
    <w:rsid w:val="00F0307A"/>
    <w:rsid w:val="00F037A8"/>
    <w:rsid w:val="00F0385A"/>
    <w:rsid w:val="00F03F77"/>
    <w:rsid w:val="00F04DD5"/>
    <w:rsid w:val="00F055AB"/>
    <w:rsid w:val="00F060C2"/>
    <w:rsid w:val="00F06539"/>
    <w:rsid w:val="00F065E2"/>
    <w:rsid w:val="00F067B5"/>
    <w:rsid w:val="00F06A4B"/>
    <w:rsid w:val="00F06CDE"/>
    <w:rsid w:val="00F07196"/>
    <w:rsid w:val="00F07783"/>
    <w:rsid w:val="00F103F6"/>
    <w:rsid w:val="00F11109"/>
    <w:rsid w:val="00F111B5"/>
    <w:rsid w:val="00F11B61"/>
    <w:rsid w:val="00F1271C"/>
    <w:rsid w:val="00F12E4B"/>
    <w:rsid w:val="00F12EC9"/>
    <w:rsid w:val="00F134BA"/>
    <w:rsid w:val="00F13F7A"/>
    <w:rsid w:val="00F14327"/>
    <w:rsid w:val="00F153DF"/>
    <w:rsid w:val="00F15BA5"/>
    <w:rsid w:val="00F16436"/>
    <w:rsid w:val="00F173EE"/>
    <w:rsid w:val="00F17B1B"/>
    <w:rsid w:val="00F17CDD"/>
    <w:rsid w:val="00F17D04"/>
    <w:rsid w:val="00F2036F"/>
    <w:rsid w:val="00F21C6B"/>
    <w:rsid w:val="00F21E17"/>
    <w:rsid w:val="00F2206F"/>
    <w:rsid w:val="00F22A34"/>
    <w:rsid w:val="00F22ABA"/>
    <w:rsid w:val="00F22C8D"/>
    <w:rsid w:val="00F22DA8"/>
    <w:rsid w:val="00F22F2D"/>
    <w:rsid w:val="00F23059"/>
    <w:rsid w:val="00F23436"/>
    <w:rsid w:val="00F23522"/>
    <w:rsid w:val="00F2358F"/>
    <w:rsid w:val="00F23762"/>
    <w:rsid w:val="00F23910"/>
    <w:rsid w:val="00F239C9"/>
    <w:rsid w:val="00F23FC2"/>
    <w:rsid w:val="00F2409F"/>
    <w:rsid w:val="00F2592A"/>
    <w:rsid w:val="00F2603C"/>
    <w:rsid w:val="00F2606D"/>
    <w:rsid w:val="00F260D7"/>
    <w:rsid w:val="00F26391"/>
    <w:rsid w:val="00F2748F"/>
    <w:rsid w:val="00F27BDF"/>
    <w:rsid w:val="00F30533"/>
    <w:rsid w:val="00F30699"/>
    <w:rsid w:val="00F30A4D"/>
    <w:rsid w:val="00F30D2D"/>
    <w:rsid w:val="00F30F92"/>
    <w:rsid w:val="00F313AC"/>
    <w:rsid w:val="00F319A9"/>
    <w:rsid w:val="00F31BFA"/>
    <w:rsid w:val="00F31DFC"/>
    <w:rsid w:val="00F31F1F"/>
    <w:rsid w:val="00F320B5"/>
    <w:rsid w:val="00F3211C"/>
    <w:rsid w:val="00F32146"/>
    <w:rsid w:val="00F326BD"/>
    <w:rsid w:val="00F32AB0"/>
    <w:rsid w:val="00F32AE1"/>
    <w:rsid w:val="00F32EA0"/>
    <w:rsid w:val="00F3304F"/>
    <w:rsid w:val="00F33261"/>
    <w:rsid w:val="00F3347D"/>
    <w:rsid w:val="00F3392B"/>
    <w:rsid w:val="00F350ED"/>
    <w:rsid w:val="00F36264"/>
    <w:rsid w:val="00F36F23"/>
    <w:rsid w:val="00F37216"/>
    <w:rsid w:val="00F374D2"/>
    <w:rsid w:val="00F376CF"/>
    <w:rsid w:val="00F376F3"/>
    <w:rsid w:val="00F37B6C"/>
    <w:rsid w:val="00F40237"/>
    <w:rsid w:val="00F40304"/>
    <w:rsid w:val="00F403FF"/>
    <w:rsid w:val="00F40B83"/>
    <w:rsid w:val="00F40C0C"/>
    <w:rsid w:val="00F4126C"/>
    <w:rsid w:val="00F420C8"/>
    <w:rsid w:val="00F42E87"/>
    <w:rsid w:val="00F43A85"/>
    <w:rsid w:val="00F43CC9"/>
    <w:rsid w:val="00F444AE"/>
    <w:rsid w:val="00F44824"/>
    <w:rsid w:val="00F44A91"/>
    <w:rsid w:val="00F44C8C"/>
    <w:rsid w:val="00F44EC6"/>
    <w:rsid w:val="00F452A6"/>
    <w:rsid w:val="00F45633"/>
    <w:rsid w:val="00F45994"/>
    <w:rsid w:val="00F459FC"/>
    <w:rsid w:val="00F45A7D"/>
    <w:rsid w:val="00F45F1E"/>
    <w:rsid w:val="00F4608A"/>
    <w:rsid w:val="00F463A3"/>
    <w:rsid w:val="00F46739"/>
    <w:rsid w:val="00F46F6D"/>
    <w:rsid w:val="00F47365"/>
    <w:rsid w:val="00F4737B"/>
    <w:rsid w:val="00F47768"/>
    <w:rsid w:val="00F4790F"/>
    <w:rsid w:val="00F50582"/>
    <w:rsid w:val="00F50DAC"/>
    <w:rsid w:val="00F50EE2"/>
    <w:rsid w:val="00F5180F"/>
    <w:rsid w:val="00F51C4D"/>
    <w:rsid w:val="00F52BB2"/>
    <w:rsid w:val="00F52EC3"/>
    <w:rsid w:val="00F52F59"/>
    <w:rsid w:val="00F535FD"/>
    <w:rsid w:val="00F53622"/>
    <w:rsid w:val="00F543C8"/>
    <w:rsid w:val="00F545FE"/>
    <w:rsid w:val="00F54BD4"/>
    <w:rsid w:val="00F54C6A"/>
    <w:rsid w:val="00F54CC3"/>
    <w:rsid w:val="00F54CDC"/>
    <w:rsid w:val="00F55975"/>
    <w:rsid w:val="00F55C32"/>
    <w:rsid w:val="00F5601C"/>
    <w:rsid w:val="00F5611F"/>
    <w:rsid w:val="00F562D4"/>
    <w:rsid w:val="00F56718"/>
    <w:rsid w:val="00F56B0B"/>
    <w:rsid w:val="00F574A8"/>
    <w:rsid w:val="00F600FB"/>
    <w:rsid w:val="00F601A3"/>
    <w:rsid w:val="00F61275"/>
    <w:rsid w:val="00F61D64"/>
    <w:rsid w:val="00F62630"/>
    <w:rsid w:val="00F62906"/>
    <w:rsid w:val="00F634F1"/>
    <w:rsid w:val="00F63566"/>
    <w:rsid w:val="00F6523E"/>
    <w:rsid w:val="00F65A9C"/>
    <w:rsid w:val="00F65E99"/>
    <w:rsid w:val="00F66587"/>
    <w:rsid w:val="00F666F0"/>
    <w:rsid w:val="00F668BD"/>
    <w:rsid w:val="00F66A4B"/>
    <w:rsid w:val="00F66A74"/>
    <w:rsid w:val="00F66BE9"/>
    <w:rsid w:val="00F66DFE"/>
    <w:rsid w:val="00F670FE"/>
    <w:rsid w:val="00F7091C"/>
    <w:rsid w:val="00F709D3"/>
    <w:rsid w:val="00F71244"/>
    <w:rsid w:val="00F71548"/>
    <w:rsid w:val="00F72B1A"/>
    <w:rsid w:val="00F732A7"/>
    <w:rsid w:val="00F742F1"/>
    <w:rsid w:val="00F74350"/>
    <w:rsid w:val="00F7462F"/>
    <w:rsid w:val="00F75312"/>
    <w:rsid w:val="00F75CD3"/>
    <w:rsid w:val="00F77087"/>
    <w:rsid w:val="00F7763D"/>
    <w:rsid w:val="00F7777C"/>
    <w:rsid w:val="00F800A3"/>
    <w:rsid w:val="00F802F6"/>
    <w:rsid w:val="00F80342"/>
    <w:rsid w:val="00F80A52"/>
    <w:rsid w:val="00F8195C"/>
    <w:rsid w:val="00F81AFB"/>
    <w:rsid w:val="00F8271C"/>
    <w:rsid w:val="00F8278E"/>
    <w:rsid w:val="00F827FC"/>
    <w:rsid w:val="00F82D29"/>
    <w:rsid w:val="00F835D8"/>
    <w:rsid w:val="00F83C7F"/>
    <w:rsid w:val="00F83D89"/>
    <w:rsid w:val="00F84E19"/>
    <w:rsid w:val="00F85776"/>
    <w:rsid w:val="00F857AB"/>
    <w:rsid w:val="00F85A74"/>
    <w:rsid w:val="00F86A9C"/>
    <w:rsid w:val="00F87C8C"/>
    <w:rsid w:val="00F87D76"/>
    <w:rsid w:val="00F87DF7"/>
    <w:rsid w:val="00F90254"/>
    <w:rsid w:val="00F9031D"/>
    <w:rsid w:val="00F903E0"/>
    <w:rsid w:val="00F90C03"/>
    <w:rsid w:val="00F91674"/>
    <w:rsid w:val="00F9185A"/>
    <w:rsid w:val="00F91DE5"/>
    <w:rsid w:val="00F91F19"/>
    <w:rsid w:val="00F92160"/>
    <w:rsid w:val="00F929E6"/>
    <w:rsid w:val="00F934C9"/>
    <w:rsid w:val="00F93589"/>
    <w:rsid w:val="00F9426B"/>
    <w:rsid w:val="00F946B2"/>
    <w:rsid w:val="00F94BFB"/>
    <w:rsid w:val="00F94C2C"/>
    <w:rsid w:val="00F953C9"/>
    <w:rsid w:val="00F96E9A"/>
    <w:rsid w:val="00F97361"/>
    <w:rsid w:val="00F9762C"/>
    <w:rsid w:val="00FA0ED4"/>
    <w:rsid w:val="00FA14F0"/>
    <w:rsid w:val="00FA1866"/>
    <w:rsid w:val="00FA1A2D"/>
    <w:rsid w:val="00FA24F5"/>
    <w:rsid w:val="00FA262D"/>
    <w:rsid w:val="00FA2689"/>
    <w:rsid w:val="00FA270B"/>
    <w:rsid w:val="00FA2A9D"/>
    <w:rsid w:val="00FA2F3E"/>
    <w:rsid w:val="00FA54B0"/>
    <w:rsid w:val="00FA76D4"/>
    <w:rsid w:val="00FB00D9"/>
    <w:rsid w:val="00FB0394"/>
    <w:rsid w:val="00FB0E34"/>
    <w:rsid w:val="00FB0EC7"/>
    <w:rsid w:val="00FB0F99"/>
    <w:rsid w:val="00FB1F4D"/>
    <w:rsid w:val="00FB1FCB"/>
    <w:rsid w:val="00FB20F1"/>
    <w:rsid w:val="00FB2466"/>
    <w:rsid w:val="00FB2743"/>
    <w:rsid w:val="00FB34E1"/>
    <w:rsid w:val="00FB3D38"/>
    <w:rsid w:val="00FB3E7A"/>
    <w:rsid w:val="00FB406C"/>
    <w:rsid w:val="00FB420C"/>
    <w:rsid w:val="00FB439C"/>
    <w:rsid w:val="00FB4ABB"/>
    <w:rsid w:val="00FB4D73"/>
    <w:rsid w:val="00FB51D8"/>
    <w:rsid w:val="00FB5CC2"/>
    <w:rsid w:val="00FB6335"/>
    <w:rsid w:val="00FB6528"/>
    <w:rsid w:val="00FB7AB3"/>
    <w:rsid w:val="00FB7B8E"/>
    <w:rsid w:val="00FC0356"/>
    <w:rsid w:val="00FC057E"/>
    <w:rsid w:val="00FC0C86"/>
    <w:rsid w:val="00FC0DE2"/>
    <w:rsid w:val="00FC1442"/>
    <w:rsid w:val="00FC1893"/>
    <w:rsid w:val="00FC18C4"/>
    <w:rsid w:val="00FC25B1"/>
    <w:rsid w:val="00FC2D20"/>
    <w:rsid w:val="00FC3111"/>
    <w:rsid w:val="00FC37DA"/>
    <w:rsid w:val="00FC3A04"/>
    <w:rsid w:val="00FC3DA8"/>
    <w:rsid w:val="00FC3F87"/>
    <w:rsid w:val="00FC5072"/>
    <w:rsid w:val="00FC55C4"/>
    <w:rsid w:val="00FC5D20"/>
    <w:rsid w:val="00FC613E"/>
    <w:rsid w:val="00FC639F"/>
    <w:rsid w:val="00FC6769"/>
    <w:rsid w:val="00FC678F"/>
    <w:rsid w:val="00FD0DFC"/>
    <w:rsid w:val="00FD1965"/>
    <w:rsid w:val="00FD1969"/>
    <w:rsid w:val="00FD1B76"/>
    <w:rsid w:val="00FD2016"/>
    <w:rsid w:val="00FD255E"/>
    <w:rsid w:val="00FD28E4"/>
    <w:rsid w:val="00FD2D49"/>
    <w:rsid w:val="00FD313B"/>
    <w:rsid w:val="00FD466C"/>
    <w:rsid w:val="00FD47D8"/>
    <w:rsid w:val="00FD4B23"/>
    <w:rsid w:val="00FD4D60"/>
    <w:rsid w:val="00FD5A1E"/>
    <w:rsid w:val="00FD6501"/>
    <w:rsid w:val="00FD6CB6"/>
    <w:rsid w:val="00FD6CD3"/>
    <w:rsid w:val="00FD7411"/>
    <w:rsid w:val="00FD78BE"/>
    <w:rsid w:val="00FE041C"/>
    <w:rsid w:val="00FE0F98"/>
    <w:rsid w:val="00FE121C"/>
    <w:rsid w:val="00FE134E"/>
    <w:rsid w:val="00FE17C2"/>
    <w:rsid w:val="00FE231B"/>
    <w:rsid w:val="00FE256E"/>
    <w:rsid w:val="00FE27EA"/>
    <w:rsid w:val="00FE2857"/>
    <w:rsid w:val="00FE2CF7"/>
    <w:rsid w:val="00FE2F29"/>
    <w:rsid w:val="00FE3D87"/>
    <w:rsid w:val="00FE3E28"/>
    <w:rsid w:val="00FE4127"/>
    <w:rsid w:val="00FE412A"/>
    <w:rsid w:val="00FE4281"/>
    <w:rsid w:val="00FE45CE"/>
    <w:rsid w:val="00FE4EE9"/>
    <w:rsid w:val="00FE4F38"/>
    <w:rsid w:val="00FE5138"/>
    <w:rsid w:val="00FE5415"/>
    <w:rsid w:val="00FE5FF7"/>
    <w:rsid w:val="00FE66DD"/>
    <w:rsid w:val="00FE6B3A"/>
    <w:rsid w:val="00FF02F4"/>
    <w:rsid w:val="00FF10BE"/>
    <w:rsid w:val="00FF16D2"/>
    <w:rsid w:val="00FF30F4"/>
    <w:rsid w:val="00FF3D5A"/>
    <w:rsid w:val="00FF3E61"/>
    <w:rsid w:val="00FF4071"/>
    <w:rsid w:val="00FF40E3"/>
    <w:rsid w:val="00FF5151"/>
    <w:rsid w:val="00FF5254"/>
    <w:rsid w:val="00FF5766"/>
    <w:rsid w:val="00FF57AB"/>
    <w:rsid w:val="00FF5B05"/>
    <w:rsid w:val="00FF5DE3"/>
    <w:rsid w:val="00FF5ED1"/>
    <w:rsid w:val="00FF68DD"/>
    <w:rsid w:val="00FF696C"/>
    <w:rsid w:val="00FF69D4"/>
    <w:rsid w:val="00FF6D33"/>
    <w:rsid w:val="00FF71C4"/>
    <w:rsid w:val="00FF75DB"/>
    <w:rsid w:val="00FF7797"/>
    <w:rsid w:val="00FF7F1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paragraph" w:styleId="Heading4">
    <w:name w:val="heading 4"/>
    <w:basedOn w:val="Normal"/>
    <w:next w:val="Normal"/>
    <w:link w:val="Heading4Char"/>
    <w:semiHidden/>
    <w:unhideWhenUsed/>
    <w:qFormat/>
    <w:rsid w:val="0040357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 w:type="character" w:customStyle="1" w:styleId="Heading4Char">
    <w:name w:val="Heading 4 Char"/>
    <w:basedOn w:val="DefaultParagraphFont"/>
    <w:link w:val="Heading4"/>
    <w:semiHidden/>
    <w:rsid w:val="0040357A"/>
    <w:rPr>
      <w:rFonts w:asciiTheme="majorHAnsi" w:eastAsiaTheme="majorEastAsia" w:hAnsiTheme="majorHAnsi" w:cstheme="majorBidi"/>
      <w:b/>
      <w:bCs/>
      <w:i/>
      <w:iCs/>
      <w:color w:val="4F81BD" w:themeColor="accent1"/>
      <w:sz w:val="24"/>
      <w:szCs w:val="24"/>
    </w:rPr>
  </w:style>
  <w:style w:type="character" w:styleId="Strong">
    <w:name w:val="Strong"/>
    <w:basedOn w:val="DefaultParagraphFont"/>
    <w:uiPriority w:val="22"/>
    <w:qFormat/>
    <w:rsid w:val="0040357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paragraph" w:styleId="Heading4">
    <w:name w:val="heading 4"/>
    <w:basedOn w:val="Normal"/>
    <w:next w:val="Normal"/>
    <w:link w:val="Heading4Char"/>
    <w:semiHidden/>
    <w:unhideWhenUsed/>
    <w:qFormat/>
    <w:rsid w:val="0040357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 w:type="character" w:customStyle="1" w:styleId="Heading4Char">
    <w:name w:val="Heading 4 Char"/>
    <w:basedOn w:val="DefaultParagraphFont"/>
    <w:link w:val="Heading4"/>
    <w:semiHidden/>
    <w:rsid w:val="0040357A"/>
    <w:rPr>
      <w:rFonts w:asciiTheme="majorHAnsi" w:eastAsiaTheme="majorEastAsia" w:hAnsiTheme="majorHAnsi" w:cstheme="majorBidi"/>
      <w:b/>
      <w:bCs/>
      <w:i/>
      <w:iCs/>
      <w:color w:val="4F81BD" w:themeColor="accent1"/>
      <w:sz w:val="24"/>
      <w:szCs w:val="24"/>
    </w:rPr>
  </w:style>
  <w:style w:type="character" w:styleId="Strong">
    <w:name w:val="Strong"/>
    <w:basedOn w:val="DefaultParagraphFont"/>
    <w:uiPriority w:val="22"/>
    <w:qFormat/>
    <w:rsid w:val="004035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86359">
      <w:bodyDiv w:val="1"/>
      <w:marLeft w:val="0"/>
      <w:marRight w:val="0"/>
      <w:marTop w:val="0"/>
      <w:marBottom w:val="0"/>
      <w:divBdr>
        <w:top w:val="none" w:sz="0" w:space="0" w:color="auto"/>
        <w:left w:val="none" w:sz="0" w:space="0" w:color="auto"/>
        <w:bottom w:val="none" w:sz="0" w:space="0" w:color="auto"/>
        <w:right w:val="none" w:sz="0" w:space="0" w:color="auto"/>
      </w:divBdr>
    </w:div>
    <w:div w:id="130944226">
      <w:bodyDiv w:val="1"/>
      <w:marLeft w:val="0"/>
      <w:marRight w:val="0"/>
      <w:marTop w:val="0"/>
      <w:marBottom w:val="0"/>
      <w:divBdr>
        <w:top w:val="none" w:sz="0" w:space="0" w:color="auto"/>
        <w:left w:val="none" w:sz="0" w:space="0" w:color="auto"/>
        <w:bottom w:val="none" w:sz="0" w:space="0" w:color="auto"/>
        <w:right w:val="none" w:sz="0" w:space="0" w:color="auto"/>
      </w:divBdr>
    </w:div>
    <w:div w:id="131213001">
      <w:bodyDiv w:val="1"/>
      <w:marLeft w:val="0"/>
      <w:marRight w:val="0"/>
      <w:marTop w:val="0"/>
      <w:marBottom w:val="0"/>
      <w:divBdr>
        <w:top w:val="none" w:sz="0" w:space="0" w:color="auto"/>
        <w:left w:val="none" w:sz="0" w:space="0" w:color="auto"/>
        <w:bottom w:val="none" w:sz="0" w:space="0" w:color="auto"/>
        <w:right w:val="none" w:sz="0" w:space="0" w:color="auto"/>
      </w:divBdr>
    </w:div>
    <w:div w:id="159270438">
      <w:bodyDiv w:val="1"/>
      <w:marLeft w:val="0"/>
      <w:marRight w:val="0"/>
      <w:marTop w:val="0"/>
      <w:marBottom w:val="0"/>
      <w:divBdr>
        <w:top w:val="none" w:sz="0" w:space="0" w:color="auto"/>
        <w:left w:val="none" w:sz="0" w:space="0" w:color="auto"/>
        <w:bottom w:val="none" w:sz="0" w:space="0" w:color="auto"/>
        <w:right w:val="none" w:sz="0" w:space="0" w:color="auto"/>
      </w:divBdr>
    </w:div>
    <w:div w:id="198666217">
      <w:bodyDiv w:val="1"/>
      <w:marLeft w:val="0"/>
      <w:marRight w:val="0"/>
      <w:marTop w:val="0"/>
      <w:marBottom w:val="0"/>
      <w:divBdr>
        <w:top w:val="none" w:sz="0" w:space="0" w:color="auto"/>
        <w:left w:val="none" w:sz="0" w:space="0" w:color="auto"/>
        <w:bottom w:val="none" w:sz="0" w:space="0" w:color="auto"/>
        <w:right w:val="none" w:sz="0" w:space="0" w:color="auto"/>
      </w:divBdr>
    </w:div>
    <w:div w:id="201093456">
      <w:bodyDiv w:val="1"/>
      <w:marLeft w:val="0"/>
      <w:marRight w:val="0"/>
      <w:marTop w:val="0"/>
      <w:marBottom w:val="0"/>
      <w:divBdr>
        <w:top w:val="none" w:sz="0" w:space="0" w:color="auto"/>
        <w:left w:val="none" w:sz="0" w:space="0" w:color="auto"/>
        <w:bottom w:val="none" w:sz="0" w:space="0" w:color="auto"/>
        <w:right w:val="none" w:sz="0" w:space="0" w:color="auto"/>
      </w:divBdr>
    </w:div>
    <w:div w:id="201524696">
      <w:bodyDiv w:val="1"/>
      <w:marLeft w:val="0"/>
      <w:marRight w:val="0"/>
      <w:marTop w:val="0"/>
      <w:marBottom w:val="0"/>
      <w:divBdr>
        <w:top w:val="none" w:sz="0" w:space="0" w:color="auto"/>
        <w:left w:val="none" w:sz="0" w:space="0" w:color="auto"/>
        <w:bottom w:val="none" w:sz="0" w:space="0" w:color="auto"/>
        <w:right w:val="none" w:sz="0" w:space="0" w:color="auto"/>
      </w:divBdr>
    </w:div>
    <w:div w:id="206650005">
      <w:bodyDiv w:val="1"/>
      <w:marLeft w:val="0"/>
      <w:marRight w:val="0"/>
      <w:marTop w:val="0"/>
      <w:marBottom w:val="0"/>
      <w:divBdr>
        <w:top w:val="none" w:sz="0" w:space="0" w:color="auto"/>
        <w:left w:val="none" w:sz="0" w:space="0" w:color="auto"/>
        <w:bottom w:val="none" w:sz="0" w:space="0" w:color="auto"/>
        <w:right w:val="none" w:sz="0" w:space="0" w:color="auto"/>
      </w:divBdr>
    </w:div>
    <w:div w:id="232401288">
      <w:bodyDiv w:val="1"/>
      <w:marLeft w:val="0"/>
      <w:marRight w:val="0"/>
      <w:marTop w:val="0"/>
      <w:marBottom w:val="0"/>
      <w:divBdr>
        <w:top w:val="none" w:sz="0" w:space="0" w:color="auto"/>
        <w:left w:val="none" w:sz="0" w:space="0" w:color="auto"/>
        <w:bottom w:val="none" w:sz="0" w:space="0" w:color="auto"/>
        <w:right w:val="none" w:sz="0" w:space="0" w:color="auto"/>
      </w:divBdr>
    </w:div>
    <w:div w:id="233929297">
      <w:bodyDiv w:val="1"/>
      <w:marLeft w:val="0"/>
      <w:marRight w:val="0"/>
      <w:marTop w:val="0"/>
      <w:marBottom w:val="0"/>
      <w:divBdr>
        <w:top w:val="none" w:sz="0" w:space="0" w:color="auto"/>
        <w:left w:val="none" w:sz="0" w:space="0" w:color="auto"/>
        <w:bottom w:val="none" w:sz="0" w:space="0" w:color="auto"/>
        <w:right w:val="none" w:sz="0" w:space="0" w:color="auto"/>
      </w:divBdr>
    </w:div>
    <w:div w:id="271133461">
      <w:bodyDiv w:val="1"/>
      <w:marLeft w:val="0"/>
      <w:marRight w:val="0"/>
      <w:marTop w:val="0"/>
      <w:marBottom w:val="0"/>
      <w:divBdr>
        <w:top w:val="none" w:sz="0" w:space="0" w:color="auto"/>
        <w:left w:val="none" w:sz="0" w:space="0" w:color="auto"/>
        <w:bottom w:val="none" w:sz="0" w:space="0" w:color="auto"/>
        <w:right w:val="none" w:sz="0" w:space="0" w:color="auto"/>
      </w:divBdr>
    </w:div>
    <w:div w:id="298997848">
      <w:bodyDiv w:val="1"/>
      <w:marLeft w:val="0"/>
      <w:marRight w:val="0"/>
      <w:marTop w:val="0"/>
      <w:marBottom w:val="0"/>
      <w:divBdr>
        <w:top w:val="none" w:sz="0" w:space="0" w:color="auto"/>
        <w:left w:val="none" w:sz="0" w:space="0" w:color="auto"/>
        <w:bottom w:val="none" w:sz="0" w:space="0" w:color="auto"/>
        <w:right w:val="none" w:sz="0" w:space="0" w:color="auto"/>
      </w:divBdr>
    </w:div>
    <w:div w:id="301273352">
      <w:bodyDiv w:val="1"/>
      <w:marLeft w:val="0"/>
      <w:marRight w:val="0"/>
      <w:marTop w:val="0"/>
      <w:marBottom w:val="0"/>
      <w:divBdr>
        <w:top w:val="none" w:sz="0" w:space="0" w:color="auto"/>
        <w:left w:val="none" w:sz="0" w:space="0" w:color="auto"/>
        <w:bottom w:val="none" w:sz="0" w:space="0" w:color="auto"/>
        <w:right w:val="none" w:sz="0" w:space="0" w:color="auto"/>
      </w:divBdr>
    </w:div>
    <w:div w:id="356857039">
      <w:bodyDiv w:val="1"/>
      <w:marLeft w:val="0"/>
      <w:marRight w:val="0"/>
      <w:marTop w:val="0"/>
      <w:marBottom w:val="0"/>
      <w:divBdr>
        <w:top w:val="none" w:sz="0" w:space="0" w:color="auto"/>
        <w:left w:val="none" w:sz="0" w:space="0" w:color="auto"/>
        <w:bottom w:val="none" w:sz="0" w:space="0" w:color="auto"/>
        <w:right w:val="none" w:sz="0" w:space="0" w:color="auto"/>
      </w:divBdr>
    </w:div>
    <w:div w:id="408577525">
      <w:bodyDiv w:val="1"/>
      <w:marLeft w:val="0"/>
      <w:marRight w:val="0"/>
      <w:marTop w:val="0"/>
      <w:marBottom w:val="0"/>
      <w:divBdr>
        <w:top w:val="none" w:sz="0" w:space="0" w:color="auto"/>
        <w:left w:val="none" w:sz="0" w:space="0" w:color="auto"/>
        <w:bottom w:val="none" w:sz="0" w:space="0" w:color="auto"/>
        <w:right w:val="none" w:sz="0" w:space="0" w:color="auto"/>
      </w:divBdr>
    </w:div>
    <w:div w:id="454058818">
      <w:bodyDiv w:val="1"/>
      <w:marLeft w:val="0"/>
      <w:marRight w:val="0"/>
      <w:marTop w:val="0"/>
      <w:marBottom w:val="0"/>
      <w:divBdr>
        <w:top w:val="none" w:sz="0" w:space="0" w:color="auto"/>
        <w:left w:val="none" w:sz="0" w:space="0" w:color="auto"/>
        <w:bottom w:val="none" w:sz="0" w:space="0" w:color="auto"/>
        <w:right w:val="none" w:sz="0" w:space="0" w:color="auto"/>
      </w:divBdr>
    </w:div>
    <w:div w:id="456459511">
      <w:bodyDiv w:val="1"/>
      <w:marLeft w:val="0"/>
      <w:marRight w:val="0"/>
      <w:marTop w:val="0"/>
      <w:marBottom w:val="0"/>
      <w:divBdr>
        <w:top w:val="none" w:sz="0" w:space="0" w:color="auto"/>
        <w:left w:val="none" w:sz="0" w:space="0" w:color="auto"/>
        <w:bottom w:val="none" w:sz="0" w:space="0" w:color="auto"/>
        <w:right w:val="none" w:sz="0" w:space="0" w:color="auto"/>
      </w:divBdr>
    </w:div>
    <w:div w:id="527640967">
      <w:bodyDiv w:val="1"/>
      <w:marLeft w:val="0"/>
      <w:marRight w:val="0"/>
      <w:marTop w:val="0"/>
      <w:marBottom w:val="0"/>
      <w:divBdr>
        <w:top w:val="none" w:sz="0" w:space="0" w:color="auto"/>
        <w:left w:val="none" w:sz="0" w:space="0" w:color="auto"/>
        <w:bottom w:val="none" w:sz="0" w:space="0" w:color="auto"/>
        <w:right w:val="none" w:sz="0" w:space="0" w:color="auto"/>
      </w:divBdr>
    </w:div>
    <w:div w:id="587732088">
      <w:bodyDiv w:val="1"/>
      <w:marLeft w:val="0"/>
      <w:marRight w:val="0"/>
      <w:marTop w:val="0"/>
      <w:marBottom w:val="0"/>
      <w:divBdr>
        <w:top w:val="none" w:sz="0" w:space="0" w:color="auto"/>
        <w:left w:val="none" w:sz="0" w:space="0" w:color="auto"/>
        <w:bottom w:val="none" w:sz="0" w:space="0" w:color="auto"/>
        <w:right w:val="none" w:sz="0" w:space="0" w:color="auto"/>
      </w:divBdr>
    </w:div>
    <w:div w:id="626207566">
      <w:bodyDiv w:val="1"/>
      <w:marLeft w:val="0"/>
      <w:marRight w:val="0"/>
      <w:marTop w:val="0"/>
      <w:marBottom w:val="0"/>
      <w:divBdr>
        <w:top w:val="none" w:sz="0" w:space="0" w:color="auto"/>
        <w:left w:val="none" w:sz="0" w:space="0" w:color="auto"/>
        <w:bottom w:val="none" w:sz="0" w:space="0" w:color="auto"/>
        <w:right w:val="none" w:sz="0" w:space="0" w:color="auto"/>
      </w:divBdr>
    </w:div>
    <w:div w:id="643389226">
      <w:bodyDiv w:val="1"/>
      <w:marLeft w:val="0"/>
      <w:marRight w:val="0"/>
      <w:marTop w:val="0"/>
      <w:marBottom w:val="0"/>
      <w:divBdr>
        <w:top w:val="none" w:sz="0" w:space="0" w:color="auto"/>
        <w:left w:val="none" w:sz="0" w:space="0" w:color="auto"/>
        <w:bottom w:val="none" w:sz="0" w:space="0" w:color="auto"/>
        <w:right w:val="none" w:sz="0" w:space="0" w:color="auto"/>
      </w:divBdr>
    </w:div>
    <w:div w:id="680932676">
      <w:bodyDiv w:val="1"/>
      <w:marLeft w:val="0"/>
      <w:marRight w:val="0"/>
      <w:marTop w:val="0"/>
      <w:marBottom w:val="0"/>
      <w:divBdr>
        <w:top w:val="none" w:sz="0" w:space="0" w:color="auto"/>
        <w:left w:val="none" w:sz="0" w:space="0" w:color="auto"/>
        <w:bottom w:val="none" w:sz="0" w:space="0" w:color="auto"/>
        <w:right w:val="none" w:sz="0" w:space="0" w:color="auto"/>
      </w:divBdr>
    </w:div>
    <w:div w:id="685060896">
      <w:bodyDiv w:val="1"/>
      <w:marLeft w:val="0"/>
      <w:marRight w:val="0"/>
      <w:marTop w:val="0"/>
      <w:marBottom w:val="0"/>
      <w:divBdr>
        <w:top w:val="none" w:sz="0" w:space="0" w:color="auto"/>
        <w:left w:val="none" w:sz="0" w:space="0" w:color="auto"/>
        <w:bottom w:val="none" w:sz="0" w:space="0" w:color="auto"/>
        <w:right w:val="none" w:sz="0" w:space="0" w:color="auto"/>
      </w:divBdr>
    </w:div>
    <w:div w:id="693656332">
      <w:bodyDiv w:val="1"/>
      <w:marLeft w:val="0"/>
      <w:marRight w:val="0"/>
      <w:marTop w:val="0"/>
      <w:marBottom w:val="0"/>
      <w:divBdr>
        <w:top w:val="none" w:sz="0" w:space="0" w:color="auto"/>
        <w:left w:val="none" w:sz="0" w:space="0" w:color="auto"/>
        <w:bottom w:val="none" w:sz="0" w:space="0" w:color="auto"/>
        <w:right w:val="none" w:sz="0" w:space="0" w:color="auto"/>
      </w:divBdr>
    </w:div>
    <w:div w:id="717821634">
      <w:bodyDiv w:val="1"/>
      <w:marLeft w:val="0"/>
      <w:marRight w:val="0"/>
      <w:marTop w:val="0"/>
      <w:marBottom w:val="0"/>
      <w:divBdr>
        <w:top w:val="none" w:sz="0" w:space="0" w:color="auto"/>
        <w:left w:val="none" w:sz="0" w:space="0" w:color="auto"/>
        <w:bottom w:val="none" w:sz="0" w:space="0" w:color="auto"/>
        <w:right w:val="none" w:sz="0" w:space="0" w:color="auto"/>
      </w:divBdr>
    </w:div>
    <w:div w:id="741828790">
      <w:bodyDiv w:val="1"/>
      <w:marLeft w:val="0"/>
      <w:marRight w:val="0"/>
      <w:marTop w:val="0"/>
      <w:marBottom w:val="0"/>
      <w:divBdr>
        <w:top w:val="none" w:sz="0" w:space="0" w:color="auto"/>
        <w:left w:val="none" w:sz="0" w:space="0" w:color="auto"/>
        <w:bottom w:val="none" w:sz="0" w:space="0" w:color="auto"/>
        <w:right w:val="none" w:sz="0" w:space="0" w:color="auto"/>
      </w:divBdr>
    </w:div>
    <w:div w:id="754282375">
      <w:bodyDiv w:val="1"/>
      <w:marLeft w:val="0"/>
      <w:marRight w:val="0"/>
      <w:marTop w:val="0"/>
      <w:marBottom w:val="0"/>
      <w:divBdr>
        <w:top w:val="none" w:sz="0" w:space="0" w:color="auto"/>
        <w:left w:val="none" w:sz="0" w:space="0" w:color="auto"/>
        <w:bottom w:val="none" w:sz="0" w:space="0" w:color="auto"/>
        <w:right w:val="none" w:sz="0" w:space="0" w:color="auto"/>
      </w:divBdr>
    </w:div>
    <w:div w:id="755394588">
      <w:bodyDiv w:val="1"/>
      <w:marLeft w:val="0"/>
      <w:marRight w:val="0"/>
      <w:marTop w:val="0"/>
      <w:marBottom w:val="0"/>
      <w:divBdr>
        <w:top w:val="none" w:sz="0" w:space="0" w:color="auto"/>
        <w:left w:val="none" w:sz="0" w:space="0" w:color="auto"/>
        <w:bottom w:val="none" w:sz="0" w:space="0" w:color="auto"/>
        <w:right w:val="none" w:sz="0" w:space="0" w:color="auto"/>
      </w:divBdr>
    </w:div>
    <w:div w:id="872041145">
      <w:bodyDiv w:val="1"/>
      <w:marLeft w:val="0"/>
      <w:marRight w:val="0"/>
      <w:marTop w:val="0"/>
      <w:marBottom w:val="0"/>
      <w:divBdr>
        <w:top w:val="none" w:sz="0" w:space="0" w:color="auto"/>
        <w:left w:val="none" w:sz="0" w:space="0" w:color="auto"/>
        <w:bottom w:val="none" w:sz="0" w:space="0" w:color="auto"/>
        <w:right w:val="none" w:sz="0" w:space="0" w:color="auto"/>
      </w:divBdr>
    </w:div>
    <w:div w:id="890504288">
      <w:bodyDiv w:val="1"/>
      <w:marLeft w:val="0"/>
      <w:marRight w:val="0"/>
      <w:marTop w:val="0"/>
      <w:marBottom w:val="0"/>
      <w:divBdr>
        <w:top w:val="none" w:sz="0" w:space="0" w:color="auto"/>
        <w:left w:val="none" w:sz="0" w:space="0" w:color="auto"/>
        <w:bottom w:val="none" w:sz="0" w:space="0" w:color="auto"/>
        <w:right w:val="none" w:sz="0" w:space="0" w:color="auto"/>
      </w:divBdr>
    </w:div>
    <w:div w:id="900477907">
      <w:bodyDiv w:val="1"/>
      <w:marLeft w:val="0"/>
      <w:marRight w:val="0"/>
      <w:marTop w:val="0"/>
      <w:marBottom w:val="0"/>
      <w:divBdr>
        <w:top w:val="none" w:sz="0" w:space="0" w:color="auto"/>
        <w:left w:val="none" w:sz="0" w:space="0" w:color="auto"/>
        <w:bottom w:val="none" w:sz="0" w:space="0" w:color="auto"/>
        <w:right w:val="none" w:sz="0" w:space="0" w:color="auto"/>
      </w:divBdr>
    </w:div>
    <w:div w:id="988024575">
      <w:bodyDiv w:val="1"/>
      <w:marLeft w:val="0"/>
      <w:marRight w:val="0"/>
      <w:marTop w:val="0"/>
      <w:marBottom w:val="0"/>
      <w:divBdr>
        <w:top w:val="none" w:sz="0" w:space="0" w:color="auto"/>
        <w:left w:val="none" w:sz="0" w:space="0" w:color="auto"/>
        <w:bottom w:val="none" w:sz="0" w:space="0" w:color="auto"/>
        <w:right w:val="none" w:sz="0" w:space="0" w:color="auto"/>
      </w:divBdr>
    </w:div>
    <w:div w:id="1062603390">
      <w:bodyDiv w:val="1"/>
      <w:marLeft w:val="0"/>
      <w:marRight w:val="0"/>
      <w:marTop w:val="0"/>
      <w:marBottom w:val="0"/>
      <w:divBdr>
        <w:top w:val="none" w:sz="0" w:space="0" w:color="auto"/>
        <w:left w:val="none" w:sz="0" w:space="0" w:color="auto"/>
        <w:bottom w:val="none" w:sz="0" w:space="0" w:color="auto"/>
        <w:right w:val="none" w:sz="0" w:space="0" w:color="auto"/>
      </w:divBdr>
    </w:div>
    <w:div w:id="1141195148">
      <w:bodyDiv w:val="1"/>
      <w:marLeft w:val="0"/>
      <w:marRight w:val="0"/>
      <w:marTop w:val="0"/>
      <w:marBottom w:val="0"/>
      <w:divBdr>
        <w:top w:val="none" w:sz="0" w:space="0" w:color="auto"/>
        <w:left w:val="none" w:sz="0" w:space="0" w:color="auto"/>
        <w:bottom w:val="none" w:sz="0" w:space="0" w:color="auto"/>
        <w:right w:val="none" w:sz="0" w:space="0" w:color="auto"/>
      </w:divBdr>
    </w:div>
    <w:div w:id="1151361689">
      <w:bodyDiv w:val="1"/>
      <w:marLeft w:val="0"/>
      <w:marRight w:val="0"/>
      <w:marTop w:val="0"/>
      <w:marBottom w:val="0"/>
      <w:divBdr>
        <w:top w:val="none" w:sz="0" w:space="0" w:color="auto"/>
        <w:left w:val="none" w:sz="0" w:space="0" w:color="auto"/>
        <w:bottom w:val="none" w:sz="0" w:space="0" w:color="auto"/>
        <w:right w:val="none" w:sz="0" w:space="0" w:color="auto"/>
      </w:divBdr>
    </w:div>
    <w:div w:id="1163156589">
      <w:bodyDiv w:val="1"/>
      <w:marLeft w:val="0"/>
      <w:marRight w:val="0"/>
      <w:marTop w:val="0"/>
      <w:marBottom w:val="0"/>
      <w:divBdr>
        <w:top w:val="none" w:sz="0" w:space="0" w:color="auto"/>
        <w:left w:val="none" w:sz="0" w:space="0" w:color="auto"/>
        <w:bottom w:val="none" w:sz="0" w:space="0" w:color="auto"/>
        <w:right w:val="none" w:sz="0" w:space="0" w:color="auto"/>
      </w:divBdr>
    </w:div>
    <w:div w:id="1223518188">
      <w:bodyDiv w:val="1"/>
      <w:marLeft w:val="0"/>
      <w:marRight w:val="0"/>
      <w:marTop w:val="0"/>
      <w:marBottom w:val="0"/>
      <w:divBdr>
        <w:top w:val="none" w:sz="0" w:space="0" w:color="auto"/>
        <w:left w:val="none" w:sz="0" w:space="0" w:color="auto"/>
        <w:bottom w:val="none" w:sz="0" w:space="0" w:color="auto"/>
        <w:right w:val="none" w:sz="0" w:space="0" w:color="auto"/>
      </w:divBdr>
    </w:div>
    <w:div w:id="1267007826">
      <w:bodyDiv w:val="1"/>
      <w:marLeft w:val="0"/>
      <w:marRight w:val="0"/>
      <w:marTop w:val="0"/>
      <w:marBottom w:val="0"/>
      <w:divBdr>
        <w:top w:val="none" w:sz="0" w:space="0" w:color="auto"/>
        <w:left w:val="none" w:sz="0" w:space="0" w:color="auto"/>
        <w:bottom w:val="none" w:sz="0" w:space="0" w:color="auto"/>
        <w:right w:val="none" w:sz="0" w:space="0" w:color="auto"/>
      </w:divBdr>
    </w:div>
    <w:div w:id="1348099273">
      <w:bodyDiv w:val="1"/>
      <w:marLeft w:val="0"/>
      <w:marRight w:val="0"/>
      <w:marTop w:val="0"/>
      <w:marBottom w:val="0"/>
      <w:divBdr>
        <w:top w:val="none" w:sz="0" w:space="0" w:color="auto"/>
        <w:left w:val="none" w:sz="0" w:space="0" w:color="auto"/>
        <w:bottom w:val="none" w:sz="0" w:space="0" w:color="auto"/>
        <w:right w:val="none" w:sz="0" w:space="0" w:color="auto"/>
      </w:divBdr>
    </w:div>
    <w:div w:id="1366102560">
      <w:bodyDiv w:val="1"/>
      <w:marLeft w:val="0"/>
      <w:marRight w:val="0"/>
      <w:marTop w:val="0"/>
      <w:marBottom w:val="0"/>
      <w:divBdr>
        <w:top w:val="none" w:sz="0" w:space="0" w:color="auto"/>
        <w:left w:val="none" w:sz="0" w:space="0" w:color="auto"/>
        <w:bottom w:val="none" w:sz="0" w:space="0" w:color="auto"/>
        <w:right w:val="none" w:sz="0" w:space="0" w:color="auto"/>
      </w:divBdr>
    </w:div>
    <w:div w:id="1382052552">
      <w:bodyDiv w:val="1"/>
      <w:marLeft w:val="0"/>
      <w:marRight w:val="0"/>
      <w:marTop w:val="0"/>
      <w:marBottom w:val="0"/>
      <w:divBdr>
        <w:top w:val="none" w:sz="0" w:space="0" w:color="auto"/>
        <w:left w:val="none" w:sz="0" w:space="0" w:color="auto"/>
        <w:bottom w:val="none" w:sz="0" w:space="0" w:color="auto"/>
        <w:right w:val="none" w:sz="0" w:space="0" w:color="auto"/>
      </w:divBdr>
    </w:div>
    <w:div w:id="1384327324">
      <w:bodyDiv w:val="1"/>
      <w:marLeft w:val="0"/>
      <w:marRight w:val="0"/>
      <w:marTop w:val="0"/>
      <w:marBottom w:val="0"/>
      <w:divBdr>
        <w:top w:val="none" w:sz="0" w:space="0" w:color="auto"/>
        <w:left w:val="none" w:sz="0" w:space="0" w:color="auto"/>
        <w:bottom w:val="none" w:sz="0" w:space="0" w:color="auto"/>
        <w:right w:val="none" w:sz="0" w:space="0" w:color="auto"/>
      </w:divBdr>
    </w:div>
    <w:div w:id="1384672817">
      <w:bodyDiv w:val="1"/>
      <w:marLeft w:val="0"/>
      <w:marRight w:val="0"/>
      <w:marTop w:val="0"/>
      <w:marBottom w:val="0"/>
      <w:divBdr>
        <w:top w:val="none" w:sz="0" w:space="0" w:color="auto"/>
        <w:left w:val="none" w:sz="0" w:space="0" w:color="auto"/>
        <w:bottom w:val="none" w:sz="0" w:space="0" w:color="auto"/>
        <w:right w:val="none" w:sz="0" w:space="0" w:color="auto"/>
      </w:divBdr>
    </w:div>
    <w:div w:id="1427389008">
      <w:bodyDiv w:val="1"/>
      <w:marLeft w:val="0"/>
      <w:marRight w:val="0"/>
      <w:marTop w:val="0"/>
      <w:marBottom w:val="0"/>
      <w:divBdr>
        <w:top w:val="none" w:sz="0" w:space="0" w:color="auto"/>
        <w:left w:val="none" w:sz="0" w:space="0" w:color="auto"/>
        <w:bottom w:val="none" w:sz="0" w:space="0" w:color="auto"/>
        <w:right w:val="none" w:sz="0" w:space="0" w:color="auto"/>
      </w:divBdr>
    </w:div>
    <w:div w:id="1441417539">
      <w:bodyDiv w:val="1"/>
      <w:marLeft w:val="0"/>
      <w:marRight w:val="0"/>
      <w:marTop w:val="0"/>
      <w:marBottom w:val="0"/>
      <w:divBdr>
        <w:top w:val="none" w:sz="0" w:space="0" w:color="auto"/>
        <w:left w:val="none" w:sz="0" w:space="0" w:color="auto"/>
        <w:bottom w:val="none" w:sz="0" w:space="0" w:color="auto"/>
        <w:right w:val="none" w:sz="0" w:space="0" w:color="auto"/>
      </w:divBdr>
    </w:div>
    <w:div w:id="1511094901">
      <w:bodyDiv w:val="1"/>
      <w:marLeft w:val="0"/>
      <w:marRight w:val="0"/>
      <w:marTop w:val="0"/>
      <w:marBottom w:val="0"/>
      <w:divBdr>
        <w:top w:val="none" w:sz="0" w:space="0" w:color="auto"/>
        <w:left w:val="none" w:sz="0" w:space="0" w:color="auto"/>
        <w:bottom w:val="none" w:sz="0" w:space="0" w:color="auto"/>
        <w:right w:val="none" w:sz="0" w:space="0" w:color="auto"/>
      </w:divBdr>
    </w:div>
    <w:div w:id="1534272019">
      <w:bodyDiv w:val="1"/>
      <w:marLeft w:val="0"/>
      <w:marRight w:val="0"/>
      <w:marTop w:val="0"/>
      <w:marBottom w:val="0"/>
      <w:divBdr>
        <w:top w:val="none" w:sz="0" w:space="0" w:color="auto"/>
        <w:left w:val="none" w:sz="0" w:space="0" w:color="auto"/>
        <w:bottom w:val="none" w:sz="0" w:space="0" w:color="auto"/>
        <w:right w:val="none" w:sz="0" w:space="0" w:color="auto"/>
      </w:divBdr>
    </w:div>
    <w:div w:id="1539974189">
      <w:bodyDiv w:val="1"/>
      <w:marLeft w:val="0"/>
      <w:marRight w:val="0"/>
      <w:marTop w:val="0"/>
      <w:marBottom w:val="0"/>
      <w:divBdr>
        <w:top w:val="none" w:sz="0" w:space="0" w:color="auto"/>
        <w:left w:val="none" w:sz="0" w:space="0" w:color="auto"/>
        <w:bottom w:val="none" w:sz="0" w:space="0" w:color="auto"/>
        <w:right w:val="none" w:sz="0" w:space="0" w:color="auto"/>
      </w:divBdr>
    </w:div>
    <w:div w:id="1584558842">
      <w:bodyDiv w:val="1"/>
      <w:marLeft w:val="0"/>
      <w:marRight w:val="0"/>
      <w:marTop w:val="0"/>
      <w:marBottom w:val="0"/>
      <w:divBdr>
        <w:top w:val="none" w:sz="0" w:space="0" w:color="auto"/>
        <w:left w:val="none" w:sz="0" w:space="0" w:color="auto"/>
        <w:bottom w:val="none" w:sz="0" w:space="0" w:color="auto"/>
        <w:right w:val="none" w:sz="0" w:space="0" w:color="auto"/>
      </w:divBdr>
    </w:div>
    <w:div w:id="1623269560">
      <w:bodyDiv w:val="1"/>
      <w:marLeft w:val="0"/>
      <w:marRight w:val="0"/>
      <w:marTop w:val="0"/>
      <w:marBottom w:val="0"/>
      <w:divBdr>
        <w:top w:val="none" w:sz="0" w:space="0" w:color="auto"/>
        <w:left w:val="none" w:sz="0" w:space="0" w:color="auto"/>
        <w:bottom w:val="none" w:sz="0" w:space="0" w:color="auto"/>
        <w:right w:val="none" w:sz="0" w:space="0" w:color="auto"/>
      </w:divBdr>
    </w:div>
    <w:div w:id="1684286008">
      <w:bodyDiv w:val="1"/>
      <w:marLeft w:val="0"/>
      <w:marRight w:val="0"/>
      <w:marTop w:val="0"/>
      <w:marBottom w:val="0"/>
      <w:divBdr>
        <w:top w:val="none" w:sz="0" w:space="0" w:color="auto"/>
        <w:left w:val="none" w:sz="0" w:space="0" w:color="auto"/>
        <w:bottom w:val="none" w:sz="0" w:space="0" w:color="auto"/>
        <w:right w:val="none" w:sz="0" w:space="0" w:color="auto"/>
      </w:divBdr>
    </w:div>
    <w:div w:id="1700201902">
      <w:bodyDiv w:val="1"/>
      <w:marLeft w:val="0"/>
      <w:marRight w:val="0"/>
      <w:marTop w:val="0"/>
      <w:marBottom w:val="0"/>
      <w:divBdr>
        <w:top w:val="none" w:sz="0" w:space="0" w:color="auto"/>
        <w:left w:val="none" w:sz="0" w:space="0" w:color="auto"/>
        <w:bottom w:val="none" w:sz="0" w:space="0" w:color="auto"/>
        <w:right w:val="none" w:sz="0" w:space="0" w:color="auto"/>
      </w:divBdr>
    </w:div>
    <w:div w:id="1834485752">
      <w:bodyDiv w:val="1"/>
      <w:marLeft w:val="0"/>
      <w:marRight w:val="0"/>
      <w:marTop w:val="0"/>
      <w:marBottom w:val="0"/>
      <w:divBdr>
        <w:top w:val="none" w:sz="0" w:space="0" w:color="auto"/>
        <w:left w:val="none" w:sz="0" w:space="0" w:color="auto"/>
        <w:bottom w:val="none" w:sz="0" w:space="0" w:color="auto"/>
        <w:right w:val="none" w:sz="0" w:space="0" w:color="auto"/>
      </w:divBdr>
    </w:div>
    <w:div w:id="1909264138">
      <w:bodyDiv w:val="1"/>
      <w:marLeft w:val="0"/>
      <w:marRight w:val="0"/>
      <w:marTop w:val="0"/>
      <w:marBottom w:val="0"/>
      <w:divBdr>
        <w:top w:val="none" w:sz="0" w:space="0" w:color="auto"/>
        <w:left w:val="none" w:sz="0" w:space="0" w:color="auto"/>
        <w:bottom w:val="none" w:sz="0" w:space="0" w:color="auto"/>
        <w:right w:val="none" w:sz="0" w:space="0" w:color="auto"/>
      </w:divBdr>
    </w:div>
    <w:div w:id="1915233860">
      <w:bodyDiv w:val="1"/>
      <w:marLeft w:val="0"/>
      <w:marRight w:val="0"/>
      <w:marTop w:val="0"/>
      <w:marBottom w:val="0"/>
      <w:divBdr>
        <w:top w:val="none" w:sz="0" w:space="0" w:color="auto"/>
        <w:left w:val="none" w:sz="0" w:space="0" w:color="auto"/>
        <w:bottom w:val="none" w:sz="0" w:space="0" w:color="auto"/>
        <w:right w:val="none" w:sz="0" w:space="0" w:color="auto"/>
      </w:divBdr>
    </w:div>
    <w:div w:id="1929539663">
      <w:bodyDiv w:val="1"/>
      <w:marLeft w:val="0"/>
      <w:marRight w:val="0"/>
      <w:marTop w:val="0"/>
      <w:marBottom w:val="0"/>
      <w:divBdr>
        <w:top w:val="none" w:sz="0" w:space="0" w:color="auto"/>
        <w:left w:val="none" w:sz="0" w:space="0" w:color="auto"/>
        <w:bottom w:val="none" w:sz="0" w:space="0" w:color="auto"/>
        <w:right w:val="none" w:sz="0" w:space="0" w:color="auto"/>
      </w:divBdr>
    </w:div>
    <w:div w:id="1968730131">
      <w:bodyDiv w:val="1"/>
      <w:marLeft w:val="0"/>
      <w:marRight w:val="0"/>
      <w:marTop w:val="0"/>
      <w:marBottom w:val="0"/>
      <w:divBdr>
        <w:top w:val="none" w:sz="0" w:space="0" w:color="auto"/>
        <w:left w:val="none" w:sz="0" w:space="0" w:color="auto"/>
        <w:bottom w:val="none" w:sz="0" w:space="0" w:color="auto"/>
        <w:right w:val="none" w:sz="0" w:space="0" w:color="auto"/>
      </w:divBdr>
    </w:div>
    <w:div w:id="2071610572">
      <w:bodyDiv w:val="1"/>
      <w:marLeft w:val="0"/>
      <w:marRight w:val="0"/>
      <w:marTop w:val="0"/>
      <w:marBottom w:val="0"/>
      <w:divBdr>
        <w:top w:val="none" w:sz="0" w:space="0" w:color="auto"/>
        <w:left w:val="none" w:sz="0" w:space="0" w:color="auto"/>
        <w:bottom w:val="none" w:sz="0" w:space="0" w:color="auto"/>
        <w:right w:val="none" w:sz="0" w:space="0" w:color="auto"/>
      </w:divBdr>
    </w:div>
    <w:div w:id="2076051917">
      <w:bodyDiv w:val="1"/>
      <w:marLeft w:val="0"/>
      <w:marRight w:val="0"/>
      <w:marTop w:val="0"/>
      <w:marBottom w:val="0"/>
      <w:divBdr>
        <w:top w:val="none" w:sz="0" w:space="0" w:color="auto"/>
        <w:left w:val="none" w:sz="0" w:space="0" w:color="auto"/>
        <w:bottom w:val="none" w:sz="0" w:space="0" w:color="auto"/>
        <w:right w:val="none" w:sz="0" w:space="0" w:color="auto"/>
      </w:divBdr>
    </w:div>
    <w:div w:id="2078282932">
      <w:bodyDiv w:val="1"/>
      <w:marLeft w:val="0"/>
      <w:marRight w:val="0"/>
      <w:marTop w:val="0"/>
      <w:marBottom w:val="0"/>
      <w:divBdr>
        <w:top w:val="none" w:sz="0" w:space="0" w:color="auto"/>
        <w:left w:val="none" w:sz="0" w:space="0" w:color="auto"/>
        <w:bottom w:val="none" w:sz="0" w:space="0" w:color="auto"/>
        <w:right w:val="none" w:sz="0" w:space="0" w:color="auto"/>
      </w:divBdr>
    </w:div>
    <w:div w:id="2090881303">
      <w:bodyDiv w:val="1"/>
      <w:marLeft w:val="0"/>
      <w:marRight w:val="0"/>
      <w:marTop w:val="0"/>
      <w:marBottom w:val="0"/>
      <w:divBdr>
        <w:top w:val="none" w:sz="0" w:space="0" w:color="auto"/>
        <w:left w:val="none" w:sz="0" w:space="0" w:color="auto"/>
        <w:bottom w:val="none" w:sz="0" w:space="0" w:color="auto"/>
        <w:right w:val="none" w:sz="0" w:space="0" w:color="auto"/>
      </w:divBdr>
    </w:div>
    <w:div w:id="211165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m.org/dl" TargetMode="External"/><Relationship Id="rId13" Type="http://schemas.openxmlformats.org/officeDocument/2006/relationships/hyperlink" Target="http://muse.jhu.edu/cgi-bin/book_title_list_html.cgi" TargetMode="External"/><Relationship Id="rId18" Type="http://schemas.openxmlformats.org/officeDocument/2006/relationships/image" Target="media/image1.png"/><Relationship Id="rId3" Type="http://schemas.microsoft.com/office/2007/relationships/stylesWithEffects" Target="stylesWithEffect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muse.jhu.edu/" TargetMode="External"/><Relationship Id="rId17" Type="http://schemas.openxmlformats.org/officeDocument/2006/relationships/hyperlink" Target="http://www.pulibrary.edu.pk" TargetMode="External"/><Relationship Id="rId2" Type="http://schemas.openxmlformats.org/officeDocument/2006/relationships/styles" Target="styles.xml"/><Relationship Id="rId16" Type="http://schemas.openxmlformats.org/officeDocument/2006/relationships/hyperlink" Target="https://link.springer.com/search?facet-content-type=%22Book%22"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use.jhu.edu/" TargetMode="External"/><Relationship Id="rId5" Type="http://schemas.openxmlformats.org/officeDocument/2006/relationships/webSettings" Target="webSettings.xml"/><Relationship Id="rId15" Type="http://schemas.openxmlformats.org/officeDocument/2006/relationships/hyperlink" Target="http://www.digitallibrary.edu.pk/springer_ebooks.htm" TargetMode="External"/><Relationship Id="rId23" Type="http://schemas.openxmlformats.org/officeDocument/2006/relationships/theme" Target="theme/theme1.xml"/><Relationship Id="rId10" Type="http://schemas.openxmlformats.org/officeDocument/2006/relationships/hyperlink" Target="https://www.pulibrary.edu.pk/services.php"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journals.iop.org/" TargetMode="External"/><Relationship Id="rId14" Type="http://schemas.openxmlformats.org/officeDocument/2006/relationships/hyperlink" Target="http://muse.jhu.edu/about/order/book_customers_country.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11535</Words>
  <Characters>61718</Characters>
  <Application>Microsoft Office Word</Application>
  <DocSecurity>0</DocSecurity>
  <Lines>514</Lines>
  <Paragraphs>146</Paragraphs>
  <ScaleCrop>false</ScaleCrop>
  <HeadingPairs>
    <vt:vector size="2" baseType="variant">
      <vt:variant>
        <vt:lpstr>Title</vt:lpstr>
      </vt:variant>
      <vt:variant>
        <vt:i4>1</vt:i4>
      </vt:variant>
    </vt:vector>
  </HeadingPairs>
  <TitlesOfParts>
    <vt:vector size="1" baseType="lpstr">
      <vt:lpstr>Service: CAS/ SDI</vt:lpstr>
    </vt:vector>
  </TitlesOfParts>
  <Company>PUL</Company>
  <LinksUpToDate>false</LinksUpToDate>
  <CharactersWithSpaces>73107</CharactersWithSpaces>
  <SharedDoc>false</SharedDoc>
  <HLinks>
    <vt:vector size="126" baseType="variant">
      <vt:variant>
        <vt:i4>131139</vt:i4>
      </vt:variant>
      <vt:variant>
        <vt:i4>60</vt:i4>
      </vt:variant>
      <vt:variant>
        <vt:i4>0</vt:i4>
      </vt:variant>
      <vt:variant>
        <vt:i4>5</vt:i4>
      </vt:variant>
      <vt:variant>
        <vt:lpwstr>http://www.pulibrary.edu.pk/</vt:lpwstr>
      </vt:variant>
      <vt:variant>
        <vt:lpwstr/>
      </vt:variant>
      <vt:variant>
        <vt:i4>3342342</vt:i4>
      </vt:variant>
      <vt:variant>
        <vt:i4>57</vt:i4>
      </vt:variant>
      <vt:variant>
        <vt:i4>0</vt:i4>
      </vt:variant>
      <vt:variant>
        <vt:i4>5</vt:i4>
      </vt:variant>
      <vt:variant>
        <vt:lpwstr>F:\Index\site\PUL_site\e-journals.htm</vt:lpwstr>
      </vt:variant>
      <vt:variant>
        <vt:lpwstr>tfj#tfj</vt:lpwstr>
      </vt:variant>
      <vt:variant>
        <vt:i4>3342342</vt:i4>
      </vt:variant>
      <vt:variant>
        <vt:i4>54</vt:i4>
      </vt:variant>
      <vt:variant>
        <vt:i4>0</vt:i4>
      </vt:variant>
      <vt:variant>
        <vt:i4>5</vt:i4>
      </vt:variant>
      <vt:variant>
        <vt:lpwstr>F:\Index\site\PUL_site\e-journals.htm</vt:lpwstr>
      </vt:variant>
      <vt:variant>
        <vt:lpwstr>tfj#tfj</vt:lpwstr>
      </vt:variant>
      <vt:variant>
        <vt:i4>1441851</vt:i4>
      </vt:variant>
      <vt:variant>
        <vt:i4>51</vt:i4>
      </vt:variant>
      <vt:variant>
        <vt:i4>0</vt:i4>
      </vt:variant>
      <vt:variant>
        <vt:i4>5</vt:i4>
      </vt:variant>
      <vt:variant>
        <vt:lpwstr>F:\Index\site\PUL_site\e-journals.htm</vt:lpwstr>
      </vt:variant>
      <vt:variant>
        <vt:lpwstr>springer#springer</vt:lpwstr>
      </vt:variant>
      <vt:variant>
        <vt:i4>786492</vt:i4>
      </vt:variant>
      <vt:variant>
        <vt:i4>48</vt:i4>
      </vt:variant>
      <vt:variant>
        <vt:i4>0</vt:i4>
      </vt:variant>
      <vt:variant>
        <vt:i4>5</vt:i4>
      </vt:variant>
      <vt:variant>
        <vt:lpwstr>F:\Index\site\PUL_site\e-journals.htm</vt:lpwstr>
      </vt:variant>
      <vt:variant>
        <vt:lpwstr>so#so</vt:lpwstr>
      </vt:variant>
      <vt:variant>
        <vt:i4>3342366</vt:i4>
      </vt:variant>
      <vt:variant>
        <vt:i4>45</vt:i4>
      </vt:variant>
      <vt:variant>
        <vt:i4>0</vt:i4>
      </vt:variant>
      <vt:variant>
        <vt:i4>5</vt:i4>
      </vt:variant>
      <vt:variant>
        <vt:lpwstr>F:\Index\site\PUL_site\e-journals.htm</vt:lpwstr>
      </vt:variant>
      <vt:variant>
        <vt:lpwstr>jstor#jstor</vt:lpwstr>
      </vt:variant>
      <vt:variant>
        <vt:i4>589879</vt:i4>
      </vt:variant>
      <vt:variant>
        <vt:i4>42</vt:i4>
      </vt:variant>
      <vt:variant>
        <vt:i4>0</vt:i4>
      </vt:variant>
      <vt:variant>
        <vt:i4>5</vt:i4>
      </vt:variant>
      <vt:variant>
        <vt:lpwstr>F:\Index\site\PUL_site\e-journals.htm</vt:lpwstr>
      </vt:variant>
      <vt:variant>
        <vt:lpwstr>jasa#jasa</vt:lpwstr>
      </vt:variant>
      <vt:variant>
        <vt:i4>1048612</vt:i4>
      </vt:variant>
      <vt:variant>
        <vt:i4>39</vt:i4>
      </vt:variant>
      <vt:variant>
        <vt:i4>0</vt:i4>
      </vt:variant>
      <vt:variant>
        <vt:i4>5</vt:i4>
      </vt:variant>
      <vt:variant>
        <vt:lpwstr>F:\Index\site\PUL_site\e-journals.htm</vt:lpwstr>
      </vt:variant>
      <vt:variant>
        <vt:lpwstr>isiwok#isiwok</vt:lpwstr>
      </vt:variant>
      <vt:variant>
        <vt:i4>589862</vt:i4>
      </vt:variant>
      <vt:variant>
        <vt:i4>36</vt:i4>
      </vt:variant>
      <vt:variant>
        <vt:i4>0</vt:i4>
      </vt:variant>
      <vt:variant>
        <vt:i4>5</vt:i4>
      </vt:variant>
      <vt:variant>
        <vt:lpwstr>F:\Index\site\PUL_site\e-journals.htm</vt:lpwstr>
      </vt:variant>
      <vt:variant>
        <vt:lpwstr>ip#ip</vt:lpwstr>
      </vt:variant>
      <vt:variant>
        <vt:i4>1835046</vt:i4>
      </vt:variant>
      <vt:variant>
        <vt:i4>33</vt:i4>
      </vt:variant>
      <vt:variant>
        <vt:i4>0</vt:i4>
      </vt:variant>
      <vt:variant>
        <vt:i4>5</vt:i4>
      </vt:variant>
      <vt:variant>
        <vt:lpwstr>F:\Index\site\PUL_site\e-journals.htm</vt:lpwstr>
      </vt:variant>
      <vt:variant>
        <vt:lpwstr>ieee#ieee</vt:lpwstr>
      </vt:variant>
      <vt:variant>
        <vt:i4>3342344</vt:i4>
      </vt:variant>
      <vt:variant>
        <vt:i4>30</vt:i4>
      </vt:variant>
      <vt:variant>
        <vt:i4>0</vt:i4>
      </vt:variant>
      <vt:variant>
        <vt:i4>5</vt:i4>
      </vt:variant>
      <vt:variant>
        <vt:lpwstr>F:\Index\site\PUL_site\e-journals.htm</vt:lpwstr>
      </vt:variant>
      <vt:variant>
        <vt:lpwstr>emerald#emerald</vt:lpwstr>
      </vt:variant>
      <vt:variant>
        <vt:i4>458794</vt:i4>
      </vt:variant>
      <vt:variant>
        <vt:i4>27</vt:i4>
      </vt:variant>
      <vt:variant>
        <vt:i4>0</vt:i4>
      </vt:variant>
      <vt:variant>
        <vt:i4>5</vt:i4>
      </vt:variant>
      <vt:variant>
        <vt:lpwstr>F:\Index\site\PUL_site\e-journals.htm</vt:lpwstr>
      </vt:variant>
      <vt:variant>
        <vt:lpwstr>elsevier#elsevier</vt:lpwstr>
      </vt:variant>
      <vt:variant>
        <vt:i4>3342364</vt:i4>
      </vt:variant>
      <vt:variant>
        <vt:i4>24</vt:i4>
      </vt:variant>
      <vt:variant>
        <vt:i4>0</vt:i4>
      </vt:variant>
      <vt:variant>
        <vt:i4>5</vt:i4>
      </vt:variant>
      <vt:variant>
        <vt:lpwstr>F:\Index\site\PUL_site\e-journals.htm</vt:lpwstr>
      </vt:variant>
      <vt:variant>
        <vt:lpwstr>cup#cup</vt:lpwstr>
      </vt:variant>
      <vt:variant>
        <vt:i4>3342351</vt:i4>
      </vt:variant>
      <vt:variant>
        <vt:i4>21</vt:i4>
      </vt:variant>
      <vt:variant>
        <vt:i4>0</vt:i4>
      </vt:variant>
      <vt:variant>
        <vt:i4>5</vt:i4>
      </vt:variant>
      <vt:variant>
        <vt:lpwstr>F:\Index\site\PUL_site\e-journals.htm</vt:lpwstr>
      </vt:variant>
      <vt:variant>
        <vt:lpwstr>blddc#blddc</vt:lpwstr>
      </vt:variant>
      <vt:variant>
        <vt:i4>65581</vt:i4>
      </vt:variant>
      <vt:variant>
        <vt:i4>18</vt:i4>
      </vt:variant>
      <vt:variant>
        <vt:i4>0</vt:i4>
      </vt:variant>
      <vt:variant>
        <vt:i4>5</vt:i4>
      </vt:variant>
      <vt:variant>
        <vt:lpwstr>F:\Index\site\PUL_site\e-journals.htm</vt:lpwstr>
      </vt:variant>
      <vt:variant>
        <vt:lpwstr>bs#bs</vt:lpwstr>
      </vt:variant>
      <vt:variant>
        <vt:i4>3342337</vt:i4>
      </vt:variant>
      <vt:variant>
        <vt:i4>15</vt:i4>
      </vt:variant>
      <vt:variant>
        <vt:i4>0</vt:i4>
      </vt:variant>
      <vt:variant>
        <vt:i4>5</vt:i4>
      </vt:variant>
      <vt:variant>
        <vt:lpwstr>F:\Index\site\PUL_site\e-journals.htm</vt:lpwstr>
      </vt:variant>
      <vt:variant>
        <vt:lpwstr>acm#acm</vt:lpwstr>
      </vt:variant>
      <vt:variant>
        <vt:i4>3342367</vt:i4>
      </vt:variant>
      <vt:variant>
        <vt:i4>12</vt:i4>
      </vt:variant>
      <vt:variant>
        <vt:i4>0</vt:i4>
      </vt:variant>
      <vt:variant>
        <vt:i4>5</vt:i4>
      </vt:variant>
      <vt:variant>
        <vt:lpwstr>F:\Index\site\PUL_site\e-journals.htm</vt:lpwstr>
      </vt:variant>
      <vt:variant>
        <vt:lpwstr>aps#aps</vt:lpwstr>
      </vt:variant>
      <vt:variant>
        <vt:i4>3342367</vt:i4>
      </vt:variant>
      <vt:variant>
        <vt:i4>9</vt:i4>
      </vt:variant>
      <vt:variant>
        <vt:i4>0</vt:i4>
      </vt:variant>
      <vt:variant>
        <vt:i4>5</vt:i4>
      </vt:variant>
      <vt:variant>
        <vt:lpwstr>F:\Index\site\PUL_site\e-journals.htm</vt:lpwstr>
      </vt:variant>
      <vt:variant>
        <vt:lpwstr>ams#ams</vt:lpwstr>
      </vt:variant>
      <vt:variant>
        <vt:i4>3342364</vt:i4>
      </vt:variant>
      <vt:variant>
        <vt:i4>6</vt:i4>
      </vt:variant>
      <vt:variant>
        <vt:i4>0</vt:i4>
      </vt:variant>
      <vt:variant>
        <vt:i4>5</vt:i4>
      </vt:variant>
      <vt:variant>
        <vt:lpwstr>F:\Index\site\PUL_site\e-journals.htm</vt:lpwstr>
      </vt:variant>
      <vt:variant>
        <vt:lpwstr>aip#aip</vt:lpwstr>
      </vt:variant>
      <vt:variant>
        <vt:i4>3342367</vt:i4>
      </vt:variant>
      <vt:variant>
        <vt:i4>3</vt:i4>
      </vt:variant>
      <vt:variant>
        <vt:i4>0</vt:i4>
      </vt:variant>
      <vt:variant>
        <vt:i4>5</vt:i4>
      </vt:variant>
      <vt:variant>
        <vt:lpwstr>F:\Index\site\PUL_site\e-journals.htm</vt:lpwstr>
      </vt:variant>
      <vt:variant>
        <vt:lpwstr>acs#acs</vt:lpwstr>
      </vt:variant>
      <vt:variant>
        <vt:i4>1310783</vt:i4>
      </vt:variant>
      <vt:variant>
        <vt:i4>0</vt:i4>
      </vt:variant>
      <vt:variant>
        <vt:i4>0</vt:i4>
      </vt:variant>
      <vt:variant>
        <vt:i4>5</vt:i4>
      </vt:variant>
      <vt:variant>
        <vt:lpwstr>F:\Index\site\PUL_site\e-journals.htm</vt:lpwstr>
      </vt:variant>
      <vt:variant>
        <vt:lpwstr>aapt#aapt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CAS/ SDI</dc:title>
  <dc:creator>serial</dc:creator>
  <cp:lastModifiedBy>Asif</cp:lastModifiedBy>
  <cp:revision>2</cp:revision>
  <cp:lastPrinted>2021-07-27T07:23:00Z</cp:lastPrinted>
  <dcterms:created xsi:type="dcterms:W3CDTF">2021-07-27T07:27:00Z</dcterms:created>
  <dcterms:modified xsi:type="dcterms:W3CDTF">2021-07-27T07:27:00Z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-1751270877</vt:i4>
  </property>
</Properties>
</file>