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D31" w:rsidRPr="005C35FF" w:rsidRDefault="00BC4D31" w:rsidP="00BC4D31">
      <w:pPr>
        <w:ind w:left="90"/>
        <w:jc w:val="center"/>
        <w:rPr>
          <w:b/>
          <w:bCs/>
          <w:sz w:val="46"/>
          <w:szCs w:val="46"/>
        </w:rPr>
      </w:pPr>
      <w:bookmarkStart w:id="0" w:name="_GoBack"/>
      <w:bookmarkEnd w:id="0"/>
      <w:r w:rsidRPr="005C35FF">
        <w:rPr>
          <w:b/>
          <w:bCs/>
          <w:sz w:val="46"/>
          <w:szCs w:val="46"/>
        </w:rPr>
        <w:t>Newspaper Index</w:t>
      </w:r>
    </w:p>
    <w:p w:rsidR="00BC4D31" w:rsidRPr="005C35FF" w:rsidRDefault="00BC4D31" w:rsidP="00BC4D31">
      <w:pPr>
        <w:jc w:val="center"/>
        <w:rPr>
          <w:sz w:val="34"/>
          <w:szCs w:val="34"/>
        </w:rPr>
      </w:pPr>
    </w:p>
    <w:p w:rsidR="00BC4D31" w:rsidRPr="005C35FF" w:rsidRDefault="00BC4D31" w:rsidP="00BC4D31">
      <w:pPr>
        <w:jc w:val="center"/>
        <w:rPr>
          <w:b/>
          <w:bCs/>
          <w:sz w:val="34"/>
          <w:szCs w:val="34"/>
        </w:rPr>
      </w:pPr>
      <w:r w:rsidRPr="005C35FF">
        <w:rPr>
          <w:b/>
          <w:bCs/>
          <w:sz w:val="34"/>
          <w:szCs w:val="34"/>
        </w:rPr>
        <w:t>A monthly publication of newspaper’s articles</w:t>
      </w:r>
    </w:p>
    <w:p w:rsidR="00BC4D31" w:rsidRPr="005C35FF" w:rsidRDefault="00BC4D31" w:rsidP="00BC4D31">
      <w:pPr>
        <w:jc w:val="center"/>
        <w:rPr>
          <w:b/>
          <w:sz w:val="36"/>
          <w:szCs w:val="36"/>
        </w:rPr>
      </w:pPr>
    </w:p>
    <w:p w:rsidR="00BC4D31" w:rsidRPr="005C35FF" w:rsidRDefault="00BC4D31" w:rsidP="00BC4D31">
      <w:pPr>
        <w:jc w:val="center"/>
        <w:rPr>
          <w:b/>
          <w:sz w:val="36"/>
          <w:szCs w:val="36"/>
        </w:rPr>
      </w:pPr>
      <w:r w:rsidRPr="005C35FF">
        <w:rPr>
          <w:b/>
          <w:sz w:val="36"/>
          <w:szCs w:val="36"/>
        </w:rPr>
        <w:t>From</w:t>
      </w:r>
    </w:p>
    <w:p w:rsidR="00BC4D31" w:rsidRPr="005C35FF" w:rsidRDefault="00BC4D31" w:rsidP="00BC4D31">
      <w:pPr>
        <w:jc w:val="center"/>
        <w:rPr>
          <w:b/>
          <w:sz w:val="28"/>
          <w:szCs w:val="28"/>
        </w:rPr>
      </w:pPr>
    </w:p>
    <w:p w:rsidR="00BC4D31" w:rsidRPr="005C35FF" w:rsidRDefault="00BC4D31" w:rsidP="00BC4D31">
      <w:pPr>
        <w:jc w:val="center"/>
        <w:rPr>
          <w:b/>
          <w:sz w:val="30"/>
          <w:szCs w:val="30"/>
        </w:rPr>
      </w:pPr>
      <w:r w:rsidRPr="005C35FF">
        <w:rPr>
          <w:b/>
          <w:sz w:val="30"/>
          <w:szCs w:val="30"/>
        </w:rPr>
        <w:t>Business Recorder, Dail</w:t>
      </w:r>
      <w:r>
        <w:rPr>
          <w:b/>
          <w:sz w:val="30"/>
          <w:szCs w:val="30"/>
        </w:rPr>
        <w:t>y Times, Dawn, Finincial Times,</w:t>
      </w:r>
      <w:r w:rsidRPr="005C35FF">
        <w:rPr>
          <w:b/>
          <w:sz w:val="30"/>
          <w:szCs w:val="30"/>
        </w:rPr>
        <w:t xml:space="preserve"> </w:t>
      </w:r>
    </w:p>
    <w:p w:rsidR="00BC4D31" w:rsidRPr="005C35FF" w:rsidRDefault="00BC4D31" w:rsidP="00BC4D31">
      <w:pPr>
        <w:jc w:val="center"/>
        <w:rPr>
          <w:b/>
          <w:sz w:val="30"/>
          <w:szCs w:val="30"/>
        </w:rPr>
      </w:pPr>
      <w:r>
        <w:rPr>
          <w:b/>
          <w:sz w:val="30"/>
          <w:szCs w:val="30"/>
        </w:rPr>
        <w:t xml:space="preserve">Pakistan Observer, </w:t>
      </w:r>
      <w:r w:rsidRPr="005C35FF">
        <w:rPr>
          <w:b/>
          <w:sz w:val="30"/>
          <w:szCs w:val="30"/>
        </w:rPr>
        <w:t xml:space="preserve">The Nation and The News </w:t>
      </w:r>
    </w:p>
    <w:p w:rsidR="00BC4D31" w:rsidRPr="005C35FF" w:rsidRDefault="00BC4D31" w:rsidP="00BC4D31">
      <w:pPr>
        <w:jc w:val="center"/>
        <w:rPr>
          <w:sz w:val="34"/>
          <w:szCs w:val="34"/>
        </w:rPr>
      </w:pPr>
    </w:p>
    <w:p w:rsidR="00BC4D31" w:rsidRPr="005C35FF" w:rsidRDefault="00BC4D31" w:rsidP="00BC4D31">
      <w:pPr>
        <w:jc w:val="center"/>
        <w:rPr>
          <w:sz w:val="34"/>
          <w:szCs w:val="34"/>
        </w:rPr>
      </w:pPr>
    </w:p>
    <w:p w:rsidR="00BC4D31" w:rsidRPr="005C35FF" w:rsidRDefault="00BC4D31" w:rsidP="00BC4D31">
      <w:pPr>
        <w:jc w:val="center"/>
        <w:rPr>
          <w:b/>
          <w:bCs/>
          <w:sz w:val="30"/>
          <w:szCs w:val="30"/>
        </w:rPr>
      </w:pPr>
      <w:r w:rsidRPr="005C35FF">
        <w:rPr>
          <w:b/>
          <w:bCs/>
          <w:sz w:val="30"/>
          <w:szCs w:val="30"/>
        </w:rPr>
        <w:t>Compiled by</w:t>
      </w:r>
    </w:p>
    <w:p w:rsidR="00BC4D31" w:rsidRPr="005C35FF" w:rsidRDefault="00BC4D31" w:rsidP="00BC4D31">
      <w:pPr>
        <w:rPr>
          <w:i/>
          <w:iCs/>
          <w:sz w:val="28"/>
          <w:szCs w:val="28"/>
        </w:rPr>
      </w:pPr>
    </w:p>
    <w:p w:rsidR="00BC4D31" w:rsidRPr="005C35FF" w:rsidRDefault="00BC4D31" w:rsidP="00BC4D31">
      <w:pPr>
        <w:jc w:val="center"/>
        <w:rPr>
          <w:iCs/>
          <w:sz w:val="28"/>
          <w:szCs w:val="28"/>
        </w:rPr>
      </w:pPr>
      <w:r w:rsidRPr="005C35FF">
        <w:rPr>
          <w:iCs/>
          <w:sz w:val="28"/>
          <w:szCs w:val="28"/>
        </w:rPr>
        <w:t>Muhammad Asif Khan</w:t>
      </w:r>
    </w:p>
    <w:p w:rsidR="00BC4D31" w:rsidRPr="005C35FF" w:rsidRDefault="00BC4D31" w:rsidP="00BC4D31">
      <w:pPr>
        <w:jc w:val="center"/>
        <w:rPr>
          <w:i/>
          <w:iCs/>
          <w:sz w:val="28"/>
          <w:szCs w:val="28"/>
        </w:rPr>
      </w:pPr>
      <w:r w:rsidRPr="005C35FF">
        <w:rPr>
          <w:i/>
          <w:iCs/>
          <w:sz w:val="28"/>
          <w:szCs w:val="28"/>
        </w:rPr>
        <w:t>Deputy Chief Librarian, Serials Section, P.U.Library</w:t>
      </w:r>
    </w:p>
    <w:p w:rsidR="00721073" w:rsidRDefault="00721073" w:rsidP="00721073">
      <w:pPr>
        <w:jc w:val="center"/>
        <w:rPr>
          <w:iCs/>
          <w:sz w:val="28"/>
          <w:szCs w:val="28"/>
        </w:rPr>
      </w:pPr>
    </w:p>
    <w:p w:rsidR="00721073" w:rsidRPr="005C35FF" w:rsidRDefault="00721073" w:rsidP="00721073">
      <w:pPr>
        <w:jc w:val="center"/>
        <w:rPr>
          <w:iCs/>
          <w:sz w:val="28"/>
          <w:szCs w:val="28"/>
        </w:rPr>
      </w:pPr>
      <w:r>
        <w:rPr>
          <w:iCs/>
          <w:sz w:val="28"/>
          <w:szCs w:val="28"/>
        </w:rPr>
        <w:t xml:space="preserve">Azhar Rasheed </w:t>
      </w:r>
    </w:p>
    <w:p w:rsidR="00721073" w:rsidRPr="005C35FF" w:rsidRDefault="00721073" w:rsidP="00721073">
      <w:pPr>
        <w:jc w:val="center"/>
        <w:rPr>
          <w:i/>
          <w:iCs/>
          <w:sz w:val="28"/>
          <w:szCs w:val="28"/>
        </w:rPr>
      </w:pPr>
      <w:r w:rsidRPr="005C35FF">
        <w:rPr>
          <w:i/>
          <w:iCs/>
          <w:sz w:val="28"/>
          <w:szCs w:val="28"/>
        </w:rPr>
        <w:t xml:space="preserve">Deputy Chief Librarian, </w:t>
      </w:r>
      <w:r>
        <w:rPr>
          <w:i/>
          <w:iCs/>
          <w:sz w:val="28"/>
          <w:szCs w:val="28"/>
        </w:rPr>
        <w:t>Oriental</w:t>
      </w:r>
      <w:r w:rsidRPr="005C35FF">
        <w:rPr>
          <w:i/>
          <w:iCs/>
          <w:sz w:val="28"/>
          <w:szCs w:val="28"/>
        </w:rPr>
        <w:t xml:space="preserve"> Section, P.U.Library</w:t>
      </w:r>
    </w:p>
    <w:p w:rsidR="00BC4D31" w:rsidRPr="005C35FF" w:rsidRDefault="00BC4D31" w:rsidP="00BC4D31">
      <w:pPr>
        <w:jc w:val="center"/>
        <w:rPr>
          <w:iCs/>
          <w:sz w:val="28"/>
          <w:szCs w:val="28"/>
        </w:rPr>
      </w:pPr>
    </w:p>
    <w:p w:rsidR="00BC4D31" w:rsidRPr="005C35FF" w:rsidRDefault="00BC4D31" w:rsidP="00BC4D31">
      <w:pPr>
        <w:jc w:val="center"/>
        <w:rPr>
          <w:sz w:val="28"/>
          <w:szCs w:val="28"/>
        </w:rPr>
      </w:pPr>
      <w:r w:rsidRPr="005C35FF">
        <w:rPr>
          <w:sz w:val="28"/>
          <w:szCs w:val="28"/>
        </w:rPr>
        <w:t>Hamid Ali</w:t>
      </w:r>
    </w:p>
    <w:p w:rsidR="00BC4D31" w:rsidRPr="005C35FF" w:rsidRDefault="00BC4D31" w:rsidP="00BC4D31">
      <w:pPr>
        <w:jc w:val="center"/>
        <w:rPr>
          <w:i/>
          <w:iCs/>
          <w:sz w:val="28"/>
          <w:szCs w:val="28"/>
        </w:rPr>
      </w:pPr>
      <w:r w:rsidRPr="005C35FF">
        <w:rPr>
          <w:i/>
          <w:iCs/>
          <w:sz w:val="28"/>
          <w:szCs w:val="28"/>
        </w:rPr>
        <w:t>Senior Librarian, Oriental Section, P.U. Library</w:t>
      </w:r>
    </w:p>
    <w:p w:rsidR="00BC4D31" w:rsidRPr="005C35FF" w:rsidRDefault="00BC4D31" w:rsidP="00BC4D31">
      <w:pPr>
        <w:jc w:val="center"/>
        <w:rPr>
          <w:iCs/>
          <w:sz w:val="28"/>
          <w:szCs w:val="28"/>
        </w:rPr>
      </w:pPr>
    </w:p>
    <w:p w:rsidR="00BC4D31" w:rsidRPr="005C35FF" w:rsidRDefault="00BC4D31" w:rsidP="00BC4D31">
      <w:pPr>
        <w:jc w:val="center"/>
        <w:rPr>
          <w:iCs/>
          <w:sz w:val="28"/>
          <w:szCs w:val="28"/>
        </w:rPr>
      </w:pPr>
      <w:r w:rsidRPr="005C35FF">
        <w:rPr>
          <w:iCs/>
          <w:sz w:val="28"/>
          <w:szCs w:val="28"/>
        </w:rPr>
        <w:t>Shafiq Ur Rehman</w:t>
      </w:r>
    </w:p>
    <w:p w:rsidR="00BC4D31" w:rsidRPr="005C35FF" w:rsidRDefault="00BC4D31" w:rsidP="00BC4D31">
      <w:pPr>
        <w:jc w:val="center"/>
        <w:rPr>
          <w:i/>
          <w:iCs/>
          <w:sz w:val="28"/>
          <w:szCs w:val="28"/>
        </w:rPr>
      </w:pPr>
      <w:r w:rsidRPr="005C35FF">
        <w:rPr>
          <w:i/>
          <w:iCs/>
          <w:sz w:val="28"/>
          <w:szCs w:val="28"/>
        </w:rPr>
        <w:t>Senior Librarian, Oriental Section, P.U. Library</w:t>
      </w:r>
    </w:p>
    <w:p w:rsidR="00BC4D31" w:rsidRDefault="00BC4D31" w:rsidP="00BC4D31">
      <w:pPr>
        <w:jc w:val="center"/>
        <w:rPr>
          <w:sz w:val="28"/>
          <w:szCs w:val="28"/>
        </w:rPr>
      </w:pPr>
    </w:p>
    <w:p w:rsidR="00BC4D31" w:rsidRDefault="00BC4D31" w:rsidP="00BC4D31">
      <w:pPr>
        <w:jc w:val="center"/>
        <w:rPr>
          <w:sz w:val="28"/>
          <w:szCs w:val="28"/>
        </w:rPr>
      </w:pPr>
      <w:r w:rsidRPr="00765630">
        <w:rPr>
          <w:sz w:val="28"/>
          <w:szCs w:val="28"/>
        </w:rPr>
        <w:t>Muhammad Razaq</w:t>
      </w:r>
    </w:p>
    <w:p w:rsidR="00BC4D31" w:rsidRPr="00765630" w:rsidRDefault="00BC4D31" w:rsidP="00BC4D31">
      <w:pPr>
        <w:jc w:val="center"/>
        <w:rPr>
          <w:i/>
          <w:iCs/>
          <w:sz w:val="28"/>
          <w:szCs w:val="28"/>
        </w:rPr>
      </w:pPr>
      <w:r w:rsidRPr="00765630">
        <w:rPr>
          <w:i/>
          <w:iCs/>
          <w:sz w:val="28"/>
          <w:szCs w:val="28"/>
        </w:rPr>
        <w:t>Librarian, Circulation Section, P.U. Library</w:t>
      </w:r>
    </w:p>
    <w:p w:rsidR="00BC4D31" w:rsidRDefault="00BC4D31" w:rsidP="00721073">
      <w:pPr>
        <w:rPr>
          <w:sz w:val="28"/>
          <w:szCs w:val="28"/>
        </w:rPr>
      </w:pPr>
    </w:p>
    <w:p w:rsidR="00BC4D31" w:rsidRDefault="00BC4D31" w:rsidP="00BC4D31">
      <w:pPr>
        <w:jc w:val="center"/>
        <w:rPr>
          <w:sz w:val="28"/>
          <w:szCs w:val="28"/>
        </w:rPr>
      </w:pPr>
      <w:r>
        <w:rPr>
          <w:sz w:val="28"/>
          <w:szCs w:val="28"/>
        </w:rPr>
        <w:t>Sakina Bashir</w:t>
      </w:r>
    </w:p>
    <w:p w:rsidR="00BC4D31" w:rsidRDefault="00BC4D31" w:rsidP="00BC4D31">
      <w:pPr>
        <w:jc w:val="center"/>
        <w:rPr>
          <w:i/>
          <w:iCs/>
          <w:sz w:val="28"/>
          <w:szCs w:val="28"/>
        </w:rPr>
      </w:pPr>
      <w:r w:rsidRPr="005C35FF">
        <w:rPr>
          <w:i/>
          <w:iCs/>
          <w:sz w:val="28"/>
          <w:szCs w:val="28"/>
        </w:rPr>
        <w:t>Librarian, Serials Section, P.U.Library</w:t>
      </w:r>
    </w:p>
    <w:p w:rsidR="00BC4D31" w:rsidRPr="005C35FF" w:rsidRDefault="00BC4D31" w:rsidP="00BC4D31">
      <w:pPr>
        <w:jc w:val="center"/>
        <w:rPr>
          <w:sz w:val="28"/>
          <w:szCs w:val="28"/>
        </w:rPr>
      </w:pPr>
    </w:p>
    <w:p w:rsidR="00BC4D31" w:rsidRPr="005C35FF" w:rsidRDefault="00BC4D31" w:rsidP="00BC4D31">
      <w:pPr>
        <w:jc w:val="center"/>
        <w:rPr>
          <w:i/>
          <w:iCs/>
          <w:sz w:val="28"/>
          <w:szCs w:val="28"/>
        </w:rPr>
      </w:pPr>
      <w:r w:rsidRPr="005C35FF">
        <w:rPr>
          <w:i/>
          <w:iCs/>
          <w:sz w:val="28"/>
          <w:szCs w:val="28"/>
        </w:rPr>
        <w:t>Muhammad Farooq</w:t>
      </w:r>
    </w:p>
    <w:p w:rsidR="00BC4D31" w:rsidRPr="005C35FF" w:rsidRDefault="00BC4D31" w:rsidP="00BC4D31">
      <w:pPr>
        <w:jc w:val="center"/>
        <w:rPr>
          <w:i/>
          <w:iCs/>
          <w:sz w:val="28"/>
          <w:szCs w:val="28"/>
        </w:rPr>
      </w:pPr>
      <w:r w:rsidRPr="005C35FF">
        <w:rPr>
          <w:i/>
          <w:iCs/>
          <w:sz w:val="28"/>
          <w:szCs w:val="28"/>
        </w:rPr>
        <w:t>Librarian, Cataloguing Section, P. U. Library</w:t>
      </w:r>
    </w:p>
    <w:p w:rsidR="00BC4D31" w:rsidRPr="005C35FF" w:rsidRDefault="00BC4D31" w:rsidP="00BC4D31">
      <w:pPr>
        <w:jc w:val="center"/>
        <w:rPr>
          <w:sz w:val="28"/>
          <w:szCs w:val="28"/>
        </w:rPr>
      </w:pPr>
    </w:p>
    <w:p w:rsidR="00BC4D31" w:rsidRPr="005C35FF" w:rsidRDefault="00BC4D31" w:rsidP="00BC4D31">
      <w:pPr>
        <w:jc w:val="center"/>
        <w:rPr>
          <w:sz w:val="28"/>
          <w:szCs w:val="28"/>
        </w:rPr>
      </w:pPr>
      <w:r>
        <w:rPr>
          <w:sz w:val="28"/>
          <w:szCs w:val="28"/>
        </w:rPr>
        <w:t>Mehtab Yahya</w:t>
      </w:r>
    </w:p>
    <w:p w:rsidR="00BC4D31" w:rsidRPr="005C35FF" w:rsidRDefault="00BC4D31" w:rsidP="00BC4D31">
      <w:pPr>
        <w:jc w:val="center"/>
        <w:rPr>
          <w:sz w:val="28"/>
          <w:szCs w:val="28"/>
        </w:rPr>
      </w:pPr>
      <w:r w:rsidRPr="005C35FF">
        <w:rPr>
          <w:i/>
          <w:iCs/>
          <w:sz w:val="28"/>
          <w:szCs w:val="28"/>
        </w:rPr>
        <w:t xml:space="preserve"> Librarian, Circulation Section, P.U. Library</w:t>
      </w:r>
    </w:p>
    <w:p w:rsidR="00BC4D31" w:rsidRPr="005C35FF" w:rsidRDefault="00BC4D31" w:rsidP="00BC4D31">
      <w:pPr>
        <w:jc w:val="center"/>
        <w:rPr>
          <w:sz w:val="34"/>
          <w:szCs w:val="34"/>
        </w:rPr>
      </w:pPr>
    </w:p>
    <w:p w:rsidR="00BC4D31" w:rsidRDefault="00BC4D31" w:rsidP="00BC4D31">
      <w:pPr>
        <w:jc w:val="center"/>
        <w:rPr>
          <w:sz w:val="34"/>
          <w:szCs w:val="34"/>
        </w:rPr>
      </w:pPr>
    </w:p>
    <w:p w:rsidR="00BC4D31" w:rsidRPr="005C35FF" w:rsidRDefault="00BC4D31" w:rsidP="00BC4D31">
      <w:pPr>
        <w:jc w:val="center"/>
        <w:rPr>
          <w:sz w:val="30"/>
          <w:szCs w:val="30"/>
        </w:rPr>
      </w:pPr>
      <w:r w:rsidRPr="005C35FF">
        <w:rPr>
          <w:sz w:val="30"/>
          <w:szCs w:val="30"/>
        </w:rPr>
        <w:t>Published by</w:t>
      </w:r>
    </w:p>
    <w:p w:rsidR="00BC4D31" w:rsidRPr="005C35FF" w:rsidRDefault="00BC4D31" w:rsidP="00BC4D31">
      <w:pPr>
        <w:jc w:val="center"/>
        <w:rPr>
          <w:sz w:val="36"/>
          <w:szCs w:val="36"/>
        </w:rPr>
      </w:pPr>
      <w:r w:rsidRPr="005C35FF">
        <w:rPr>
          <w:sz w:val="36"/>
          <w:szCs w:val="36"/>
        </w:rPr>
        <w:t>Punjab University Library</w:t>
      </w:r>
      <w:r w:rsidRPr="005C35FF">
        <w:rPr>
          <w:sz w:val="36"/>
          <w:szCs w:val="36"/>
        </w:rPr>
        <w:br/>
      </w:r>
    </w:p>
    <w:p w:rsidR="00BC4D31" w:rsidRPr="005C35FF" w:rsidRDefault="00BC4D31" w:rsidP="00721073">
      <w:pPr>
        <w:jc w:val="center"/>
      </w:pPr>
      <w:r w:rsidRPr="005C35FF">
        <w:t>© 201</w:t>
      </w:r>
      <w:r w:rsidR="00721073">
        <w:t>8</w:t>
      </w:r>
      <w:r w:rsidRPr="005C35FF">
        <w:t xml:space="preserve"> </w:t>
      </w:r>
      <w:r w:rsidR="002155C9">
        <w:t xml:space="preserve">Dr. Muhammad Haroon Usmani </w:t>
      </w:r>
      <w:r w:rsidRPr="005C35FF">
        <w:t>Chief Librarian Punjab University Library, Lahore</w:t>
      </w:r>
    </w:p>
    <w:p w:rsidR="00BC4D31" w:rsidRPr="005C35FF" w:rsidRDefault="00BC4D31" w:rsidP="00BC4D31">
      <w:pPr>
        <w:jc w:val="center"/>
        <w:rPr>
          <w:rFonts w:ascii="Arial" w:hAnsi="Arial"/>
          <w:b/>
          <w:sz w:val="40"/>
          <w:szCs w:val="40"/>
        </w:rPr>
      </w:pPr>
      <w:r w:rsidRPr="005C35FF">
        <w:rPr>
          <w:rFonts w:ascii="Monotype Corsiva" w:hAnsi="Monotype Corsiva"/>
          <w:b/>
          <w:sz w:val="34"/>
          <w:szCs w:val="34"/>
        </w:rPr>
        <w:br w:type="page"/>
      </w:r>
      <w:r w:rsidRPr="005C35FF">
        <w:rPr>
          <w:rFonts w:ascii="Arial" w:hAnsi="Arial"/>
          <w:b/>
          <w:sz w:val="40"/>
          <w:szCs w:val="40"/>
        </w:rPr>
        <w:lastRenderedPageBreak/>
        <w:t>Preface</w:t>
      </w:r>
    </w:p>
    <w:p w:rsidR="00BC4D31" w:rsidRPr="005C35FF" w:rsidRDefault="00BC4D31" w:rsidP="00BC4D31">
      <w:pPr>
        <w:jc w:val="center"/>
        <w:rPr>
          <w:rFonts w:ascii="Arial" w:hAnsi="Arial"/>
          <w:b/>
        </w:rPr>
      </w:pPr>
    </w:p>
    <w:p w:rsidR="00BC4D31" w:rsidRPr="005C35FF" w:rsidRDefault="00BC4D31" w:rsidP="00BC4D31">
      <w:pPr>
        <w:jc w:val="center"/>
        <w:rPr>
          <w:rFonts w:ascii="Arial" w:hAnsi="Arial"/>
          <w:b/>
          <w:rtl/>
        </w:rPr>
      </w:pPr>
    </w:p>
    <w:p w:rsidR="00BC4D31" w:rsidRPr="005C35FF" w:rsidRDefault="00BC4D31" w:rsidP="00721073">
      <w:pPr>
        <w:spacing w:line="360" w:lineRule="auto"/>
        <w:ind w:firstLine="720"/>
        <w:jc w:val="both"/>
        <w:rPr>
          <w:rFonts w:ascii="Arial" w:hAnsi="Arial"/>
          <w:sz w:val="20"/>
          <w:szCs w:val="20"/>
        </w:rPr>
      </w:pPr>
      <w:r w:rsidRPr="005C35FF">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r w:rsidR="00A9113C" w:rsidRPr="00A9113C">
        <w:rPr>
          <w:rFonts w:ascii="Arial" w:hAnsi="Arial"/>
          <w:i/>
          <w:iCs/>
          <w:sz w:val="20"/>
          <w:szCs w:val="20"/>
        </w:rPr>
        <w:t>www.</w:t>
      </w:r>
      <w:r w:rsidR="00721073" w:rsidRPr="00A9113C">
        <w:rPr>
          <w:rFonts w:ascii="Arial" w:hAnsi="Arial"/>
          <w:i/>
          <w:iCs/>
          <w:sz w:val="20"/>
          <w:szCs w:val="20"/>
        </w:rPr>
        <w:t>Pulibrary.edu.pk</w:t>
      </w:r>
      <w:r w:rsidRPr="005C35FF">
        <w:rPr>
          <w:rFonts w:ascii="Arial" w:hAnsi="Arial"/>
          <w:sz w:val="20"/>
          <w:szCs w:val="20"/>
        </w:rPr>
        <w:t>, In addition to that, hard and soft copies of the indices are also available in the Serials section of the Library.</w:t>
      </w:r>
    </w:p>
    <w:p w:rsidR="00BC4D31" w:rsidRPr="005C35FF" w:rsidRDefault="00BC4D31" w:rsidP="00BC4D31">
      <w:pPr>
        <w:spacing w:line="360" w:lineRule="auto"/>
        <w:ind w:firstLine="720"/>
        <w:jc w:val="both"/>
        <w:rPr>
          <w:rFonts w:ascii="Arial" w:hAnsi="Arial"/>
          <w:sz w:val="20"/>
          <w:szCs w:val="20"/>
        </w:rPr>
      </w:pPr>
      <w:r>
        <w:rPr>
          <w:noProof/>
        </w:rPr>
        <mc:AlternateContent>
          <mc:Choice Requires="wps">
            <w:drawing>
              <wp:anchor distT="0" distB="0" distL="114300" distR="114300" simplePos="0" relativeHeight="251659264" behindDoc="1" locked="0" layoutInCell="1" allowOverlap="1" wp14:anchorId="21F0691A" wp14:editId="1EFCCC16">
                <wp:simplePos x="0" y="0"/>
                <wp:positionH relativeFrom="column">
                  <wp:posOffset>-7429500</wp:posOffset>
                </wp:positionH>
                <wp:positionV relativeFrom="paragraph">
                  <wp:posOffset>750570</wp:posOffset>
                </wp:positionV>
                <wp:extent cx="6286500" cy="6172200"/>
                <wp:effectExtent l="38100" t="38100" r="38100" b="3810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884583" w:rsidRDefault="00884583" w:rsidP="00BC4D31">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left:0;text-align:left;margin-left:-585pt;margin-top:59.1pt;width:495pt;height:4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" fillcolor="#ddd" strokecolor="#ddd" strokeweight="6pt">
                <v:textbox>
                  <w:txbxContent>
                    <w:p w:rsidR="00884583" w:rsidRDefault="00884583" w:rsidP="00BC4D31">
                      <w:pPr>
                        <w:rPr>
                          <w:rFonts w:ascii="Monotype Corsiva" w:hAnsi="Monotype Corsiva"/>
                          <w:color w:val="000000"/>
                          <w:sz w:val="100"/>
                          <w:szCs w:val="100"/>
                        </w:rPr>
                      </w:pPr>
                    </w:p>
                  </w:txbxContent>
                </v:textbox>
              </v:oval>
            </w:pict>
          </mc:Fallback>
        </mc:AlternateContent>
      </w:r>
      <w:r w:rsidRPr="005C35FF">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abbreviations used in the index are as under.</w:t>
      </w:r>
    </w:p>
    <w:p w:rsidR="00BC4D31" w:rsidRPr="005C35FF" w:rsidRDefault="00BC4D31" w:rsidP="00BC4D31">
      <w:pPr>
        <w:spacing w:line="360" w:lineRule="auto"/>
        <w:ind w:firstLine="720"/>
        <w:jc w:val="both"/>
        <w:rPr>
          <w:rFonts w:ascii="Arial" w:hAnsi="Arial"/>
          <w:sz w:val="20"/>
          <w:szCs w:val="20"/>
        </w:rPr>
      </w:pPr>
    </w:p>
    <w:p w:rsidR="00BC4D31" w:rsidRPr="005C35FF" w:rsidRDefault="00BC4D31" w:rsidP="00BC4D31">
      <w:pPr>
        <w:spacing w:line="360" w:lineRule="auto"/>
        <w:rPr>
          <w:rFonts w:ascii="Arial" w:hAnsi="Arial"/>
          <w:b/>
          <w:sz w:val="20"/>
          <w:szCs w:val="22"/>
        </w:rPr>
      </w:pPr>
      <w:r w:rsidRPr="005C35FF">
        <w:rPr>
          <w:rFonts w:ascii="Arial" w:hAnsi="Arial"/>
          <w:b/>
          <w:sz w:val="20"/>
          <w:szCs w:val="22"/>
        </w:rPr>
        <w:t>Scope:</w:t>
      </w:r>
      <w:r w:rsidRPr="005C35FF">
        <w:rPr>
          <w:rFonts w:ascii="Arial" w:hAnsi="Arial"/>
          <w:b/>
          <w:sz w:val="20"/>
          <w:szCs w:val="22"/>
        </w:rPr>
        <w:tab/>
      </w:r>
    </w:p>
    <w:p w:rsidR="00BC4D31" w:rsidRPr="00A9113C" w:rsidRDefault="00BC4D31" w:rsidP="00721073">
      <w:pPr>
        <w:spacing w:line="360" w:lineRule="auto"/>
        <w:ind w:firstLine="720"/>
        <w:rPr>
          <w:rFonts w:asciiTheme="minorBidi" w:hAnsiTheme="minorBidi" w:cstheme="minorBidi"/>
          <w:b/>
          <w:bCs/>
          <w:sz w:val="22"/>
          <w:szCs w:val="22"/>
        </w:rPr>
      </w:pPr>
      <w:r w:rsidRPr="005C35FF">
        <w:rPr>
          <w:rFonts w:ascii="Arial" w:hAnsi="Arial"/>
          <w:sz w:val="20"/>
          <w:szCs w:val="20"/>
        </w:rPr>
        <w:t xml:space="preserve">This Index covers </w:t>
      </w:r>
      <w:r w:rsidR="00721073">
        <w:rPr>
          <w:rFonts w:ascii="Arial" w:hAnsi="Arial"/>
          <w:sz w:val="20"/>
          <w:szCs w:val="20"/>
        </w:rPr>
        <w:t>seven</w:t>
      </w:r>
      <w:r w:rsidRPr="005C35FF">
        <w:rPr>
          <w:rFonts w:ascii="Arial" w:hAnsi="Arial"/>
          <w:sz w:val="20"/>
          <w:szCs w:val="20"/>
        </w:rPr>
        <w:t xml:space="preserve"> major English newspapers </w:t>
      </w:r>
      <w:r w:rsidRPr="00A9113C">
        <w:rPr>
          <w:rFonts w:asciiTheme="minorBidi" w:hAnsiTheme="minorBidi" w:cstheme="minorBidi"/>
          <w:b/>
          <w:bCs/>
          <w:sz w:val="22"/>
          <w:szCs w:val="22"/>
        </w:rPr>
        <w:t>"Dawn, Finincial Times, The Nation,</w:t>
      </w:r>
      <w:r w:rsidR="00C8512D" w:rsidRPr="00A9113C">
        <w:rPr>
          <w:rFonts w:asciiTheme="minorBidi" w:hAnsiTheme="minorBidi" w:cstheme="minorBidi"/>
          <w:b/>
          <w:bCs/>
          <w:sz w:val="22"/>
          <w:szCs w:val="22"/>
        </w:rPr>
        <w:t xml:space="preserve"> The News, Business Recorder, Pakistan Observer and D</w:t>
      </w:r>
      <w:r w:rsidRPr="00A9113C">
        <w:rPr>
          <w:rFonts w:asciiTheme="minorBidi" w:hAnsiTheme="minorBidi" w:cstheme="minorBidi"/>
          <w:b/>
          <w:bCs/>
          <w:sz w:val="22"/>
          <w:szCs w:val="22"/>
        </w:rPr>
        <w:t>aily Times".</w:t>
      </w:r>
    </w:p>
    <w:p w:rsidR="00BC4D31" w:rsidRPr="005C35FF" w:rsidRDefault="00BC4D31" w:rsidP="00BC4D31">
      <w:pPr>
        <w:spacing w:line="360" w:lineRule="auto"/>
        <w:ind w:firstLine="720"/>
        <w:rPr>
          <w:rFonts w:ascii="Arial" w:hAnsi="Arial"/>
          <w:sz w:val="20"/>
          <w:szCs w:val="22"/>
        </w:rPr>
      </w:pPr>
    </w:p>
    <w:p w:rsidR="00BC4D31" w:rsidRPr="005C35FF" w:rsidRDefault="00BC4D31" w:rsidP="00BC4D31">
      <w:pPr>
        <w:spacing w:line="360" w:lineRule="auto"/>
        <w:rPr>
          <w:rFonts w:ascii="Arial" w:hAnsi="Arial"/>
          <w:sz w:val="20"/>
          <w:szCs w:val="22"/>
        </w:rPr>
      </w:pPr>
      <w:r w:rsidRPr="005C35FF">
        <w:rPr>
          <w:rFonts w:ascii="Arial" w:hAnsi="Arial"/>
          <w:b/>
          <w:sz w:val="20"/>
          <w:szCs w:val="22"/>
        </w:rPr>
        <w:t>Bibliographical Information:</w:t>
      </w:r>
    </w:p>
    <w:p w:rsidR="00BC4D31" w:rsidRPr="005C35FF" w:rsidRDefault="00BC4D31" w:rsidP="00BC4D31">
      <w:pPr>
        <w:spacing w:line="360" w:lineRule="auto"/>
        <w:ind w:firstLine="720"/>
        <w:rPr>
          <w:rFonts w:ascii="Arial" w:hAnsi="Arial"/>
          <w:sz w:val="20"/>
          <w:szCs w:val="20"/>
        </w:rPr>
      </w:pPr>
      <w:r w:rsidRPr="005C35FF">
        <w:rPr>
          <w:rFonts w:ascii="Arial" w:hAnsi="Arial"/>
          <w:sz w:val="20"/>
          <w:szCs w:val="20"/>
        </w:rPr>
        <w:t>It is a subject index; Entries in each subject have been arranged alphabetically by author.</w:t>
      </w:r>
    </w:p>
    <w:p w:rsidR="00BC4D31" w:rsidRPr="005C35FF" w:rsidRDefault="00BC4D31" w:rsidP="00BC4D31">
      <w:pPr>
        <w:spacing w:line="360" w:lineRule="auto"/>
        <w:rPr>
          <w:rFonts w:ascii="Arial" w:hAnsi="Arial"/>
          <w:b/>
          <w:sz w:val="20"/>
          <w:szCs w:val="20"/>
        </w:rPr>
      </w:pPr>
    </w:p>
    <w:p w:rsidR="00BC4D31" w:rsidRDefault="00BC4D31" w:rsidP="00BC4D31">
      <w:pPr>
        <w:pStyle w:val="PlainText"/>
        <w:rPr>
          <w:rFonts w:ascii="Arial" w:hAnsi="Arial" w:cs="Arial"/>
          <w:sz w:val="22"/>
          <w:szCs w:val="22"/>
        </w:rPr>
      </w:pPr>
      <w:r w:rsidRPr="005C35FF">
        <w:rPr>
          <w:rFonts w:ascii="Arial" w:hAnsi="Arial"/>
          <w:b/>
          <w:szCs w:val="22"/>
        </w:rPr>
        <w:t>Sample entry:</w:t>
      </w:r>
      <w:r w:rsidRPr="0039756E">
        <w:rPr>
          <w:rFonts w:ascii="Arial" w:hAnsi="Arial" w:cs="Arial"/>
          <w:sz w:val="22"/>
          <w:szCs w:val="22"/>
        </w:rPr>
        <w:t xml:space="preserve"> </w:t>
      </w:r>
    </w:p>
    <w:p w:rsidR="00BC4D31" w:rsidRDefault="00BC4D31" w:rsidP="00BC4D31">
      <w:pPr>
        <w:pStyle w:val="PlainText"/>
        <w:ind w:firstLine="720"/>
        <w:rPr>
          <w:rFonts w:ascii="Arial" w:hAnsi="Arial" w:cs="Arial"/>
          <w:sz w:val="22"/>
          <w:szCs w:val="22"/>
        </w:rPr>
      </w:pPr>
    </w:p>
    <w:p w:rsidR="00BC4D31" w:rsidRPr="000B261F" w:rsidRDefault="00BC4D31" w:rsidP="00BC4D31">
      <w:pPr>
        <w:pStyle w:val="PlainText"/>
        <w:ind w:firstLine="720"/>
        <w:rPr>
          <w:rFonts w:ascii="Arial" w:hAnsi="Arial" w:cs="Arial"/>
          <w:sz w:val="22"/>
          <w:szCs w:val="22"/>
        </w:rPr>
      </w:pPr>
      <w:r w:rsidRPr="000B261F">
        <w:rPr>
          <w:rFonts w:ascii="Arial" w:hAnsi="Arial" w:cs="Arial"/>
          <w:sz w:val="22"/>
          <w:szCs w:val="22"/>
        </w:rPr>
        <w:t>Faisal Bari. "An uncertain career path." Dawn, 16 December, 2016, p.8</w:t>
      </w:r>
    </w:p>
    <w:p w:rsidR="00BC4D31" w:rsidRPr="005C35FF" w:rsidRDefault="00BC4D31" w:rsidP="00BC4D31">
      <w:pPr>
        <w:spacing w:line="360" w:lineRule="auto"/>
        <w:rPr>
          <w:rFonts w:ascii="Arial" w:hAnsi="Arial"/>
          <w:b/>
          <w:sz w:val="20"/>
          <w:szCs w:val="22"/>
        </w:rPr>
      </w:pPr>
    </w:p>
    <w:p w:rsidR="00BC4D31" w:rsidRPr="005C35FF" w:rsidRDefault="00BC4D31" w:rsidP="00BC4D31">
      <w:pPr>
        <w:spacing w:line="360" w:lineRule="auto"/>
        <w:ind w:left="2160" w:hanging="1440"/>
        <w:rPr>
          <w:rFonts w:ascii="Arial" w:hAnsi="Arial"/>
          <w:sz w:val="20"/>
          <w:szCs w:val="20"/>
        </w:rPr>
      </w:pPr>
      <w:r w:rsidRPr="005C35FF">
        <w:rPr>
          <w:rFonts w:ascii="Arial" w:hAnsi="Arial"/>
          <w:b/>
          <w:sz w:val="20"/>
          <w:szCs w:val="22"/>
        </w:rPr>
        <w:t>Author:</w:t>
      </w:r>
      <w:r w:rsidRPr="005C35FF">
        <w:rPr>
          <w:rFonts w:ascii="Arial" w:hAnsi="Arial"/>
          <w:b/>
          <w:sz w:val="20"/>
          <w:szCs w:val="22"/>
        </w:rPr>
        <w:tab/>
      </w:r>
      <w:r w:rsidRPr="005C35FF">
        <w:rPr>
          <w:rFonts w:ascii="Arial" w:hAnsi="Arial"/>
          <w:sz w:val="20"/>
          <w:szCs w:val="22"/>
        </w:rPr>
        <w:t>Only Christian a</w:t>
      </w:r>
      <w:r w:rsidRPr="005C35FF">
        <w:rPr>
          <w:rFonts w:ascii="Arial" w:hAnsi="Arial"/>
          <w:sz w:val="20"/>
          <w:szCs w:val="20"/>
        </w:rPr>
        <w:t>uthor’s names are inverted in their  family name e.g. Roy C. Macridis will be inverted as Macridis, Roy C.</w:t>
      </w:r>
    </w:p>
    <w:p w:rsidR="00BC4D31" w:rsidRPr="005C35FF" w:rsidRDefault="00BC4D31" w:rsidP="00BC4D31">
      <w:pPr>
        <w:spacing w:line="360" w:lineRule="auto"/>
        <w:ind w:left="2160" w:hanging="1440"/>
        <w:rPr>
          <w:rFonts w:ascii="Arial" w:hAnsi="Arial"/>
          <w:sz w:val="20"/>
          <w:szCs w:val="22"/>
        </w:rPr>
      </w:pPr>
    </w:p>
    <w:p w:rsidR="00BC4D31" w:rsidRPr="005C35FF" w:rsidRDefault="00BC4D31" w:rsidP="00BC4D31">
      <w:pPr>
        <w:spacing w:line="360" w:lineRule="auto"/>
        <w:ind w:left="2160" w:hanging="1440"/>
        <w:rPr>
          <w:rFonts w:ascii="Arial" w:hAnsi="Arial"/>
          <w:sz w:val="20"/>
          <w:szCs w:val="20"/>
        </w:rPr>
      </w:pPr>
      <w:r w:rsidRPr="005C35FF">
        <w:rPr>
          <w:rFonts w:ascii="Arial" w:hAnsi="Arial"/>
          <w:b/>
          <w:sz w:val="20"/>
          <w:szCs w:val="22"/>
        </w:rPr>
        <w:t>Title:</w:t>
      </w:r>
      <w:r w:rsidRPr="005C35FF">
        <w:rPr>
          <w:rFonts w:ascii="Arial" w:hAnsi="Arial"/>
          <w:b/>
          <w:sz w:val="20"/>
          <w:szCs w:val="22"/>
        </w:rPr>
        <w:tab/>
      </w:r>
      <w:r w:rsidRPr="005C35FF">
        <w:rPr>
          <w:rFonts w:ascii="Arial" w:hAnsi="Arial"/>
          <w:sz w:val="20"/>
          <w:szCs w:val="20"/>
        </w:rPr>
        <w:t xml:space="preserve">Complete title of the article is in double quotes “Title: subtitle” while sub-title (if any) is separated with colon ( </w:t>
      </w:r>
      <w:r w:rsidRPr="005C35FF">
        <w:rPr>
          <w:rFonts w:ascii="Arial" w:hAnsi="Arial"/>
          <w:b/>
          <w:sz w:val="20"/>
          <w:szCs w:val="20"/>
        </w:rPr>
        <w:t>:</w:t>
      </w:r>
      <w:r w:rsidRPr="005C35FF">
        <w:rPr>
          <w:rFonts w:ascii="Arial" w:hAnsi="Arial"/>
          <w:sz w:val="20"/>
          <w:szCs w:val="20"/>
        </w:rPr>
        <w:t xml:space="preserve"> ).</w:t>
      </w:r>
    </w:p>
    <w:p w:rsidR="00BC4D31" w:rsidRPr="005C35FF" w:rsidRDefault="00BC4D31" w:rsidP="00BC4D31">
      <w:pPr>
        <w:spacing w:line="360" w:lineRule="auto"/>
        <w:rPr>
          <w:rFonts w:ascii="Arial" w:hAnsi="Arial"/>
          <w:sz w:val="20"/>
          <w:szCs w:val="22"/>
        </w:rPr>
      </w:pPr>
    </w:p>
    <w:p w:rsidR="00BC4D31" w:rsidRPr="005C35FF" w:rsidRDefault="00BC4D31" w:rsidP="00BC4D31">
      <w:pPr>
        <w:spacing w:line="360" w:lineRule="auto"/>
        <w:ind w:firstLine="720"/>
        <w:rPr>
          <w:rFonts w:ascii="Arial" w:hAnsi="Arial"/>
          <w:sz w:val="20"/>
          <w:szCs w:val="22"/>
        </w:rPr>
      </w:pPr>
      <w:r w:rsidRPr="005C35FF">
        <w:rPr>
          <w:rFonts w:ascii="Arial" w:hAnsi="Arial"/>
          <w:b/>
          <w:sz w:val="20"/>
          <w:szCs w:val="22"/>
        </w:rPr>
        <w:t>Publisher:</w:t>
      </w:r>
      <w:r w:rsidRPr="005C35FF">
        <w:rPr>
          <w:rFonts w:ascii="Arial" w:hAnsi="Arial"/>
          <w:b/>
          <w:sz w:val="20"/>
          <w:szCs w:val="22"/>
        </w:rPr>
        <w:tab/>
      </w:r>
      <w:r w:rsidRPr="005C35FF">
        <w:rPr>
          <w:rFonts w:ascii="Arial" w:hAnsi="Arial"/>
          <w:sz w:val="20"/>
          <w:szCs w:val="20"/>
        </w:rPr>
        <w:t xml:space="preserve">Name of the news paper e.g. </w:t>
      </w:r>
      <w:r w:rsidRPr="005C35FF">
        <w:rPr>
          <w:rFonts w:ascii="Arial" w:hAnsi="Arial" w:cs="Arial"/>
          <w:sz w:val="20"/>
          <w:szCs w:val="20"/>
        </w:rPr>
        <w:t>The Nation</w:t>
      </w:r>
    </w:p>
    <w:p w:rsidR="00BC4D31" w:rsidRPr="005C35FF" w:rsidRDefault="00BC4D31" w:rsidP="00BC4D31">
      <w:pPr>
        <w:spacing w:line="360" w:lineRule="auto"/>
        <w:rPr>
          <w:rFonts w:ascii="Arial" w:hAnsi="Arial"/>
          <w:b/>
          <w:sz w:val="20"/>
          <w:szCs w:val="22"/>
        </w:rPr>
      </w:pPr>
    </w:p>
    <w:p w:rsidR="00BC4D31" w:rsidRPr="005C35FF" w:rsidRDefault="00BC4D31" w:rsidP="00BC4D31">
      <w:pPr>
        <w:spacing w:line="360" w:lineRule="auto"/>
        <w:ind w:left="720"/>
        <w:rPr>
          <w:rFonts w:ascii="Arial" w:hAnsi="Arial"/>
          <w:sz w:val="20"/>
          <w:szCs w:val="20"/>
        </w:rPr>
      </w:pPr>
      <w:r w:rsidRPr="005C35FF">
        <w:rPr>
          <w:rFonts w:ascii="Arial" w:hAnsi="Arial"/>
          <w:b/>
          <w:sz w:val="20"/>
          <w:szCs w:val="22"/>
        </w:rPr>
        <w:t xml:space="preserve">Date of Publication: </w:t>
      </w:r>
      <w:r w:rsidRPr="005C35FF">
        <w:rPr>
          <w:rFonts w:ascii="Arial" w:hAnsi="Arial"/>
          <w:sz w:val="20"/>
          <w:szCs w:val="20"/>
        </w:rPr>
        <w:t xml:space="preserve">Abbreviated month and year of publication are printed in the </w:t>
      </w:r>
    </w:p>
    <w:p w:rsidR="00BC4D31" w:rsidRPr="005C35FF" w:rsidRDefault="00BC4D31" w:rsidP="00BC4D31">
      <w:pPr>
        <w:spacing w:line="360" w:lineRule="auto"/>
        <w:ind w:left="1440" w:firstLine="720"/>
        <w:rPr>
          <w:rFonts w:ascii="Arial" w:hAnsi="Arial"/>
          <w:sz w:val="20"/>
          <w:szCs w:val="20"/>
        </w:rPr>
      </w:pPr>
      <w:r w:rsidRPr="005C35FF">
        <w:rPr>
          <w:rFonts w:ascii="Arial" w:hAnsi="Arial"/>
          <w:sz w:val="20"/>
          <w:szCs w:val="20"/>
        </w:rPr>
        <w:t>Format ”</w:t>
      </w:r>
      <w:r w:rsidRPr="005C35FF">
        <w:rPr>
          <w:rFonts w:ascii="Arial" w:hAnsi="Arial" w:cs="Arial"/>
          <w:sz w:val="20"/>
          <w:szCs w:val="20"/>
        </w:rPr>
        <w:t>1 May. 2016,”</w:t>
      </w:r>
    </w:p>
    <w:p w:rsidR="00BC4D31" w:rsidRPr="005C35FF" w:rsidRDefault="00BC4D31" w:rsidP="00BC4D31">
      <w:pPr>
        <w:spacing w:line="360" w:lineRule="auto"/>
        <w:rPr>
          <w:rFonts w:ascii="Arial" w:hAnsi="Arial"/>
          <w:sz w:val="20"/>
          <w:szCs w:val="22"/>
        </w:rPr>
      </w:pPr>
    </w:p>
    <w:p w:rsidR="00BC4D31" w:rsidRPr="005C35FF" w:rsidRDefault="00BC4D31" w:rsidP="00BC4D31">
      <w:pPr>
        <w:spacing w:line="360" w:lineRule="auto"/>
        <w:ind w:left="2160" w:hanging="1440"/>
        <w:rPr>
          <w:rFonts w:ascii="Arial" w:hAnsi="Arial"/>
          <w:sz w:val="20"/>
          <w:szCs w:val="20"/>
        </w:rPr>
      </w:pPr>
      <w:r w:rsidRPr="005C35FF">
        <w:rPr>
          <w:rFonts w:ascii="Arial" w:hAnsi="Arial"/>
          <w:b/>
          <w:sz w:val="20"/>
          <w:szCs w:val="22"/>
        </w:rPr>
        <w:t>Page No:</w:t>
      </w:r>
      <w:r w:rsidRPr="005C35FF">
        <w:rPr>
          <w:rFonts w:ascii="Arial" w:hAnsi="Arial"/>
          <w:b/>
          <w:sz w:val="20"/>
          <w:szCs w:val="22"/>
        </w:rPr>
        <w:tab/>
      </w:r>
      <w:r w:rsidRPr="005C35FF">
        <w:rPr>
          <w:rFonts w:ascii="Arial" w:hAnsi="Arial"/>
          <w:sz w:val="20"/>
          <w:szCs w:val="20"/>
        </w:rPr>
        <w:t>Regular pages are indicated as p.7, while pages having a specific category name are indexed as, “Business &amp; Economics Review. IV”</w:t>
      </w:r>
    </w:p>
    <w:p w:rsidR="00BC4D31" w:rsidRPr="005C35FF" w:rsidRDefault="00BC4D31" w:rsidP="00BC4D31">
      <w:pPr>
        <w:spacing w:line="360" w:lineRule="auto"/>
        <w:rPr>
          <w:rFonts w:ascii="Arial" w:hAnsi="Arial"/>
          <w:sz w:val="20"/>
          <w:szCs w:val="22"/>
        </w:rPr>
      </w:pPr>
    </w:p>
    <w:p w:rsidR="00BC4D31" w:rsidRPr="005C35FF" w:rsidRDefault="00BC4D31" w:rsidP="00BC4D31">
      <w:pPr>
        <w:spacing w:line="360" w:lineRule="auto"/>
        <w:rPr>
          <w:rFonts w:ascii="Arial" w:hAnsi="Arial"/>
          <w:sz w:val="20"/>
          <w:szCs w:val="22"/>
        </w:rPr>
      </w:pPr>
    </w:p>
    <w:p w:rsidR="00BC4D31" w:rsidRPr="005C35FF" w:rsidRDefault="00BC4D31" w:rsidP="00BC4D31">
      <w:pPr>
        <w:spacing w:line="360" w:lineRule="auto"/>
        <w:rPr>
          <w:rFonts w:ascii="Arial" w:hAnsi="Arial"/>
          <w:sz w:val="20"/>
          <w:szCs w:val="22"/>
          <w:rtl/>
        </w:rPr>
      </w:pPr>
    </w:p>
    <w:p w:rsidR="00BC4D31" w:rsidRPr="005C35FF" w:rsidRDefault="00BC4D31" w:rsidP="00BC4D31">
      <w:pPr>
        <w:spacing w:line="360" w:lineRule="auto"/>
        <w:rPr>
          <w:rFonts w:ascii="Arial" w:hAnsi="Arial"/>
          <w:sz w:val="20"/>
          <w:szCs w:val="22"/>
        </w:rPr>
      </w:pPr>
    </w:p>
    <w:p w:rsidR="00BC4D31" w:rsidRPr="005C35FF" w:rsidRDefault="002B0C7F" w:rsidP="00BC4D31">
      <w:pPr>
        <w:spacing w:line="360" w:lineRule="auto"/>
        <w:ind w:left="5760"/>
        <w:rPr>
          <w:rFonts w:ascii="Arial" w:hAnsi="Arial"/>
        </w:rPr>
      </w:pPr>
      <w:r>
        <w:rPr>
          <w:rFonts w:ascii="Arial" w:hAnsi="Arial"/>
        </w:rPr>
        <w:t xml:space="preserve">Dr. Muhammad Haroon Usmani </w:t>
      </w:r>
    </w:p>
    <w:p w:rsidR="00BC4D31" w:rsidRPr="005C35FF" w:rsidRDefault="00BC4D31" w:rsidP="00BC4D31">
      <w:pPr>
        <w:spacing w:line="360" w:lineRule="auto"/>
        <w:ind w:left="5760"/>
        <w:rPr>
          <w:rFonts w:ascii="Arial" w:hAnsi="Arial"/>
          <w:sz w:val="20"/>
          <w:szCs w:val="20"/>
        </w:rPr>
      </w:pPr>
      <w:r w:rsidRPr="005C35FF">
        <w:rPr>
          <w:rFonts w:ascii="Arial" w:hAnsi="Arial"/>
          <w:sz w:val="20"/>
          <w:szCs w:val="20"/>
        </w:rPr>
        <w:t>Chief Librarian</w:t>
      </w:r>
    </w:p>
    <w:p w:rsidR="00BC4D31" w:rsidRPr="005C35FF" w:rsidRDefault="00BC4D31" w:rsidP="00BC4D31">
      <w:pPr>
        <w:spacing w:line="360" w:lineRule="auto"/>
        <w:ind w:left="5760"/>
        <w:rPr>
          <w:rFonts w:ascii="Monotype Corsiva" w:hAnsi="Monotype Corsiva"/>
          <w:b/>
          <w:sz w:val="34"/>
          <w:szCs w:val="34"/>
        </w:rPr>
      </w:pPr>
      <w:r w:rsidRPr="005C35FF">
        <w:rPr>
          <w:rFonts w:ascii="Arial" w:hAnsi="Arial"/>
          <w:sz w:val="20"/>
          <w:szCs w:val="20"/>
        </w:rPr>
        <w:t>Punjab University Librar</w:t>
      </w:r>
      <w:r w:rsidRPr="005C35FF">
        <w:rPr>
          <w:rFonts w:ascii="Arial" w:hAnsi="Arial"/>
        </w:rPr>
        <w:t>y</w:t>
      </w:r>
      <w:r w:rsidRPr="005C35FF">
        <w:rPr>
          <w:rFonts w:ascii="Monotype Corsiva" w:hAnsi="Monotype Corsiva"/>
          <w:sz w:val="34"/>
          <w:szCs w:val="34"/>
        </w:rPr>
        <w:br w:type="page"/>
      </w:r>
    </w:p>
    <w:p w:rsidR="00BC4D31" w:rsidRPr="005C35FF" w:rsidRDefault="00BC4D31" w:rsidP="00BC4D31">
      <w:pPr>
        <w:spacing w:line="360" w:lineRule="auto"/>
        <w:jc w:val="center"/>
        <w:rPr>
          <w:rFonts w:ascii="Monotype Corsiva" w:hAnsi="Monotype Corsiva"/>
          <w:b/>
          <w:bCs/>
          <w:sz w:val="72"/>
          <w:szCs w:val="60"/>
        </w:rPr>
      </w:pPr>
      <w:r w:rsidRPr="005C35FF">
        <w:rPr>
          <w:rFonts w:ascii="Monotype Corsiva" w:hAnsi="Monotype Corsiva"/>
          <w:b/>
          <w:bCs/>
          <w:sz w:val="72"/>
          <w:szCs w:val="60"/>
        </w:rPr>
        <w:lastRenderedPageBreak/>
        <w:t>Newspaper Index</w:t>
      </w:r>
    </w:p>
    <w:p w:rsidR="00BC4D31" w:rsidRPr="005C35FF" w:rsidRDefault="00BC4D31" w:rsidP="00721073">
      <w:pPr>
        <w:spacing w:line="360" w:lineRule="auto"/>
        <w:jc w:val="center"/>
        <w:rPr>
          <w:rFonts w:ascii="Monotype Corsiva" w:hAnsi="Monotype Corsiva"/>
          <w:b/>
          <w:bCs/>
          <w:sz w:val="60"/>
          <w:szCs w:val="60"/>
        </w:rPr>
      </w:pPr>
      <w:r>
        <w:rPr>
          <w:rFonts w:ascii="Monotype Corsiva" w:hAnsi="Monotype Corsiva" w:cs="Arial"/>
          <w:b/>
          <w:bCs/>
          <w:sz w:val="60"/>
          <w:szCs w:val="60"/>
          <w:u w:val="single"/>
        </w:rPr>
        <w:t>Vol. 1</w:t>
      </w:r>
      <w:r w:rsidR="00721073">
        <w:rPr>
          <w:rFonts w:ascii="Monotype Corsiva" w:hAnsi="Monotype Corsiva" w:cs="Arial"/>
          <w:b/>
          <w:bCs/>
          <w:sz w:val="60"/>
          <w:szCs w:val="60"/>
          <w:u w:val="single"/>
        </w:rPr>
        <w:t>7</w:t>
      </w:r>
      <w:r>
        <w:rPr>
          <w:rFonts w:ascii="Monotype Corsiva" w:hAnsi="Monotype Corsiva" w:cs="Arial"/>
          <w:b/>
          <w:bCs/>
          <w:sz w:val="60"/>
          <w:szCs w:val="60"/>
          <w:u w:val="single"/>
        </w:rPr>
        <w:t xml:space="preserve"> No.</w:t>
      </w:r>
      <w:r w:rsidR="00721073">
        <w:rPr>
          <w:rFonts w:ascii="Monotype Corsiva" w:hAnsi="Monotype Corsiva" w:cs="Arial"/>
          <w:b/>
          <w:bCs/>
          <w:sz w:val="60"/>
          <w:szCs w:val="60"/>
          <w:u w:val="single"/>
        </w:rPr>
        <w:t>7</w:t>
      </w:r>
      <w:r w:rsidRPr="005C35FF">
        <w:rPr>
          <w:rFonts w:ascii="Monotype Corsiva" w:hAnsi="Monotype Corsiva" w:cs="Arial"/>
          <w:b/>
          <w:bCs/>
          <w:sz w:val="60"/>
          <w:szCs w:val="60"/>
          <w:u w:val="single"/>
        </w:rPr>
        <w:t xml:space="preserve"> </w:t>
      </w:r>
      <w:r w:rsidR="00721073">
        <w:rPr>
          <w:rFonts w:ascii="Monotype Corsiva" w:hAnsi="Monotype Corsiva" w:cs="Arial"/>
          <w:b/>
          <w:bCs/>
          <w:sz w:val="60"/>
          <w:szCs w:val="60"/>
          <w:u w:val="single"/>
        </w:rPr>
        <w:t>July</w:t>
      </w:r>
      <w:r w:rsidRPr="005C35FF">
        <w:rPr>
          <w:rFonts w:ascii="Monotype Corsiva" w:hAnsi="Monotype Corsiva" w:cs="Arial"/>
          <w:b/>
          <w:bCs/>
          <w:sz w:val="60"/>
          <w:szCs w:val="60"/>
          <w:u w:val="single"/>
        </w:rPr>
        <w:t>, 201</w:t>
      </w:r>
      <w:r w:rsidR="00721073">
        <w:rPr>
          <w:rFonts w:ascii="Monotype Corsiva" w:hAnsi="Monotype Corsiva" w:cs="Arial"/>
          <w:b/>
          <w:bCs/>
          <w:sz w:val="60"/>
          <w:szCs w:val="60"/>
          <w:u w:val="single"/>
        </w:rPr>
        <w:t>8</w:t>
      </w:r>
    </w:p>
    <w:p w:rsidR="00BC4D31" w:rsidRPr="005C35FF" w:rsidRDefault="00BC4D31" w:rsidP="00BC4D31">
      <w:pPr>
        <w:spacing w:line="360" w:lineRule="auto"/>
        <w:jc w:val="center"/>
        <w:rPr>
          <w:rFonts w:ascii="Monotype Corsiva" w:hAnsi="Monotype Corsiva"/>
          <w:bCs/>
          <w:sz w:val="60"/>
          <w:szCs w:val="60"/>
        </w:rPr>
      </w:pPr>
    </w:p>
    <w:p w:rsidR="00BC4D31" w:rsidRPr="005C35FF" w:rsidRDefault="00BC4D31" w:rsidP="00BC4D31">
      <w:pPr>
        <w:spacing w:line="360" w:lineRule="auto"/>
        <w:jc w:val="center"/>
        <w:rPr>
          <w:rFonts w:ascii="Monotype Corsiva" w:hAnsi="Monotype Corsiva"/>
          <w:bCs/>
          <w:sz w:val="60"/>
          <w:szCs w:val="60"/>
        </w:rPr>
      </w:pPr>
    </w:p>
    <w:p w:rsidR="00BC4D31" w:rsidRPr="005C35FF" w:rsidRDefault="00BC4D31" w:rsidP="00BC4D31">
      <w:pPr>
        <w:spacing w:line="360" w:lineRule="auto"/>
        <w:jc w:val="center"/>
        <w:rPr>
          <w:rFonts w:ascii="Monotype Corsiva" w:hAnsi="Monotype Corsiva"/>
          <w:bCs/>
          <w:sz w:val="60"/>
          <w:szCs w:val="60"/>
        </w:rPr>
      </w:pPr>
    </w:p>
    <w:p w:rsidR="00BC4D31" w:rsidRPr="005C35FF" w:rsidRDefault="00BC4D31" w:rsidP="00BC4D31">
      <w:pPr>
        <w:spacing w:line="360" w:lineRule="auto"/>
        <w:jc w:val="center"/>
        <w:rPr>
          <w:rFonts w:ascii="Copperplate Gothic Light" w:hAnsi="Copperplate Gothic Light" w:cs="Arial"/>
          <w:bCs/>
          <w:sz w:val="48"/>
          <w:szCs w:val="48"/>
          <w:u w:val="single"/>
        </w:rPr>
      </w:pPr>
      <w:r w:rsidRPr="005C35FF">
        <w:rPr>
          <w:rFonts w:ascii="Copperplate Gothic Light" w:hAnsi="Copperplate Gothic Light" w:cs="Arial"/>
          <w:bCs/>
          <w:sz w:val="48"/>
          <w:szCs w:val="48"/>
          <w:u w:val="single"/>
        </w:rPr>
        <w:t>Contents Summary</w:t>
      </w:r>
    </w:p>
    <w:p w:rsidR="00BC4D31" w:rsidRPr="005C35FF" w:rsidRDefault="00BC4D31" w:rsidP="00BC4D31">
      <w:pPr>
        <w:spacing w:line="360" w:lineRule="auto"/>
        <w:jc w:val="center"/>
        <w:rPr>
          <w:rFonts w:ascii="Monotype Corsiva" w:hAnsi="Monotype Corsiva"/>
          <w:bCs/>
          <w:sz w:val="20"/>
          <w:szCs w:val="20"/>
        </w:rPr>
      </w:pPr>
    </w:p>
    <w:p w:rsidR="00BC4D31" w:rsidRPr="005C35FF" w:rsidRDefault="00BC4D31" w:rsidP="00BC4D31">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Articles Index</w:t>
      </w:r>
      <w:r w:rsidR="006E6ED2">
        <w:rPr>
          <w:rFonts w:ascii="Monotype Corsiva" w:hAnsi="Monotype Corsiva"/>
          <w:color w:val="000000"/>
          <w:sz w:val="26"/>
          <w:szCs w:val="26"/>
        </w:rPr>
        <w:t>(5-19</w:t>
      </w:r>
      <w:r w:rsidRPr="005C35FF">
        <w:rPr>
          <w:rFonts w:ascii="Monotype Corsiva" w:hAnsi="Monotype Corsiva"/>
          <w:color w:val="000000"/>
          <w:sz w:val="26"/>
          <w:szCs w:val="26"/>
        </w:rPr>
        <w:t>)</w:t>
      </w:r>
    </w:p>
    <w:p w:rsidR="00BC4D31" w:rsidRPr="005C35FF" w:rsidRDefault="00BC4D31" w:rsidP="00BC4D31">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E-Journals Databases / E-Books</w:t>
      </w:r>
      <w:r w:rsidR="00124E11">
        <w:rPr>
          <w:rFonts w:ascii="Monotype Corsiva" w:hAnsi="Monotype Corsiva"/>
          <w:color w:val="000000"/>
          <w:sz w:val="26"/>
          <w:szCs w:val="26"/>
        </w:rPr>
        <w:t>(20</w:t>
      </w:r>
      <w:r w:rsidRPr="005C35FF">
        <w:rPr>
          <w:rFonts w:ascii="Monotype Corsiva" w:hAnsi="Monotype Corsiva"/>
          <w:color w:val="000000"/>
          <w:sz w:val="26"/>
          <w:szCs w:val="26"/>
        </w:rPr>
        <w:t>)</w:t>
      </w:r>
    </w:p>
    <w:p w:rsidR="00BC4D31" w:rsidRPr="005C35FF" w:rsidRDefault="00BC4D31" w:rsidP="00BC4D31">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 xml:space="preserve">Foreign Research Journals </w:t>
      </w:r>
      <w:r w:rsidR="00124E11">
        <w:rPr>
          <w:rFonts w:ascii="Monotype Corsiva" w:hAnsi="Monotype Corsiva"/>
          <w:color w:val="000000"/>
          <w:sz w:val="26"/>
          <w:szCs w:val="26"/>
        </w:rPr>
        <w:t>(21-22</w:t>
      </w:r>
      <w:r w:rsidRPr="005C35FF">
        <w:rPr>
          <w:rFonts w:ascii="Monotype Corsiva" w:hAnsi="Monotype Corsiva"/>
          <w:color w:val="000000"/>
          <w:sz w:val="26"/>
          <w:szCs w:val="26"/>
        </w:rPr>
        <w:t>)</w:t>
      </w:r>
    </w:p>
    <w:p w:rsidR="00BC4D31" w:rsidRPr="005C35FF" w:rsidRDefault="00BC4D31" w:rsidP="00124E11">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 xml:space="preserve">New Arrivals English </w:t>
      </w:r>
      <w:r w:rsidRPr="005C35FF">
        <w:rPr>
          <w:rFonts w:ascii="Monotype Corsiva" w:hAnsi="Monotype Corsiva"/>
          <w:color w:val="000000"/>
          <w:sz w:val="26"/>
          <w:szCs w:val="26"/>
        </w:rPr>
        <w:t>(</w:t>
      </w:r>
      <w:r>
        <w:rPr>
          <w:rFonts w:ascii="Monotype Corsiva" w:hAnsi="Monotype Corsiva"/>
          <w:color w:val="000000"/>
          <w:sz w:val="26"/>
          <w:szCs w:val="26"/>
        </w:rPr>
        <w:t>2</w:t>
      </w:r>
      <w:r w:rsidR="00124E11">
        <w:rPr>
          <w:rFonts w:ascii="Monotype Corsiva" w:hAnsi="Monotype Corsiva"/>
          <w:color w:val="000000"/>
          <w:sz w:val="26"/>
          <w:szCs w:val="26"/>
        </w:rPr>
        <w:t>3</w:t>
      </w:r>
      <w:r>
        <w:rPr>
          <w:rFonts w:ascii="Monotype Corsiva" w:hAnsi="Monotype Corsiva"/>
          <w:color w:val="000000"/>
          <w:sz w:val="26"/>
          <w:szCs w:val="26"/>
        </w:rPr>
        <w:t>-26)</w:t>
      </w:r>
    </w:p>
    <w:p w:rsidR="00BC4D31" w:rsidRPr="005C35FF" w:rsidRDefault="00BC4D31" w:rsidP="00BC4D31">
      <w:pPr>
        <w:numPr>
          <w:ilvl w:val="0"/>
          <w:numId w:val="44"/>
        </w:numPr>
        <w:rPr>
          <w:rFonts w:ascii="Monotype Corsiva" w:hAnsi="Monotype Corsiva"/>
          <w:color w:val="000000"/>
          <w:sz w:val="60"/>
          <w:szCs w:val="60"/>
        </w:rPr>
      </w:pPr>
      <w:r w:rsidRPr="005C35FF">
        <w:rPr>
          <w:rFonts w:ascii="Monotype Corsiva" w:hAnsi="Monotype Corsiva"/>
          <w:color w:val="000000"/>
          <w:sz w:val="48"/>
          <w:szCs w:val="48"/>
        </w:rPr>
        <w:t>New Arrivals Urdu</w:t>
      </w:r>
      <w:r w:rsidR="00124E11">
        <w:rPr>
          <w:rFonts w:ascii="Monotype Corsiva" w:hAnsi="Monotype Corsiva"/>
          <w:color w:val="000000"/>
          <w:sz w:val="26"/>
          <w:szCs w:val="26"/>
        </w:rPr>
        <w:t>(27-30</w:t>
      </w:r>
      <w:r w:rsidRPr="005C35FF">
        <w:rPr>
          <w:rFonts w:ascii="Monotype Corsiva" w:hAnsi="Monotype Corsiva"/>
          <w:color w:val="000000"/>
          <w:sz w:val="26"/>
          <w:szCs w:val="26"/>
        </w:rPr>
        <w:t>)</w:t>
      </w:r>
    </w:p>
    <w:p w:rsidR="00BC4D31" w:rsidRPr="005C35FF" w:rsidRDefault="00BC4D31" w:rsidP="00BC4D31">
      <w:pPr>
        <w:jc w:val="center"/>
        <w:rPr>
          <w:rFonts w:ascii="Monotype Corsiva" w:hAnsi="Monotype Corsiva"/>
          <w:bCs/>
          <w:sz w:val="48"/>
          <w:szCs w:val="48"/>
        </w:rPr>
      </w:pPr>
      <w:r w:rsidRPr="005C35FF">
        <w:rPr>
          <w:rFonts w:ascii="Monotype Corsiva" w:hAnsi="Monotype Corsiva"/>
          <w:bCs/>
          <w:sz w:val="60"/>
          <w:szCs w:val="60"/>
        </w:rPr>
        <w:br w:type="page"/>
      </w:r>
      <w:r w:rsidRPr="005C35FF">
        <w:rPr>
          <w:rFonts w:ascii="Monotype Corsiva" w:hAnsi="Monotype Corsiva"/>
          <w:bCs/>
          <w:sz w:val="48"/>
          <w:szCs w:val="48"/>
        </w:rPr>
        <w:lastRenderedPageBreak/>
        <w:t>Articles Index</w:t>
      </w:r>
    </w:p>
    <w:p w:rsidR="00BC4D31" w:rsidRPr="005C35FF" w:rsidRDefault="00BC4D31" w:rsidP="00BC4D31">
      <w:pPr>
        <w:jc w:val="center"/>
        <w:rPr>
          <w:rFonts w:ascii="Monotype Corsiva" w:hAnsi="Monotype Corsiva"/>
          <w:bCs/>
          <w:sz w:val="32"/>
          <w:szCs w:val="32"/>
        </w:rPr>
      </w:pPr>
      <w:r w:rsidRPr="005C35FF">
        <w:rPr>
          <w:rFonts w:ascii="Monotype Corsiva" w:hAnsi="Monotype Corsiva"/>
          <w:bCs/>
          <w:sz w:val="32"/>
          <w:szCs w:val="32"/>
        </w:rPr>
        <w:t>Detailed Contents</w:t>
      </w:r>
    </w:p>
    <w:p w:rsidR="00BC4D31" w:rsidRPr="005C35FF" w:rsidRDefault="00BC4D31" w:rsidP="00BC4D31">
      <w:pPr>
        <w:jc w:val="center"/>
        <w:rPr>
          <w:rFonts w:ascii="Monotype Corsiva" w:hAnsi="Monotype Corsiva"/>
          <w:bCs/>
          <w:sz w:val="22"/>
          <w:szCs w:val="22"/>
        </w:rPr>
      </w:pPr>
    </w:p>
    <w:tbl>
      <w:tblPr>
        <w:tblW w:w="0" w:type="auto"/>
        <w:tblInd w:w="288" w:type="dxa"/>
        <w:tblLook w:val="01E0" w:firstRow="1" w:lastRow="1" w:firstColumn="1" w:lastColumn="1" w:noHBand="0" w:noVBand="0"/>
      </w:tblPr>
      <w:tblGrid>
        <w:gridCol w:w="936"/>
        <w:gridCol w:w="7768"/>
        <w:gridCol w:w="1376"/>
        <w:gridCol w:w="29"/>
      </w:tblGrid>
      <w:tr w:rsidR="00BC4D31" w:rsidRPr="005C35FF" w:rsidTr="00717056">
        <w:tc>
          <w:tcPr>
            <w:tcW w:w="936" w:type="dxa"/>
          </w:tcPr>
          <w:p w:rsidR="00BC4D31" w:rsidRPr="005C35FF" w:rsidRDefault="00BC4D31" w:rsidP="007F4BBE">
            <w:pPr>
              <w:spacing w:line="360" w:lineRule="auto"/>
              <w:rPr>
                <w:b/>
              </w:rPr>
            </w:pPr>
            <w:r w:rsidRPr="005C35FF">
              <w:rPr>
                <w:b/>
              </w:rPr>
              <w:t>Sr. No.</w:t>
            </w:r>
          </w:p>
        </w:tc>
        <w:tc>
          <w:tcPr>
            <w:tcW w:w="7768" w:type="dxa"/>
          </w:tcPr>
          <w:p w:rsidR="00BC4D31" w:rsidRPr="005C35FF" w:rsidRDefault="00BC4D31" w:rsidP="007F4BBE">
            <w:pPr>
              <w:spacing w:line="360" w:lineRule="auto"/>
              <w:jc w:val="center"/>
              <w:rPr>
                <w:rFonts w:eastAsia="Batang"/>
                <w:b/>
              </w:rPr>
            </w:pPr>
            <w:r w:rsidRPr="005C35FF">
              <w:rPr>
                <w:rFonts w:eastAsia="Batang"/>
                <w:b/>
              </w:rPr>
              <w:t>Subject</w:t>
            </w:r>
          </w:p>
        </w:tc>
        <w:tc>
          <w:tcPr>
            <w:tcW w:w="1405" w:type="dxa"/>
            <w:gridSpan w:val="2"/>
          </w:tcPr>
          <w:p w:rsidR="00BC4D31" w:rsidRPr="005C35FF" w:rsidRDefault="00BC4D31" w:rsidP="007F4BBE">
            <w:pPr>
              <w:spacing w:line="360" w:lineRule="auto"/>
              <w:jc w:val="center"/>
              <w:rPr>
                <w:rFonts w:eastAsia="Batang"/>
                <w:b/>
              </w:rPr>
            </w:pPr>
            <w:r w:rsidRPr="005C35FF">
              <w:rPr>
                <w:rFonts w:eastAsia="Batang"/>
                <w:b/>
              </w:rPr>
              <w:t>Page No.</w:t>
            </w:r>
          </w:p>
        </w:tc>
      </w:tr>
      <w:tr w:rsidR="00BC4D31" w:rsidRPr="005C35FF" w:rsidTr="00717056">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0901B4" w:rsidRDefault="00BC4D31" w:rsidP="007F4BBE">
            <w:pPr>
              <w:spacing w:line="360" w:lineRule="auto"/>
              <w:rPr>
                <w:rFonts w:eastAsia="Batang"/>
                <w:b/>
                <w:bCs/>
                <w:sz w:val="18"/>
                <w:szCs w:val="22"/>
              </w:rPr>
            </w:pPr>
            <w:r w:rsidRPr="000901B4">
              <w:rPr>
                <w:rFonts w:eastAsia="Batang"/>
                <w:b/>
                <w:bCs/>
                <w:sz w:val="18"/>
                <w:szCs w:val="22"/>
              </w:rPr>
              <w:t>Agriculture</w:t>
            </w:r>
          </w:p>
        </w:tc>
        <w:tc>
          <w:tcPr>
            <w:tcW w:w="1405" w:type="dxa"/>
            <w:gridSpan w:val="2"/>
          </w:tcPr>
          <w:p w:rsidR="00BC4D31" w:rsidRPr="005C35FF" w:rsidRDefault="00BC4D31" w:rsidP="007F4BBE">
            <w:pPr>
              <w:spacing w:line="360" w:lineRule="auto"/>
              <w:jc w:val="center"/>
              <w:rPr>
                <w:b/>
                <w:sz w:val="18"/>
                <w:szCs w:val="18"/>
              </w:rPr>
            </w:pPr>
            <w:r>
              <w:rPr>
                <w:b/>
                <w:sz w:val="18"/>
                <w:szCs w:val="18"/>
              </w:rPr>
              <w:t>5</w:t>
            </w:r>
          </w:p>
        </w:tc>
      </w:tr>
      <w:tr w:rsidR="00BC4D31" w:rsidRPr="005C35FF" w:rsidTr="00717056">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Arts &amp; Sports – </w:t>
            </w:r>
            <w:r>
              <w:rPr>
                <w:rFonts w:eastAsia="Batang"/>
                <w:b/>
                <w:sz w:val="18"/>
                <w:szCs w:val="18"/>
              </w:rPr>
              <w:t>Pakistan</w:t>
            </w:r>
          </w:p>
        </w:tc>
        <w:tc>
          <w:tcPr>
            <w:tcW w:w="1405" w:type="dxa"/>
            <w:gridSpan w:val="2"/>
          </w:tcPr>
          <w:p w:rsidR="00BC4D31" w:rsidRPr="005C35FF" w:rsidRDefault="00BC4D31" w:rsidP="007F4BBE">
            <w:pPr>
              <w:spacing w:line="360" w:lineRule="auto"/>
              <w:jc w:val="center"/>
              <w:rPr>
                <w:b/>
                <w:sz w:val="18"/>
                <w:szCs w:val="18"/>
              </w:rPr>
            </w:pPr>
            <w:r w:rsidRPr="005C35FF">
              <w:rPr>
                <w:b/>
                <w:sz w:val="18"/>
                <w:szCs w:val="18"/>
              </w:rPr>
              <w:t>5</w:t>
            </w:r>
          </w:p>
        </w:tc>
      </w:tr>
      <w:tr w:rsidR="00BC4D31" w:rsidRPr="005C35FF" w:rsidTr="00717056">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Arts &amp; Sports – </w:t>
            </w:r>
            <w:r>
              <w:rPr>
                <w:rFonts w:eastAsia="Batang"/>
                <w:b/>
                <w:sz w:val="18"/>
                <w:szCs w:val="18"/>
              </w:rPr>
              <w:t>World</w:t>
            </w:r>
          </w:p>
        </w:tc>
        <w:tc>
          <w:tcPr>
            <w:tcW w:w="1405" w:type="dxa"/>
            <w:gridSpan w:val="2"/>
          </w:tcPr>
          <w:p w:rsidR="00BC4D31" w:rsidRPr="005C35FF" w:rsidRDefault="00BC4D31" w:rsidP="007F4BBE">
            <w:pPr>
              <w:spacing w:line="360" w:lineRule="auto"/>
              <w:jc w:val="center"/>
              <w:rPr>
                <w:b/>
                <w:sz w:val="18"/>
                <w:szCs w:val="18"/>
              </w:rPr>
            </w:pPr>
            <w:r>
              <w:rPr>
                <w:b/>
                <w:sz w:val="18"/>
                <w:szCs w:val="18"/>
              </w:rPr>
              <w:t>5</w:t>
            </w:r>
          </w:p>
        </w:tc>
      </w:tr>
      <w:tr w:rsidR="00BC4D31" w:rsidRPr="005C35FF" w:rsidTr="00717056">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Banking, Finance and Stock Exchange</w:t>
            </w:r>
          </w:p>
        </w:tc>
        <w:tc>
          <w:tcPr>
            <w:tcW w:w="1405" w:type="dxa"/>
            <w:gridSpan w:val="2"/>
          </w:tcPr>
          <w:p w:rsidR="00BC4D31" w:rsidRPr="005C35FF" w:rsidRDefault="00BC4D31" w:rsidP="007F4BBE">
            <w:pPr>
              <w:spacing w:line="360" w:lineRule="auto"/>
              <w:jc w:val="center"/>
              <w:rPr>
                <w:b/>
                <w:sz w:val="18"/>
                <w:szCs w:val="18"/>
              </w:rPr>
            </w:pPr>
            <w:r w:rsidRPr="005C35FF">
              <w:rPr>
                <w:rFonts w:eastAsia="Batang"/>
                <w:b/>
                <w:sz w:val="18"/>
                <w:szCs w:val="18"/>
              </w:rPr>
              <w:t>5</w:t>
            </w:r>
          </w:p>
        </w:tc>
      </w:tr>
      <w:tr w:rsidR="00BC4D31" w:rsidRPr="005C35FF" w:rsidTr="00717056">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Biographies</w:t>
            </w:r>
          </w:p>
        </w:tc>
        <w:tc>
          <w:tcPr>
            <w:tcW w:w="1405" w:type="dxa"/>
            <w:gridSpan w:val="2"/>
          </w:tcPr>
          <w:p w:rsidR="00BC4D31" w:rsidRPr="005C35FF" w:rsidRDefault="00BC4D31" w:rsidP="007F4BBE">
            <w:pPr>
              <w:spacing w:line="360" w:lineRule="auto"/>
              <w:jc w:val="center"/>
              <w:rPr>
                <w:b/>
                <w:sz w:val="18"/>
                <w:szCs w:val="18"/>
              </w:rPr>
            </w:pPr>
            <w:r w:rsidRPr="005C35FF">
              <w:rPr>
                <w:b/>
                <w:sz w:val="18"/>
                <w:szCs w:val="18"/>
              </w:rPr>
              <w:t>5</w:t>
            </w:r>
          </w:p>
        </w:tc>
      </w:tr>
      <w:tr w:rsidR="00BC4D31" w:rsidRPr="005C35FF" w:rsidTr="00717056">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Business, Economics &amp; Industry</w:t>
            </w:r>
          </w:p>
        </w:tc>
        <w:tc>
          <w:tcPr>
            <w:tcW w:w="1405" w:type="dxa"/>
            <w:gridSpan w:val="2"/>
          </w:tcPr>
          <w:p w:rsidR="00BC4D31" w:rsidRPr="005C35FF" w:rsidRDefault="002E0D96" w:rsidP="007F4BBE">
            <w:pPr>
              <w:spacing w:line="360" w:lineRule="auto"/>
              <w:jc w:val="center"/>
              <w:rPr>
                <w:b/>
                <w:sz w:val="18"/>
                <w:szCs w:val="18"/>
              </w:rPr>
            </w:pPr>
            <w:r>
              <w:rPr>
                <w:b/>
                <w:sz w:val="18"/>
                <w:szCs w:val="18"/>
              </w:rPr>
              <w:t>5</w:t>
            </w:r>
          </w:p>
        </w:tc>
      </w:tr>
      <w:tr w:rsidR="00BC4D31" w:rsidRPr="005C35FF" w:rsidTr="00717056">
        <w:trPr>
          <w:trHeight w:val="188"/>
        </w:trPr>
        <w:tc>
          <w:tcPr>
            <w:tcW w:w="936" w:type="dxa"/>
            <w:shd w:val="clear" w:color="auto" w:fill="auto"/>
          </w:tcPr>
          <w:p w:rsidR="00BC4D31" w:rsidRPr="005C35FF" w:rsidRDefault="00BC4D31" w:rsidP="007F4BBE">
            <w:pPr>
              <w:numPr>
                <w:ilvl w:val="0"/>
                <w:numId w:val="23"/>
              </w:numPr>
              <w:spacing w:line="360" w:lineRule="auto"/>
              <w:rPr>
                <w:b/>
                <w:sz w:val="18"/>
                <w:szCs w:val="18"/>
              </w:rPr>
            </w:pPr>
          </w:p>
        </w:tc>
        <w:tc>
          <w:tcPr>
            <w:tcW w:w="7768" w:type="dxa"/>
            <w:shd w:val="clear" w:color="auto" w:fill="auto"/>
          </w:tcPr>
          <w:p w:rsidR="00BC4D31" w:rsidRPr="005C35FF" w:rsidRDefault="00BC4D31" w:rsidP="007F4BBE">
            <w:pPr>
              <w:spacing w:line="360" w:lineRule="auto"/>
              <w:rPr>
                <w:rFonts w:eastAsia="Batang"/>
                <w:b/>
                <w:sz w:val="18"/>
                <w:szCs w:val="18"/>
              </w:rPr>
            </w:pPr>
            <w:r>
              <w:rPr>
                <w:rFonts w:eastAsia="Batang"/>
                <w:b/>
                <w:sz w:val="18"/>
                <w:szCs w:val="18"/>
              </w:rPr>
              <w:t>Crimes</w:t>
            </w:r>
          </w:p>
        </w:tc>
        <w:tc>
          <w:tcPr>
            <w:tcW w:w="1405" w:type="dxa"/>
            <w:gridSpan w:val="2"/>
            <w:shd w:val="clear" w:color="auto" w:fill="auto"/>
          </w:tcPr>
          <w:p w:rsidR="00BC4D31" w:rsidRDefault="002E0D96" w:rsidP="007F4BBE">
            <w:pPr>
              <w:spacing w:line="360" w:lineRule="auto"/>
              <w:jc w:val="center"/>
              <w:rPr>
                <w:b/>
                <w:sz w:val="18"/>
                <w:szCs w:val="18"/>
              </w:rPr>
            </w:pPr>
            <w:r>
              <w:rPr>
                <w:b/>
                <w:sz w:val="18"/>
                <w:szCs w:val="18"/>
              </w:rPr>
              <w:t>7</w:t>
            </w:r>
          </w:p>
        </w:tc>
      </w:tr>
      <w:tr w:rsidR="00BC4D31" w:rsidRPr="005C35FF" w:rsidTr="00717056">
        <w:trPr>
          <w:trHeight w:val="188"/>
        </w:trPr>
        <w:tc>
          <w:tcPr>
            <w:tcW w:w="936" w:type="dxa"/>
            <w:shd w:val="clear" w:color="auto" w:fill="auto"/>
          </w:tcPr>
          <w:p w:rsidR="00BC4D31" w:rsidRPr="005C35FF" w:rsidRDefault="00BC4D31" w:rsidP="007F4BBE">
            <w:pPr>
              <w:numPr>
                <w:ilvl w:val="0"/>
                <w:numId w:val="23"/>
              </w:numPr>
              <w:spacing w:line="360" w:lineRule="auto"/>
              <w:rPr>
                <w:b/>
                <w:sz w:val="18"/>
                <w:szCs w:val="18"/>
              </w:rPr>
            </w:pPr>
          </w:p>
        </w:tc>
        <w:tc>
          <w:tcPr>
            <w:tcW w:w="7768" w:type="dxa"/>
            <w:shd w:val="clear" w:color="auto" w:fill="auto"/>
          </w:tcPr>
          <w:p w:rsidR="00BC4D31" w:rsidRPr="005C35FF" w:rsidRDefault="00BC4D31" w:rsidP="007F4BBE">
            <w:pPr>
              <w:spacing w:line="360" w:lineRule="auto"/>
              <w:rPr>
                <w:rFonts w:eastAsia="Batang"/>
                <w:b/>
                <w:sz w:val="18"/>
                <w:szCs w:val="18"/>
              </w:rPr>
            </w:pPr>
            <w:r w:rsidRPr="005C35FF">
              <w:rPr>
                <w:rFonts w:eastAsia="Batang"/>
                <w:b/>
                <w:sz w:val="18"/>
                <w:szCs w:val="18"/>
              </w:rPr>
              <w:t>Current Issues – Pakistan</w:t>
            </w:r>
          </w:p>
        </w:tc>
        <w:tc>
          <w:tcPr>
            <w:tcW w:w="1405" w:type="dxa"/>
            <w:gridSpan w:val="2"/>
            <w:shd w:val="clear" w:color="auto" w:fill="auto"/>
          </w:tcPr>
          <w:p w:rsidR="00BC4D31" w:rsidRPr="005C35FF" w:rsidRDefault="002E0D96" w:rsidP="007F4BBE">
            <w:pPr>
              <w:spacing w:line="360" w:lineRule="auto"/>
              <w:jc w:val="center"/>
              <w:rPr>
                <w:b/>
                <w:sz w:val="18"/>
                <w:szCs w:val="18"/>
              </w:rPr>
            </w:pPr>
            <w:r>
              <w:rPr>
                <w:b/>
                <w:sz w:val="18"/>
                <w:szCs w:val="18"/>
              </w:rPr>
              <w:t>7</w:t>
            </w:r>
          </w:p>
        </w:tc>
      </w:tr>
      <w:tr w:rsidR="00BC4D31" w:rsidRPr="005C35FF" w:rsidTr="00717056">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Current Issues – </w:t>
            </w:r>
            <w:r>
              <w:rPr>
                <w:rFonts w:eastAsia="Batang"/>
                <w:b/>
                <w:sz w:val="18"/>
                <w:szCs w:val="18"/>
              </w:rPr>
              <w:t>World</w:t>
            </w:r>
          </w:p>
        </w:tc>
        <w:tc>
          <w:tcPr>
            <w:tcW w:w="1405" w:type="dxa"/>
            <w:gridSpan w:val="2"/>
          </w:tcPr>
          <w:p w:rsidR="00BC4D31" w:rsidRDefault="00BC4D31" w:rsidP="007F4BBE">
            <w:pPr>
              <w:spacing w:line="360" w:lineRule="auto"/>
              <w:jc w:val="center"/>
              <w:rPr>
                <w:b/>
                <w:sz w:val="18"/>
                <w:szCs w:val="18"/>
              </w:rPr>
            </w:pPr>
            <w:r>
              <w:rPr>
                <w:b/>
                <w:sz w:val="18"/>
                <w:szCs w:val="18"/>
              </w:rPr>
              <w:t>8</w:t>
            </w:r>
          </w:p>
        </w:tc>
      </w:tr>
      <w:tr w:rsidR="00BC4D31" w:rsidRPr="005C35FF" w:rsidTr="00717056">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Defense/ Military </w:t>
            </w:r>
          </w:p>
        </w:tc>
        <w:tc>
          <w:tcPr>
            <w:tcW w:w="1405" w:type="dxa"/>
            <w:gridSpan w:val="2"/>
          </w:tcPr>
          <w:p w:rsidR="00BC4D31" w:rsidRPr="005C35FF" w:rsidRDefault="002E0D96" w:rsidP="007F4BBE">
            <w:pPr>
              <w:spacing w:line="360" w:lineRule="auto"/>
              <w:jc w:val="center"/>
              <w:rPr>
                <w:b/>
                <w:sz w:val="18"/>
                <w:szCs w:val="18"/>
              </w:rPr>
            </w:pPr>
            <w:r>
              <w:rPr>
                <w:b/>
                <w:sz w:val="18"/>
                <w:szCs w:val="18"/>
              </w:rPr>
              <w:t>8</w:t>
            </w:r>
          </w:p>
        </w:tc>
      </w:tr>
      <w:tr w:rsidR="00BC4D31" w:rsidRPr="005C35FF" w:rsidTr="00717056">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Education-Pakistan</w:t>
            </w:r>
          </w:p>
        </w:tc>
        <w:tc>
          <w:tcPr>
            <w:tcW w:w="1405" w:type="dxa"/>
            <w:gridSpan w:val="2"/>
          </w:tcPr>
          <w:p w:rsidR="00BC4D31" w:rsidRPr="005C35FF" w:rsidRDefault="002E0D96" w:rsidP="007F4BBE">
            <w:pPr>
              <w:spacing w:line="360" w:lineRule="auto"/>
              <w:jc w:val="center"/>
              <w:rPr>
                <w:b/>
                <w:sz w:val="18"/>
                <w:szCs w:val="18"/>
              </w:rPr>
            </w:pPr>
            <w:r>
              <w:rPr>
                <w:b/>
                <w:sz w:val="18"/>
                <w:szCs w:val="18"/>
              </w:rPr>
              <w:t>8</w:t>
            </w:r>
          </w:p>
        </w:tc>
      </w:tr>
      <w:tr w:rsidR="00BC4D31" w:rsidRPr="005C35FF" w:rsidTr="00717056">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rPr>
                <w:rFonts w:eastAsia="Batang"/>
                <w:b/>
                <w:sz w:val="18"/>
                <w:szCs w:val="18"/>
              </w:rPr>
            </w:pPr>
            <w:r w:rsidRPr="005C35FF">
              <w:rPr>
                <w:rFonts w:eastAsia="Batang"/>
                <w:b/>
                <w:sz w:val="18"/>
                <w:szCs w:val="18"/>
              </w:rPr>
              <w:t>Education World</w:t>
            </w:r>
          </w:p>
        </w:tc>
        <w:tc>
          <w:tcPr>
            <w:tcW w:w="1405" w:type="dxa"/>
            <w:gridSpan w:val="2"/>
          </w:tcPr>
          <w:p w:rsidR="00BC4D31" w:rsidRPr="005C35FF" w:rsidRDefault="00BC4D31" w:rsidP="007F4BBE">
            <w:pPr>
              <w:spacing w:line="360" w:lineRule="auto"/>
              <w:jc w:val="center"/>
              <w:rPr>
                <w:rFonts w:eastAsia="Batang"/>
                <w:b/>
                <w:sz w:val="18"/>
                <w:szCs w:val="18"/>
              </w:rPr>
            </w:pPr>
            <w:r>
              <w:rPr>
                <w:rFonts w:eastAsia="Batang"/>
                <w:b/>
                <w:sz w:val="18"/>
                <w:szCs w:val="18"/>
              </w:rPr>
              <w:t>9</w:t>
            </w:r>
          </w:p>
        </w:tc>
      </w:tr>
      <w:tr w:rsidR="00BC4D31" w:rsidRPr="005C35FF" w:rsidTr="00717056">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Governance / Policies – Pakistan</w:t>
            </w:r>
          </w:p>
        </w:tc>
        <w:tc>
          <w:tcPr>
            <w:tcW w:w="1405" w:type="dxa"/>
            <w:gridSpan w:val="2"/>
          </w:tcPr>
          <w:p w:rsidR="00BC4D31" w:rsidRPr="005C35FF" w:rsidRDefault="00BC4D31" w:rsidP="007F4BBE">
            <w:pPr>
              <w:spacing w:line="360" w:lineRule="auto"/>
              <w:jc w:val="center"/>
              <w:rPr>
                <w:b/>
                <w:sz w:val="18"/>
                <w:szCs w:val="18"/>
              </w:rPr>
            </w:pPr>
            <w:r>
              <w:rPr>
                <w:b/>
                <w:sz w:val="18"/>
                <w:szCs w:val="18"/>
              </w:rPr>
              <w:t>9</w:t>
            </w:r>
          </w:p>
        </w:tc>
      </w:tr>
      <w:tr w:rsidR="00BC4D31" w:rsidRPr="005C35FF" w:rsidTr="00717056">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Governance / Policies – </w:t>
            </w:r>
            <w:r>
              <w:rPr>
                <w:rFonts w:eastAsia="Batang"/>
                <w:b/>
                <w:sz w:val="18"/>
                <w:szCs w:val="18"/>
              </w:rPr>
              <w:t>World</w:t>
            </w:r>
          </w:p>
        </w:tc>
        <w:tc>
          <w:tcPr>
            <w:tcW w:w="1405" w:type="dxa"/>
            <w:gridSpan w:val="2"/>
          </w:tcPr>
          <w:p w:rsidR="00BC4D31" w:rsidRPr="005C35FF" w:rsidRDefault="002E0D96" w:rsidP="007F4BBE">
            <w:pPr>
              <w:spacing w:line="360" w:lineRule="auto"/>
              <w:jc w:val="center"/>
              <w:rPr>
                <w:rFonts w:eastAsia="Batang"/>
                <w:b/>
                <w:sz w:val="18"/>
                <w:szCs w:val="18"/>
              </w:rPr>
            </w:pPr>
            <w:r>
              <w:rPr>
                <w:rFonts w:eastAsia="Batang"/>
                <w:b/>
                <w:sz w:val="18"/>
                <w:szCs w:val="18"/>
              </w:rPr>
              <w:t>9</w:t>
            </w:r>
          </w:p>
        </w:tc>
      </w:tr>
      <w:tr w:rsidR="00BC4D31" w:rsidRPr="005C35FF" w:rsidTr="00717056">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lang w:bidi="ur-PK"/>
              </w:rPr>
            </w:pPr>
            <w:r w:rsidRPr="005C35FF">
              <w:rPr>
                <w:rFonts w:eastAsia="Batang"/>
                <w:b/>
                <w:sz w:val="18"/>
                <w:szCs w:val="18"/>
              </w:rPr>
              <w:t xml:space="preserve">Health and Environment </w:t>
            </w:r>
          </w:p>
        </w:tc>
        <w:tc>
          <w:tcPr>
            <w:tcW w:w="1405" w:type="dxa"/>
            <w:gridSpan w:val="2"/>
          </w:tcPr>
          <w:p w:rsidR="00BC4D31" w:rsidRPr="005C35FF" w:rsidRDefault="00BC4D31" w:rsidP="007F4BBE">
            <w:pPr>
              <w:spacing w:line="360" w:lineRule="auto"/>
              <w:jc w:val="center"/>
              <w:rPr>
                <w:b/>
                <w:sz w:val="18"/>
                <w:szCs w:val="18"/>
              </w:rPr>
            </w:pPr>
            <w:r>
              <w:rPr>
                <w:rFonts w:eastAsia="Batang"/>
                <w:b/>
                <w:sz w:val="18"/>
                <w:szCs w:val="18"/>
              </w:rPr>
              <w:t>1</w:t>
            </w:r>
            <w:r w:rsidR="002E0D96">
              <w:rPr>
                <w:rFonts w:eastAsia="Batang"/>
                <w:b/>
                <w:sz w:val="18"/>
                <w:szCs w:val="18"/>
              </w:rPr>
              <w:t>0</w:t>
            </w:r>
          </w:p>
        </w:tc>
      </w:tr>
      <w:tr w:rsidR="00BC4D31" w:rsidRPr="005C35FF" w:rsidTr="00717056">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B01C57">
              <w:rPr>
                <w:rFonts w:eastAsia="Batang"/>
                <w:b/>
                <w:sz w:val="18"/>
                <w:szCs w:val="18"/>
              </w:rPr>
              <w:t xml:space="preserve">History And Archaeology – </w:t>
            </w:r>
            <w:r>
              <w:rPr>
                <w:rFonts w:eastAsia="Batang"/>
                <w:b/>
                <w:sz w:val="18"/>
                <w:szCs w:val="18"/>
              </w:rPr>
              <w:t>Pakistan</w:t>
            </w:r>
          </w:p>
        </w:tc>
        <w:tc>
          <w:tcPr>
            <w:tcW w:w="1405" w:type="dxa"/>
            <w:gridSpan w:val="2"/>
          </w:tcPr>
          <w:p w:rsidR="00BC4D31" w:rsidRDefault="00B8662F" w:rsidP="007F4BBE">
            <w:pPr>
              <w:spacing w:line="360" w:lineRule="auto"/>
              <w:jc w:val="center"/>
              <w:rPr>
                <w:rFonts w:eastAsia="Batang"/>
                <w:b/>
                <w:sz w:val="18"/>
                <w:szCs w:val="18"/>
              </w:rPr>
            </w:pPr>
            <w:r>
              <w:rPr>
                <w:rFonts w:eastAsia="Batang"/>
                <w:b/>
                <w:sz w:val="18"/>
                <w:szCs w:val="18"/>
              </w:rPr>
              <w:t>1</w:t>
            </w:r>
            <w:r w:rsidR="002E0D96">
              <w:rPr>
                <w:rFonts w:eastAsia="Batang"/>
                <w:b/>
                <w:sz w:val="18"/>
                <w:szCs w:val="18"/>
              </w:rPr>
              <w:t>0</w:t>
            </w:r>
          </w:p>
        </w:tc>
      </w:tr>
      <w:tr w:rsidR="00BC4D31" w:rsidRPr="005C35FF" w:rsidTr="00717056">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B01C57">
              <w:rPr>
                <w:rFonts w:eastAsia="Batang"/>
                <w:b/>
                <w:sz w:val="18"/>
                <w:szCs w:val="18"/>
              </w:rPr>
              <w:t>History And Archaeology – World</w:t>
            </w:r>
          </w:p>
        </w:tc>
        <w:tc>
          <w:tcPr>
            <w:tcW w:w="1405" w:type="dxa"/>
            <w:gridSpan w:val="2"/>
          </w:tcPr>
          <w:p w:rsidR="00BC4D31" w:rsidRDefault="00B8662F" w:rsidP="007F4BBE">
            <w:pPr>
              <w:spacing w:line="360" w:lineRule="auto"/>
              <w:jc w:val="center"/>
              <w:rPr>
                <w:rFonts w:eastAsia="Batang"/>
                <w:b/>
                <w:sz w:val="18"/>
                <w:szCs w:val="18"/>
              </w:rPr>
            </w:pPr>
            <w:r>
              <w:rPr>
                <w:rFonts w:eastAsia="Batang"/>
                <w:b/>
                <w:sz w:val="18"/>
                <w:szCs w:val="18"/>
              </w:rPr>
              <w:t>1</w:t>
            </w:r>
            <w:r w:rsidR="002E0D96">
              <w:rPr>
                <w:rFonts w:eastAsia="Batang"/>
                <w:b/>
                <w:sz w:val="18"/>
                <w:szCs w:val="18"/>
              </w:rPr>
              <w:t>0</w:t>
            </w:r>
          </w:p>
        </w:tc>
      </w:tr>
      <w:tr w:rsidR="00BC4D31" w:rsidRPr="005C35FF" w:rsidTr="00717056">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Human Rights–Pakistan</w:t>
            </w:r>
          </w:p>
        </w:tc>
        <w:tc>
          <w:tcPr>
            <w:tcW w:w="1405" w:type="dxa"/>
            <w:gridSpan w:val="2"/>
          </w:tcPr>
          <w:p w:rsidR="00BC4D31" w:rsidRPr="005C35FF" w:rsidRDefault="00BC4D31" w:rsidP="002E0D96">
            <w:pPr>
              <w:spacing w:line="360" w:lineRule="auto"/>
              <w:jc w:val="center"/>
              <w:rPr>
                <w:rFonts w:eastAsia="Batang"/>
                <w:b/>
                <w:sz w:val="18"/>
                <w:szCs w:val="18"/>
              </w:rPr>
            </w:pPr>
            <w:r>
              <w:rPr>
                <w:rFonts w:eastAsia="Batang"/>
                <w:b/>
                <w:sz w:val="18"/>
                <w:szCs w:val="18"/>
              </w:rPr>
              <w:t>1</w:t>
            </w:r>
            <w:r w:rsidR="002E0D96">
              <w:rPr>
                <w:rFonts w:eastAsia="Batang"/>
                <w:b/>
                <w:sz w:val="18"/>
                <w:szCs w:val="18"/>
              </w:rPr>
              <w:t>0</w:t>
            </w:r>
          </w:p>
        </w:tc>
      </w:tr>
      <w:tr w:rsidR="00BC4D31" w:rsidRPr="005C35FF" w:rsidTr="00717056">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Human Rights–</w:t>
            </w:r>
            <w:r>
              <w:rPr>
                <w:rFonts w:eastAsia="Batang"/>
                <w:b/>
                <w:sz w:val="18"/>
                <w:szCs w:val="18"/>
              </w:rPr>
              <w:t>World</w:t>
            </w:r>
          </w:p>
        </w:tc>
        <w:tc>
          <w:tcPr>
            <w:tcW w:w="1405" w:type="dxa"/>
            <w:gridSpan w:val="2"/>
          </w:tcPr>
          <w:p w:rsidR="00BC4D31" w:rsidRDefault="00B8662F" w:rsidP="007F4BBE">
            <w:pPr>
              <w:spacing w:line="360" w:lineRule="auto"/>
              <w:jc w:val="center"/>
              <w:rPr>
                <w:rFonts w:eastAsia="Batang"/>
                <w:b/>
                <w:sz w:val="18"/>
                <w:szCs w:val="18"/>
              </w:rPr>
            </w:pPr>
            <w:r>
              <w:rPr>
                <w:rFonts w:eastAsia="Batang"/>
                <w:b/>
                <w:sz w:val="18"/>
                <w:szCs w:val="18"/>
              </w:rPr>
              <w:t>1</w:t>
            </w:r>
            <w:r w:rsidR="002E0D96">
              <w:rPr>
                <w:rFonts w:eastAsia="Batang"/>
                <w:b/>
                <w:sz w:val="18"/>
                <w:szCs w:val="18"/>
              </w:rPr>
              <w:t>1</w:t>
            </w:r>
          </w:p>
        </w:tc>
      </w:tr>
      <w:tr w:rsidR="00BC4D31" w:rsidRPr="005C35FF" w:rsidTr="00717056">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India Politics, Policies and Relations</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2E0D96">
              <w:rPr>
                <w:rFonts w:eastAsia="Batang"/>
                <w:b/>
                <w:sz w:val="18"/>
                <w:szCs w:val="18"/>
              </w:rPr>
              <w:t>1</w:t>
            </w:r>
          </w:p>
        </w:tc>
      </w:tr>
      <w:tr w:rsidR="00BC4D31" w:rsidRPr="005C35FF" w:rsidTr="00717056">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Indo-Pak Relations</w:t>
            </w:r>
          </w:p>
        </w:tc>
        <w:tc>
          <w:tcPr>
            <w:tcW w:w="1405" w:type="dxa"/>
            <w:gridSpan w:val="2"/>
          </w:tcPr>
          <w:p w:rsidR="00BC4D31" w:rsidRPr="005C35FF" w:rsidRDefault="00BC4D31" w:rsidP="007F4BBE">
            <w:pPr>
              <w:spacing w:line="360" w:lineRule="auto"/>
              <w:jc w:val="center"/>
              <w:rPr>
                <w:b/>
                <w:sz w:val="18"/>
                <w:szCs w:val="18"/>
              </w:rPr>
            </w:pPr>
            <w:r w:rsidRPr="005C35FF">
              <w:rPr>
                <w:rFonts w:eastAsia="Batang"/>
                <w:b/>
                <w:sz w:val="18"/>
                <w:szCs w:val="18"/>
              </w:rPr>
              <w:t>1</w:t>
            </w:r>
            <w:r w:rsidR="002E0D96">
              <w:rPr>
                <w:rFonts w:eastAsia="Batang"/>
                <w:b/>
                <w:sz w:val="18"/>
                <w:szCs w:val="18"/>
              </w:rPr>
              <w:t>1</w:t>
            </w:r>
          </w:p>
        </w:tc>
      </w:tr>
      <w:tr w:rsidR="00BC4D31" w:rsidRPr="005C35FF" w:rsidTr="00717056">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Internationl Relations </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2E0D96">
              <w:rPr>
                <w:rFonts w:eastAsia="Batang"/>
                <w:b/>
                <w:sz w:val="18"/>
                <w:szCs w:val="18"/>
              </w:rPr>
              <w:t>2</w:t>
            </w:r>
          </w:p>
        </w:tc>
      </w:tr>
      <w:tr w:rsidR="00BC4D31" w:rsidRPr="005C35FF" w:rsidTr="00717056">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Islam </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2E0D96">
              <w:rPr>
                <w:rFonts w:eastAsia="Batang"/>
                <w:b/>
                <w:sz w:val="18"/>
                <w:szCs w:val="18"/>
              </w:rPr>
              <w:t>2</w:t>
            </w:r>
          </w:p>
        </w:tc>
      </w:tr>
      <w:tr w:rsidR="00BC4D31" w:rsidRPr="005C35FF" w:rsidTr="00717056">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Kashmir</w:t>
            </w:r>
          </w:p>
        </w:tc>
        <w:tc>
          <w:tcPr>
            <w:tcW w:w="1405" w:type="dxa"/>
            <w:gridSpan w:val="2"/>
          </w:tcPr>
          <w:p w:rsidR="00BC4D31" w:rsidRPr="005C35FF" w:rsidRDefault="00BC4D31" w:rsidP="007F4BBE">
            <w:pPr>
              <w:spacing w:line="360" w:lineRule="auto"/>
              <w:jc w:val="center"/>
              <w:rPr>
                <w:b/>
                <w:sz w:val="18"/>
                <w:szCs w:val="18"/>
              </w:rPr>
            </w:pPr>
            <w:r w:rsidRPr="005C35FF">
              <w:rPr>
                <w:b/>
                <w:sz w:val="18"/>
                <w:szCs w:val="18"/>
              </w:rPr>
              <w:t>1</w:t>
            </w:r>
            <w:r w:rsidR="002E0D96">
              <w:rPr>
                <w:b/>
                <w:sz w:val="18"/>
                <w:szCs w:val="18"/>
              </w:rPr>
              <w:t>2</w:t>
            </w:r>
          </w:p>
        </w:tc>
      </w:tr>
      <w:tr w:rsidR="00BC4D31" w:rsidRPr="005C35FF" w:rsidTr="00717056">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Language and Literature</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2E0D96">
              <w:rPr>
                <w:rFonts w:eastAsia="Batang"/>
                <w:b/>
                <w:sz w:val="18"/>
                <w:szCs w:val="18"/>
              </w:rPr>
              <w:t>2</w:t>
            </w:r>
          </w:p>
        </w:tc>
      </w:tr>
      <w:tr w:rsidR="00BC4D31" w:rsidRPr="005C35FF" w:rsidTr="00717056">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Law and Legislation </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6E6ED2">
              <w:rPr>
                <w:rFonts w:eastAsia="Batang"/>
                <w:b/>
                <w:sz w:val="18"/>
                <w:szCs w:val="18"/>
              </w:rPr>
              <w:t>3</w:t>
            </w:r>
          </w:p>
        </w:tc>
      </w:tr>
      <w:tr w:rsidR="00BC4D31" w:rsidRPr="005C35FF" w:rsidTr="00717056">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Media – Pakistan</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6E6ED2">
              <w:rPr>
                <w:rFonts w:eastAsia="Batang"/>
                <w:b/>
                <w:sz w:val="18"/>
                <w:szCs w:val="18"/>
              </w:rPr>
              <w:t>3</w:t>
            </w:r>
          </w:p>
        </w:tc>
      </w:tr>
      <w:tr w:rsidR="00BC4D31" w:rsidRPr="005C35FF" w:rsidTr="00717056">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Miscellaneous</w:t>
            </w:r>
          </w:p>
        </w:tc>
        <w:tc>
          <w:tcPr>
            <w:tcW w:w="1405" w:type="dxa"/>
            <w:gridSpan w:val="2"/>
          </w:tcPr>
          <w:p w:rsidR="00BC4D31" w:rsidRDefault="00BC4D31" w:rsidP="007F4BBE">
            <w:pPr>
              <w:jc w:val="center"/>
            </w:pPr>
            <w:r>
              <w:rPr>
                <w:rFonts w:eastAsia="Batang"/>
                <w:b/>
                <w:sz w:val="18"/>
                <w:szCs w:val="18"/>
              </w:rPr>
              <w:t>1</w:t>
            </w:r>
            <w:r w:rsidR="006E6ED2">
              <w:rPr>
                <w:rFonts w:eastAsia="Batang"/>
                <w:b/>
                <w:sz w:val="18"/>
                <w:szCs w:val="18"/>
              </w:rPr>
              <w:t>3</w:t>
            </w:r>
          </w:p>
        </w:tc>
      </w:tr>
      <w:tr w:rsidR="00BC4D31" w:rsidRPr="005C35FF" w:rsidTr="00717056">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Pr>
                <w:rFonts w:eastAsia="Batang"/>
                <w:b/>
                <w:sz w:val="18"/>
                <w:szCs w:val="18"/>
              </w:rPr>
              <w:t xml:space="preserve">Other religions </w:t>
            </w:r>
          </w:p>
        </w:tc>
        <w:tc>
          <w:tcPr>
            <w:tcW w:w="1405" w:type="dxa"/>
            <w:gridSpan w:val="2"/>
          </w:tcPr>
          <w:p w:rsidR="00BC4D31" w:rsidRDefault="00B8662F" w:rsidP="007F4BBE">
            <w:pPr>
              <w:jc w:val="center"/>
              <w:rPr>
                <w:rFonts w:eastAsia="Batang"/>
                <w:b/>
                <w:sz w:val="18"/>
                <w:szCs w:val="18"/>
              </w:rPr>
            </w:pPr>
            <w:r>
              <w:rPr>
                <w:rFonts w:eastAsia="Batang"/>
                <w:b/>
                <w:sz w:val="18"/>
                <w:szCs w:val="18"/>
              </w:rPr>
              <w:t>1</w:t>
            </w:r>
            <w:r w:rsidR="006E6ED2">
              <w:rPr>
                <w:rFonts w:eastAsia="Batang"/>
                <w:b/>
                <w:sz w:val="18"/>
                <w:szCs w:val="18"/>
              </w:rPr>
              <w:t>3</w:t>
            </w:r>
          </w:p>
        </w:tc>
      </w:tr>
      <w:tr w:rsidR="00BC4D31" w:rsidRPr="005C35FF" w:rsidTr="00717056">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Organizations</w:t>
            </w:r>
          </w:p>
        </w:tc>
        <w:tc>
          <w:tcPr>
            <w:tcW w:w="1405" w:type="dxa"/>
            <w:gridSpan w:val="2"/>
          </w:tcPr>
          <w:p w:rsidR="00BC4D31" w:rsidRDefault="00B8662F" w:rsidP="007F4BBE">
            <w:pPr>
              <w:jc w:val="center"/>
              <w:rPr>
                <w:rFonts w:eastAsia="Batang"/>
                <w:b/>
                <w:sz w:val="18"/>
                <w:szCs w:val="18"/>
              </w:rPr>
            </w:pPr>
            <w:r>
              <w:rPr>
                <w:rFonts w:eastAsia="Batang"/>
                <w:b/>
                <w:sz w:val="18"/>
                <w:szCs w:val="18"/>
              </w:rPr>
              <w:t>1</w:t>
            </w:r>
            <w:r w:rsidR="006E6ED2">
              <w:rPr>
                <w:rFonts w:eastAsia="Batang"/>
                <w:b/>
                <w:sz w:val="18"/>
                <w:szCs w:val="18"/>
              </w:rPr>
              <w:t>4</w:t>
            </w:r>
          </w:p>
        </w:tc>
      </w:tr>
      <w:tr w:rsidR="00BC4D31" w:rsidRPr="005C35FF" w:rsidTr="00717056">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Pakistan Foreign Relations</w:t>
            </w:r>
          </w:p>
        </w:tc>
        <w:tc>
          <w:tcPr>
            <w:tcW w:w="1405" w:type="dxa"/>
            <w:gridSpan w:val="2"/>
          </w:tcPr>
          <w:p w:rsidR="00BC4D31" w:rsidRDefault="00BC4D31" w:rsidP="006E6ED2">
            <w:pPr>
              <w:jc w:val="center"/>
            </w:pPr>
            <w:r>
              <w:rPr>
                <w:rFonts w:eastAsia="Batang"/>
                <w:b/>
                <w:sz w:val="18"/>
                <w:szCs w:val="18"/>
              </w:rPr>
              <w:t>1</w:t>
            </w:r>
            <w:r w:rsidR="006E6ED2">
              <w:rPr>
                <w:rFonts w:eastAsia="Batang"/>
                <w:b/>
                <w:sz w:val="18"/>
                <w:szCs w:val="18"/>
              </w:rPr>
              <w:t>4</w:t>
            </w:r>
          </w:p>
        </w:tc>
      </w:tr>
      <w:tr w:rsidR="00BC4D31" w:rsidRPr="005C35FF" w:rsidTr="00717056">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Peace and war / After effects</w:t>
            </w:r>
          </w:p>
        </w:tc>
        <w:tc>
          <w:tcPr>
            <w:tcW w:w="1405" w:type="dxa"/>
            <w:gridSpan w:val="2"/>
          </w:tcPr>
          <w:p w:rsidR="00BC4D31" w:rsidRDefault="00BC4D31" w:rsidP="007F4BBE">
            <w:pPr>
              <w:jc w:val="center"/>
            </w:pPr>
            <w:r w:rsidRPr="0000166C">
              <w:rPr>
                <w:rFonts w:eastAsia="Batang"/>
                <w:b/>
                <w:sz w:val="18"/>
                <w:szCs w:val="18"/>
              </w:rPr>
              <w:t>1</w:t>
            </w:r>
            <w:r w:rsidR="006E6ED2">
              <w:rPr>
                <w:rFonts w:eastAsia="Batang"/>
                <w:b/>
                <w:sz w:val="18"/>
                <w:szCs w:val="18"/>
              </w:rPr>
              <w:t>4</w:t>
            </w:r>
          </w:p>
        </w:tc>
      </w:tr>
      <w:tr w:rsidR="00BC4D31" w:rsidRPr="005C35FF" w:rsidTr="00717056">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Politics – Pakistan</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6E6ED2">
              <w:rPr>
                <w:rFonts w:eastAsia="Batang"/>
                <w:b/>
                <w:sz w:val="18"/>
                <w:szCs w:val="18"/>
              </w:rPr>
              <w:t>4</w:t>
            </w:r>
          </w:p>
        </w:tc>
      </w:tr>
      <w:tr w:rsidR="00BC4D31" w:rsidRPr="005C35FF" w:rsidTr="00717056">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Politics – </w:t>
            </w:r>
            <w:r>
              <w:rPr>
                <w:rFonts w:eastAsia="Batang"/>
                <w:b/>
                <w:sz w:val="18"/>
                <w:szCs w:val="18"/>
              </w:rPr>
              <w:t>World</w:t>
            </w:r>
          </w:p>
        </w:tc>
        <w:tc>
          <w:tcPr>
            <w:tcW w:w="1405" w:type="dxa"/>
            <w:gridSpan w:val="2"/>
          </w:tcPr>
          <w:p w:rsidR="00BC4D31" w:rsidRPr="005C35FF" w:rsidRDefault="00BC4D31" w:rsidP="007F4BBE">
            <w:pPr>
              <w:spacing w:line="360" w:lineRule="auto"/>
              <w:jc w:val="center"/>
              <w:rPr>
                <w:rFonts w:eastAsia="Batang"/>
                <w:b/>
                <w:sz w:val="18"/>
                <w:szCs w:val="18"/>
              </w:rPr>
            </w:pPr>
            <w:r>
              <w:rPr>
                <w:rFonts w:eastAsia="Batang"/>
                <w:b/>
                <w:sz w:val="18"/>
                <w:szCs w:val="18"/>
              </w:rPr>
              <w:t>1</w:t>
            </w:r>
            <w:r w:rsidR="006E6ED2">
              <w:rPr>
                <w:rFonts w:eastAsia="Batang"/>
                <w:b/>
                <w:sz w:val="18"/>
                <w:szCs w:val="18"/>
              </w:rPr>
              <w:t>6</w:t>
            </w:r>
          </w:p>
        </w:tc>
      </w:tr>
      <w:tr w:rsidR="00BC4D31" w:rsidRPr="005C35FF" w:rsidTr="00717056">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Power Resources ( Gas, Oil, Dam, etc)</w:t>
            </w:r>
          </w:p>
        </w:tc>
        <w:tc>
          <w:tcPr>
            <w:tcW w:w="1405" w:type="dxa"/>
            <w:gridSpan w:val="2"/>
          </w:tcPr>
          <w:p w:rsidR="00BC4D31" w:rsidRPr="005C35FF" w:rsidRDefault="00BC4D31" w:rsidP="007F4BBE">
            <w:pPr>
              <w:spacing w:line="360" w:lineRule="auto"/>
              <w:jc w:val="center"/>
              <w:rPr>
                <w:rFonts w:eastAsia="Batang"/>
                <w:b/>
                <w:sz w:val="18"/>
                <w:szCs w:val="18"/>
              </w:rPr>
            </w:pPr>
            <w:r>
              <w:rPr>
                <w:rFonts w:eastAsia="Batang"/>
                <w:b/>
                <w:sz w:val="18"/>
                <w:szCs w:val="18"/>
              </w:rPr>
              <w:t>1</w:t>
            </w:r>
            <w:r w:rsidR="006E6ED2">
              <w:rPr>
                <w:rFonts w:eastAsia="Batang"/>
                <w:b/>
                <w:sz w:val="18"/>
                <w:szCs w:val="18"/>
              </w:rPr>
              <w:t>7</w:t>
            </w:r>
          </w:p>
        </w:tc>
      </w:tr>
      <w:tr w:rsidR="00BC4D31" w:rsidRPr="005C35FF" w:rsidTr="00717056">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Science and Information Technology</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6E6ED2">
              <w:rPr>
                <w:rFonts w:eastAsia="Batang"/>
                <w:b/>
                <w:sz w:val="18"/>
                <w:szCs w:val="18"/>
              </w:rPr>
              <w:t>7</w:t>
            </w:r>
          </w:p>
        </w:tc>
      </w:tr>
      <w:tr w:rsidR="00BC4D31" w:rsidRPr="005C35FF" w:rsidTr="00717056">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rPr>
                <w:rFonts w:eastAsia="Batang"/>
                <w:b/>
                <w:sz w:val="18"/>
                <w:szCs w:val="18"/>
              </w:rPr>
            </w:pPr>
            <w:r w:rsidRPr="005C35FF">
              <w:rPr>
                <w:rFonts w:eastAsia="Batang"/>
                <w:b/>
                <w:sz w:val="18"/>
                <w:szCs w:val="18"/>
              </w:rPr>
              <w:t xml:space="preserve">Social Problems </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6E6ED2">
              <w:rPr>
                <w:rFonts w:eastAsia="Batang"/>
                <w:b/>
                <w:sz w:val="18"/>
                <w:szCs w:val="18"/>
              </w:rPr>
              <w:t>7</w:t>
            </w:r>
          </w:p>
        </w:tc>
      </w:tr>
      <w:tr w:rsidR="00BC4D31" w:rsidRPr="005C35FF" w:rsidTr="00717056">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rPr>
                <w:rFonts w:eastAsia="Batang"/>
                <w:b/>
                <w:sz w:val="18"/>
                <w:szCs w:val="18"/>
              </w:rPr>
            </w:pPr>
            <w:r w:rsidRPr="005C35FF">
              <w:rPr>
                <w:rFonts w:eastAsia="Batang"/>
                <w:b/>
                <w:sz w:val="18"/>
                <w:szCs w:val="18"/>
              </w:rPr>
              <w:t>Society and Culture – Pakistan</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6E6ED2">
              <w:rPr>
                <w:rFonts w:eastAsia="Batang"/>
                <w:b/>
                <w:sz w:val="18"/>
                <w:szCs w:val="18"/>
              </w:rPr>
              <w:t>8</w:t>
            </w:r>
          </w:p>
        </w:tc>
      </w:tr>
      <w:tr w:rsidR="00BC4D31" w:rsidRPr="005C35FF" w:rsidTr="00717056">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Society and Culture – </w:t>
            </w:r>
            <w:r>
              <w:rPr>
                <w:rFonts w:eastAsia="Batang"/>
                <w:b/>
                <w:sz w:val="18"/>
                <w:szCs w:val="18"/>
              </w:rPr>
              <w:t>world</w:t>
            </w:r>
          </w:p>
        </w:tc>
        <w:tc>
          <w:tcPr>
            <w:tcW w:w="1405" w:type="dxa"/>
            <w:gridSpan w:val="2"/>
          </w:tcPr>
          <w:p w:rsidR="00BC4D31" w:rsidRPr="005C35FF" w:rsidRDefault="00BC4D31" w:rsidP="007F4BBE">
            <w:pPr>
              <w:spacing w:line="360" w:lineRule="auto"/>
              <w:jc w:val="center"/>
              <w:rPr>
                <w:rFonts w:eastAsia="Batang"/>
                <w:b/>
                <w:sz w:val="18"/>
                <w:szCs w:val="18"/>
              </w:rPr>
            </w:pPr>
            <w:r>
              <w:rPr>
                <w:rFonts w:eastAsia="Batang"/>
                <w:b/>
                <w:sz w:val="18"/>
                <w:szCs w:val="18"/>
              </w:rPr>
              <w:t>1</w:t>
            </w:r>
            <w:r w:rsidR="006E6ED2">
              <w:rPr>
                <w:rFonts w:eastAsia="Batang"/>
                <w:b/>
                <w:sz w:val="18"/>
                <w:szCs w:val="18"/>
              </w:rPr>
              <w:t>8</w:t>
            </w:r>
          </w:p>
        </w:tc>
      </w:tr>
      <w:tr w:rsidR="00BC4D31" w:rsidRPr="005C35FF" w:rsidTr="00717056">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Terrorism </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6E6ED2">
              <w:rPr>
                <w:rFonts w:eastAsia="Batang"/>
                <w:b/>
                <w:sz w:val="18"/>
                <w:szCs w:val="18"/>
              </w:rPr>
              <w:t>8</w:t>
            </w:r>
          </w:p>
        </w:tc>
      </w:tr>
      <w:tr w:rsidR="00BC4D31" w:rsidRPr="005C35FF" w:rsidTr="00717056">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US Politics, Policies and Relations</w:t>
            </w:r>
          </w:p>
        </w:tc>
        <w:tc>
          <w:tcPr>
            <w:tcW w:w="1405" w:type="dxa"/>
            <w:gridSpan w:val="2"/>
          </w:tcPr>
          <w:p w:rsidR="00BC4D31" w:rsidRPr="005C35FF" w:rsidRDefault="006E6ED2" w:rsidP="007F4BBE">
            <w:pPr>
              <w:spacing w:line="360" w:lineRule="auto"/>
              <w:jc w:val="center"/>
              <w:rPr>
                <w:rFonts w:eastAsia="Batang"/>
                <w:b/>
                <w:sz w:val="18"/>
                <w:szCs w:val="18"/>
              </w:rPr>
            </w:pPr>
            <w:r>
              <w:rPr>
                <w:rFonts w:eastAsia="Batang"/>
                <w:b/>
                <w:sz w:val="18"/>
                <w:szCs w:val="18"/>
              </w:rPr>
              <w:t>18</w:t>
            </w:r>
          </w:p>
        </w:tc>
      </w:tr>
      <w:tr w:rsidR="00BC4D31" w:rsidRPr="005C35FF" w:rsidTr="00717056">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World Conflicts</w:t>
            </w:r>
          </w:p>
        </w:tc>
        <w:tc>
          <w:tcPr>
            <w:tcW w:w="1405" w:type="dxa"/>
            <w:gridSpan w:val="2"/>
          </w:tcPr>
          <w:p w:rsidR="00BC4D31" w:rsidRPr="005C35FF" w:rsidRDefault="006E6ED2" w:rsidP="007F4BBE">
            <w:pPr>
              <w:spacing w:line="360" w:lineRule="auto"/>
              <w:jc w:val="center"/>
              <w:rPr>
                <w:rFonts w:eastAsia="Batang"/>
                <w:b/>
                <w:sz w:val="18"/>
                <w:szCs w:val="18"/>
              </w:rPr>
            </w:pPr>
            <w:r>
              <w:rPr>
                <w:rFonts w:eastAsia="Batang"/>
                <w:b/>
                <w:sz w:val="18"/>
                <w:szCs w:val="18"/>
              </w:rPr>
              <w:t>19</w:t>
            </w:r>
          </w:p>
        </w:tc>
      </w:tr>
      <w:tr w:rsidR="00140474" w:rsidRPr="00D70C7C" w:rsidTr="00717056">
        <w:tblPrEx>
          <w:tblBorders>
            <w:insideV w:val="single" w:sz="4" w:space="0" w:color="auto"/>
          </w:tblBorders>
        </w:tblPrEx>
        <w:trPr>
          <w:gridAfter w:val="1"/>
          <w:wAfter w:w="29" w:type="dxa"/>
        </w:trPr>
        <w:tc>
          <w:tcPr>
            <w:tcW w:w="10080" w:type="dxa"/>
            <w:gridSpan w:val="3"/>
          </w:tcPr>
          <w:p w:rsidR="00717056" w:rsidRDefault="00717056" w:rsidP="002B0C7F">
            <w:pPr>
              <w:pStyle w:val="Title"/>
              <w:spacing w:line="360" w:lineRule="auto"/>
              <w:jc w:val="left"/>
              <w:rPr>
                <w:rFonts w:ascii="Times New Roman" w:hAnsi="Times New Roman" w:cs="Times New Roman"/>
                <w:b w:val="0"/>
                <w:bCs w:val="0"/>
                <w:sz w:val="24"/>
                <w:u w:val="none"/>
              </w:rPr>
            </w:pPr>
          </w:p>
          <w:p w:rsidR="002B0C7F" w:rsidRPr="00F01B7F" w:rsidRDefault="00140474" w:rsidP="002B0C7F">
            <w:pPr>
              <w:pStyle w:val="Title"/>
              <w:spacing w:line="360" w:lineRule="auto"/>
              <w:jc w:val="left"/>
              <w:rPr>
                <w:rFonts w:asciiTheme="minorBidi" w:hAnsiTheme="minorBidi" w:cstheme="minorBidi"/>
                <w:sz w:val="22"/>
                <w:szCs w:val="22"/>
              </w:rPr>
            </w:pPr>
            <w:r>
              <w:rPr>
                <w:rFonts w:ascii="Times New Roman" w:hAnsi="Times New Roman" w:cs="Times New Roman"/>
                <w:b w:val="0"/>
                <w:bCs w:val="0"/>
                <w:sz w:val="24"/>
                <w:u w:val="none"/>
              </w:rPr>
              <w:lastRenderedPageBreak/>
              <w:br w:type="page"/>
            </w:r>
            <w:r w:rsidRPr="00D70C7C">
              <w:rPr>
                <w:rFonts w:ascii="Times New Roman" w:eastAsia="Batang" w:hAnsi="Times New Roman" w:cs="Times New Roman"/>
                <w:bCs w:val="0"/>
                <w:sz w:val="22"/>
                <w:szCs w:val="26"/>
              </w:rPr>
              <w:t xml:space="preserve">AGRICULTURE </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Garrity, Mike. "Healthy forests." The News, 12 June, 2018, p.7</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Scheff, Jim. "Protect forests." The News, 19 June, 2018, p.7</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Syed Muhammad Abubakar. "Punjab's dwindling forersts." The News, 5 June, 2018, p.6</w:t>
            </w:r>
          </w:p>
          <w:p w:rsidR="00140474" w:rsidRPr="00D70C7C" w:rsidRDefault="00140474" w:rsidP="00DA5BAF">
            <w:pPr>
              <w:spacing w:line="360" w:lineRule="auto"/>
              <w:rPr>
                <w:b/>
                <w:bCs/>
                <w:sz w:val="22"/>
                <w:szCs w:val="28"/>
              </w:rPr>
            </w:pPr>
          </w:p>
        </w:tc>
      </w:tr>
      <w:tr w:rsidR="00140474" w:rsidRPr="00D70C7C" w:rsidTr="00717056">
        <w:tblPrEx>
          <w:tblBorders>
            <w:insideV w:val="single" w:sz="4" w:space="0" w:color="auto"/>
          </w:tblBorders>
        </w:tblPrEx>
        <w:trPr>
          <w:gridAfter w:val="1"/>
          <w:wAfter w:w="29" w:type="dxa"/>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ARTS &amp; SPORTS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524DB9"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Abbas Nasir. "Poor Priyanka Chopra." Dawn, 9 June, 2018, p.8</w:t>
            </w:r>
          </w:p>
          <w:p w:rsidR="00524DB9"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Irtiza  Shafat . "Can music cause rainfall ." The Nation  , 11 June , 2018, p.7</w:t>
            </w:r>
          </w:p>
          <w:p w:rsidR="00140474" w:rsidRPr="00D70C7C" w:rsidRDefault="00140474" w:rsidP="00DA5BAF">
            <w:pPr>
              <w:spacing w:line="360" w:lineRule="auto"/>
              <w:rPr>
                <w:b/>
                <w:bCs/>
                <w:sz w:val="22"/>
                <w:szCs w:val="28"/>
              </w:rPr>
            </w:pPr>
          </w:p>
        </w:tc>
      </w:tr>
      <w:tr w:rsidR="00140474" w:rsidRPr="00D70C7C" w:rsidTr="00717056">
        <w:tblPrEx>
          <w:tblBorders>
            <w:insideV w:val="single" w:sz="4" w:space="0" w:color="auto"/>
          </w:tblBorders>
        </w:tblPrEx>
        <w:trPr>
          <w:gridAfter w:val="1"/>
          <w:wAfter w:w="29" w:type="dxa"/>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ARTS &amp; SPORTS – WORLD</w:t>
            </w:r>
          </w:p>
          <w:p w:rsidR="00524DB9" w:rsidRPr="006B2D67" w:rsidRDefault="00524DB9" w:rsidP="00524DB9">
            <w:pPr>
              <w:pStyle w:val="PlainText"/>
              <w:rPr>
                <w:rFonts w:asciiTheme="minorBidi" w:hAnsiTheme="minorBidi" w:cstheme="minorBidi"/>
              </w:rPr>
            </w:pPr>
            <w:r w:rsidRPr="006B2D67">
              <w:rPr>
                <w:rFonts w:asciiTheme="minorBidi" w:hAnsiTheme="minorBidi" w:cstheme="minorBidi"/>
              </w:rPr>
              <w:t>Harford, Tim. "Football illustrates how poorer nations catch up." Financial Times, 23/24 June, 2018, P.9</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Kuper, Simon. "A reboot for the beautiful game." Financial Times, 13 June, 2018, P.7</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717056">
        <w:tblPrEx>
          <w:tblBorders>
            <w:insideV w:val="single" w:sz="4" w:space="0" w:color="auto"/>
          </w:tblBorders>
        </w:tblPrEx>
        <w:trPr>
          <w:gridAfter w:val="1"/>
          <w:wAfter w:w="29" w:type="dxa"/>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BANKING , FINANCE AND  STOCK EXCHANGE</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Andrew MacAskill, Huw Jones. "Bankers to ask Theresa May why they should stay after Brexit." Business Recorder, 14 June, 2018, P.20</w:t>
            </w:r>
          </w:p>
          <w:p w:rsidR="002B0C7F" w:rsidRPr="006B2D67" w:rsidRDefault="002B0C7F" w:rsidP="002B0C7F">
            <w:pPr>
              <w:pStyle w:val="PlainText"/>
              <w:rPr>
                <w:rFonts w:asciiTheme="minorBidi" w:hAnsiTheme="minorBidi" w:cstheme="minorBidi"/>
                <w:sz w:val="18"/>
                <w:szCs w:val="18"/>
              </w:rPr>
            </w:pPr>
            <w:r w:rsidRPr="006B2D67">
              <w:rPr>
                <w:rFonts w:asciiTheme="minorBidi" w:hAnsiTheme="minorBidi" w:cstheme="minorBidi"/>
                <w:sz w:val="18"/>
                <w:szCs w:val="18"/>
              </w:rPr>
              <w:t>Bailey, Andrew. "Premium listing will not water down corporate governance." Financial Times, 11 June, 2018, P.9</w:t>
            </w:r>
          </w:p>
          <w:p w:rsidR="002B0C7F" w:rsidRPr="006B2D67" w:rsidRDefault="002B0C7F" w:rsidP="002B0C7F">
            <w:pPr>
              <w:pStyle w:val="PlainText"/>
              <w:rPr>
                <w:rFonts w:asciiTheme="minorBidi" w:hAnsiTheme="minorBidi" w:cstheme="minorBidi"/>
                <w:sz w:val="18"/>
                <w:szCs w:val="18"/>
              </w:rPr>
            </w:pPr>
            <w:r w:rsidRPr="006B2D67">
              <w:rPr>
                <w:rFonts w:asciiTheme="minorBidi" w:hAnsiTheme="minorBidi" w:cstheme="minorBidi"/>
                <w:sz w:val="18"/>
                <w:szCs w:val="18"/>
              </w:rPr>
              <w:t>Barber, Tony. "Doubts over judicial fairness will hold Greece back." Financial Times, 6 June, 2018, P.9</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Davies, Daniel. "The finance industry's Achilles heel." Financial Times, 27 June, 2018, P.9</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Ford, Jonathan. "The fog of goodwill." Financial Times, 19 June, 2018, P.7</w:t>
            </w:r>
          </w:p>
          <w:p w:rsidR="002B0C7F" w:rsidRPr="006B2D67" w:rsidRDefault="002B0C7F" w:rsidP="002B0C7F">
            <w:pPr>
              <w:pStyle w:val="PlainText"/>
              <w:rPr>
                <w:rFonts w:asciiTheme="minorBidi" w:hAnsiTheme="minorBidi" w:cstheme="minorBidi"/>
                <w:sz w:val="18"/>
                <w:szCs w:val="18"/>
              </w:rPr>
            </w:pPr>
            <w:r w:rsidRPr="006B2D67">
              <w:rPr>
                <w:rFonts w:asciiTheme="minorBidi" w:hAnsiTheme="minorBidi" w:cstheme="minorBidi"/>
                <w:sz w:val="18"/>
                <w:szCs w:val="18"/>
              </w:rPr>
              <w:t>Gonzalez, Francisco. "Fintech threatens to eclipse banks that fail to adapt." Financial Times, 12 June, 2018, P.13</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Harford, Tim. "I confidently prdict my forecasts will fail." Financial Times, 2/3 June, 2018, P.9</w:t>
            </w:r>
          </w:p>
          <w:p w:rsidR="002B0C7F" w:rsidRPr="006B2D67" w:rsidRDefault="002B0C7F" w:rsidP="002B0C7F">
            <w:pPr>
              <w:pStyle w:val="PlainText"/>
              <w:rPr>
                <w:rFonts w:asciiTheme="minorBidi" w:hAnsiTheme="minorBidi" w:cstheme="minorBidi"/>
                <w:sz w:val="16"/>
                <w:szCs w:val="16"/>
              </w:rPr>
            </w:pPr>
            <w:r w:rsidRPr="006B2D67">
              <w:rPr>
                <w:rFonts w:asciiTheme="minorBidi" w:hAnsiTheme="minorBidi" w:cstheme="minorBidi"/>
                <w:sz w:val="16"/>
                <w:szCs w:val="16"/>
              </w:rPr>
              <w:t>Johnson, Andrew Edgecliffe. "The general electric-free Dow is the index we deserve." Financial Times, 23/24 June, 2018, P.9</w:t>
            </w:r>
          </w:p>
          <w:p w:rsidR="002B0C7F" w:rsidRPr="006B2D67" w:rsidRDefault="002B0C7F" w:rsidP="002B0C7F">
            <w:pPr>
              <w:pStyle w:val="PlainText"/>
              <w:rPr>
                <w:rFonts w:asciiTheme="minorBidi" w:hAnsiTheme="minorBidi" w:cstheme="minorBidi"/>
                <w:sz w:val="18"/>
                <w:szCs w:val="18"/>
              </w:rPr>
            </w:pPr>
            <w:r w:rsidRPr="006B2D67">
              <w:rPr>
                <w:rFonts w:asciiTheme="minorBidi" w:hAnsiTheme="minorBidi" w:cstheme="minorBidi"/>
                <w:sz w:val="18"/>
                <w:szCs w:val="18"/>
              </w:rPr>
              <w:t>Lago, Isabelle Mateosy. "Should merkel embrace Macron's vision reform of the eurozone?." Financial Times, 28 June, 2018, P.9</w:t>
            </w:r>
          </w:p>
          <w:p w:rsidR="002B0C7F" w:rsidRPr="006B2D67" w:rsidRDefault="002B0C7F" w:rsidP="002B0C7F">
            <w:pPr>
              <w:pStyle w:val="PlainText"/>
              <w:rPr>
                <w:rFonts w:asciiTheme="minorBidi" w:hAnsiTheme="minorBidi" w:cstheme="minorBidi"/>
                <w:sz w:val="18"/>
                <w:szCs w:val="18"/>
              </w:rPr>
            </w:pPr>
            <w:r w:rsidRPr="006B2D67">
              <w:rPr>
                <w:rFonts w:asciiTheme="minorBidi" w:hAnsiTheme="minorBidi" w:cstheme="minorBidi"/>
                <w:sz w:val="18"/>
                <w:szCs w:val="18"/>
              </w:rPr>
              <w:t>Merkley, Jeff. "Avoid past mistakes and preserve key bank safety law." Financial Times, 26 June, 2018, P.9</w:t>
            </w:r>
          </w:p>
          <w:p w:rsidR="002B0C7F" w:rsidRPr="006B2D67" w:rsidRDefault="002B0C7F" w:rsidP="002B0C7F">
            <w:pPr>
              <w:pStyle w:val="PlainText"/>
              <w:rPr>
                <w:rFonts w:asciiTheme="minorBidi" w:hAnsiTheme="minorBidi" w:cstheme="minorBidi"/>
                <w:sz w:val="18"/>
                <w:szCs w:val="18"/>
              </w:rPr>
            </w:pPr>
            <w:r w:rsidRPr="006B2D67">
              <w:rPr>
                <w:rFonts w:asciiTheme="minorBidi" w:hAnsiTheme="minorBidi" w:cstheme="minorBidi"/>
                <w:sz w:val="18"/>
                <w:szCs w:val="18"/>
              </w:rPr>
              <w:t>Moghadam, Reza. "The ECB's narrow mandate is no longer fir for purpose." Financial Times, 15 June, 2018, P.9</w:t>
            </w:r>
          </w:p>
          <w:p w:rsidR="002B0C7F" w:rsidRPr="006B2D67" w:rsidRDefault="002B0C7F" w:rsidP="002B0C7F">
            <w:pPr>
              <w:pStyle w:val="PlainText"/>
              <w:rPr>
                <w:rFonts w:asciiTheme="minorBidi" w:hAnsiTheme="minorBidi" w:cstheme="minorBidi"/>
                <w:sz w:val="18"/>
                <w:szCs w:val="18"/>
              </w:rPr>
            </w:pPr>
            <w:r w:rsidRPr="006B2D67">
              <w:rPr>
                <w:rFonts w:asciiTheme="minorBidi" w:hAnsiTheme="minorBidi" w:cstheme="minorBidi"/>
                <w:sz w:val="18"/>
                <w:szCs w:val="18"/>
              </w:rPr>
              <w:t>Munchau, Wolfgang. "Lack of reform, not Itlay will break the eurozone." Financial Times, 4 June, 2018, P.9</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Noonan, Laura. "Stronger franchises." Financial Times, 12 June, 2018, P.11</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Pedder, Sophie. "Macron is neither Thatcher nor Blair." Financial Times, 9/10 June, 2018, P.9</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Politi, James. "Europe on edge after palace takeover." Financial Times, 2/3 June, 2018, P.6</w:t>
            </w:r>
          </w:p>
          <w:p w:rsidR="002B0C7F" w:rsidRPr="006B2D67" w:rsidRDefault="002B0C7F" w:rsidP="002B0C7F">
            <w:pPr>
              <w:pStyle w:val="PlainText"/>
              <w:rPr>
                <w:rFonts w:asciiTheme="minorBidi" w:hAnsiTheme="minorBidi" w:cstheme="minorBidi"/>
              </w:rPr>
            </w:pPr>
            <w:r w:rsidRPr="006B2D67">
              <w:rPr>
                <w:rFonts w:asciiTheme="minorBidi" w:hAnsiTheme="minorBidi" w:cstheme="minorBidi"/>
              </w:rPr>
              <w:t>Rajan, Raghuram. "Bond markets send signals of a looming recession." Financial Times, 29/30 June, 2018, P.9</w:t>
            </w:r>
          </w:p>
          <w:p w:rsidR="002B0C7F" w:rsidRPr="006B2D67" w:rsidRDefault="002B0C7F" w:rsidP="002B0C7F">
            <w:pPr>
              <w:pStyle w:val="PlainText"/>
              <w:rPr>
                <w:rFonts w:asciiTheme="minorBidi" w:hAnsiTheme="minorBidi" w:cstheme="minorBidi"/>
              </w:rPr>
            </w:pPr>
            <w:r w:rsidRPr="006B2D67">
              <w:rPr>
                <w:rFonts w:asciiTheme="minorBidi" w:hAnsiTheme="minorBidi" w:cstheme="minorBidi"/>
              </w:rPr>
              <w:t>Ralph, Oliver. "A long and painful adjustment." Financial Times, 18 June, 2018, P.7</w:t>
            </w:r>
          </w:p>
          <w:p w:rsidR="002B0C7F" w:rsidRPr="006B2D67" w:rsidRDefault="002B0C7F" w:rsidP="002B0C7F">
            <w:pPr>
              <w:pStyle w:val="PlainText"/>
              <w:rPr>
                <w:rFonts w:asciiTheme="minorBidi" w:hAnsiTheme="minorBidi" w:cstheme="minorBidi"/>
              </w:rPr>
            </w:pPr>
            <w:r w:rsidRPr="006B2D67">
              <w:rPr>
                <w:rFonts w:asciiTheme="minorBidi" w:hAnsiTheme="minorBidi" w:cstheme="minorBidi"/>
              </w:rPr>
              <w:t>Tett, Gillian. "America unleashes billionaires to boost the space race." Financial Times, 1 June, 2018, P.11</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Tett, Gillian. "Watch the Fed's balance sheet, not interest rates." Financial Times, 8 June, 2018, P.9</w:t>
            </w:r>
          </w:p>
          <w:p w:rsidR="002B0C7F" w:rsidRPr="006B2D67" w:rsidRDefault="002B0C7F" w:rsidP="002B0C7F">
            <w:pPr>
              <w:pStyle w:val="PlainText"/>
              <w:rPr>
                <w:rFonts w:asciiTheme="minorBidi" w:hAnsiTheme="minorBidi" w:cstheme="minorBidi"/>
              </w:rPr>
            </w:pPr>
            <w:r w:rsidRPr="006B2D67">
              <w:rPr>
                <w:rFonts w:asciiTheme="minorBidi" w:hAnsiTheme="minorBidi" w:cstheme="minorBidi"/>
              </w:rPr>
              <w:t>Theodore, Sam. "Technology suppresses bank's appetite for mega deals." Financial Times, 5 June, 2018, P.9</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Waters, Richard. "Colliding with reality." Financial Times, 16/17 June, 2018, P.7</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Wolf, Martin. "The Italian challenge to the eurozone." Financial Times, 20 June, 2018, P.9</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Wolf, Martin. "Why the Swiss should vote for 'Vollgeld'." Financial Times, 6 June, 2018, P.9</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Syed Qamar Afzal. "Palestinias' plight and Zionism." Pakistan Observer, 14 June, 2018, P.04</w:t>
            </w:r>
          </w:p>
          <w:p w:rsidR="00140474" w:rsidRPr="00D70C7C" w:rsidRDefault="00140474" w:rsidP="00DA5BAF">
            <w:pPr>
              <w:spacing w:line="360" w:lineRule="auto"/>
              <w:rPr>
                <w:rFonts w:eastAsia="Batang"/>
                <w:b/>
                <w:bCs/>
                <w:sz w:val="22"/>
                <w:szCs w:val="26"/>
              </w:rPr>
            </w:pPr>
          </w:p>
        </w:tc>
      </w:tr>
      <w:tr w:rsidR="00140474" w:rsidRPr="00D70C7C" w:rsidTr="00717056">
        <w:tblPrEx>
          <w:tblBorders>
            <w:insideV w:val="single" w:sz="4" w:space="0" w:color="auto"/>
          </w:tblBorders>
        </w:tblPrEx>
        <w:trPr>
          <w:gridAfter w:val="1"/>
          <w:wAfter w:w="29" w:type="dxa"/>
          <w:trHeight w:val="210"/>
        </w:trPr>
        <w:tc>
          <w:tcPr>
            <w:tcW w:w="10080" w:type="dxa"/>
            <w:gridSpan w:val="3"/>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BIOGRAPHIES</w:t>
            </w:r>
            <w:r>
              <w:rPr>
                <w:rFonts w:ascii="Times New Roman" w:eastAsia="Batang" w:hAnsi="Times New Roman" w:cs="Times New Roman"/>
                <w:bCs w:val="0"/>
                <w:sz w:val="22"/>
                <w:szCs w:val="26"/>
              </w:rPr>
              <w:t xml:space="preserve"> </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Aaminah Qadir. "Khadija and the shadow of doubt." The News, 13 June, 2018, p.6</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Ahuja, Anjana. "A surgeon injecting humanity into health." Financial Times, 23/24 June, 2018, P.9</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Donnan, Shawn. "A global financier turns protectionist." Financial Times, 2/3 June, 2018, P.9</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Harris, Bryan. "A young despot turned diplomat." Financial Times, 16/17 June, 2018, P.9</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Jawed Naqvi. "Shujaat Bukhari's notebook." Dawn, 19 June, 2018, p.8</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Stothard, Michael. "A dogged politician grabs his chance." Financial Times, 9/10 June, 2018, P.9</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Webber, Jude. "The firebrand who built a movement." Financial Times, 29/30 June, 2018, P.9</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717056">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BUSINESS, ECONOMICS &amp; INDUSTRY</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Aasim Sajjad Akhtar. "The grey list." Dawn, 29 June, 2018, p.9</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Aasim Sajjad Akhtar. "The X factor." Dawn, 15 June, 2018, p.9</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Abdul Rasool Syed. "Balochistan and the fifth generation warfare." Daily Times, 3 June, 2018, p.A8</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Abdul Sattar. "Notions of development." The News, 21 June, 2018, p.6</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Ali Tahir. "CPEC and dispute resoultion." Daily Times, 5 June, 2018, p.A8</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 xml:space="preserve">Alissa de Carbonnel, Robin Emmott. "Under US pressure, EIB balks at EU plan to work in Iran." </w:t>
            </w:r>
            <w:r w:rsidRPr="00F01B7F">
              <w:rPr>
                <w:rFonts w:asciiTheme="minorBidi" w:hAnsiTheme="minorBidi" w:cstheme="minorBidi"/>
                <w:sz w:val="22"/>
                <w:szCs w:val="22"/>
              </w:rPr>
              <w:lastRenderedPageBreak/>
              <w:t>Business Recorder, 06 June, 2018, P.20</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Amir Hussain . "Professional tyrany." The News, 24 June, 2018, p.7</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Amir Hussain. "Investing in people." The News, 1 June, 2018, p.7</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Anjum Ibrahim. "Caretakers and the economy." Business Recorder, 25 June, 2018 , P.16</w:t>
            </w:r>
          </w:p>
          <w:p w:rsidR="002B0C7F" w:rsidRPr="006B2D67" w:rsidRDefault="002B0C7F" w:rsidP="002B0C7F">
            <w:pPr>
              <w:pStyle w:val="PlainText"/>
              <w:rPr>
                <w:rFonts w:asciiTheme="minorBidi" w:hAnsiTheme="minorBidi" w:cstheme="minorBidi"/>
                <w:sz w:val="18"/>
                <w:szCs w:val="18"/>
              </w:rPr>
            </w:pPr>
            <w:r w:rsidRPr="006B2D67">
              <w:rPr>
                <w:rFonts w:asciiTheme="minorBidi" w:hAnsiTheme="minorBidi" w:cstheme="minorBidi"/>
                <w:sz w:val="18"/>
                <w:szCs w:val="18"/>
              </w:rPr>
              <w:t>Apostle, Julia. "We survived GDPR, but now another EU privacy law looms." Financial Times, 14 June, 2018, P.11</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Ashraf Jehangir Qazi. "A class act." Dawn, 25 June, 2018, p.8</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Bakhtiyar Kazmi. "The scorecard." Dawn, 13 June, 2018, p.9</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Barker, Alex. "Brake at the border." Financial Times, 27 June, 2018, P.7</w:t>
            </w:r>
          </w:p>
          <w:p w:rsidR="002B0C7F" w:rsidRPr="006B2D67" w:rsidRDefault="002B0C7F" w:rsidP="002B0C7F">
            <w:pPr>
              <w:pStyle w:val="PlainText"/>
              <w:rPr>
                <w:rFonts w:asciiTheme="minorBidi" w:hAnsiTheme="minorBidi" w:cstheme="minorBidi"/>
              </w:rPr>
            </w:pPr>
            <w:r w:rsidRPr="006B2D67">
              <w:rPr>
                <w:rFonts w:asciiTheme="minorBidi" w:hAnsiTheme="minorBidi" w:cstheme="minorBidi"/>
              </w:rPr>
              <w:t>Butler, Nick. "Issues beyond opec will drive oil prices in coming years." Financial Times, 25 June, 2018, P.9</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Caroline Valetkevitch, Saqib Iqbal Ahmed. "Dollar recovery seen as an earning risk on horizon." Business Recorder, 01 June, 2018, P.20</w:t>
            </w:r>
          </w:p>
          <w:p w:rsidR="002B0C7F" w:rsidRPr="006B2D67" w:rsidRDefault="002B0C7F" w:rsidP="002B0C7F">
            <w:pPr>
              <w:pStyle w:val="PlainText"/>
              <w:rPr>
                <w:rFonts w:asciiTheme="minorBidi" w:hAnsiTheme="minorBidi" w:cstheme="minorBidi"/>
              </w:rPr>
            </w:pPr>
            <w:r w:rsidRPr="006B2D67">
              <w:rPr>
                <w:rFonts w:asciiTheme="minorBidi" w:hAnsiTheme="minorBidi" w:cstheme="minorBidi"/>
              </w:rPr>
              <w:t>Clegg, Nick. "Tantalising glimpses of an EU compromise on migration." Financial Times, 18 June, 2018, P.9</w:t>
            </w:r>
          </w:p>
          <w:p w:rsidR="002B0C7F" w:rsidRPr="006B2D67" w:rsidRDefault="002B0C7F" w:rsidP="002B0C7F">
            <w:pPr>
              <w:pStyle w:val="PlainText"/>
              <w:rPr>
                <w:rFonts w:asciiTheme="minorBidi" w:hAnsiTheme="minorBidi" w:cstheme="minorBidi"/>
              </w:rPr>
            </w:pPr>
            <w:r w:rsidRPr="006B2D67">
              <w:rPr>
                <w:rFonts w:asciiTheme="minorBidi" w:hAnsiTheme="minorBidi" w:cstheme="minorBidi"/>
              </w:rPr>
              <w:t>Coralie Febvre. "Trade conflict already sapping German economy." Business Recorder, 23 June, 2018 , P.18</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Dr Hafiz A Pasha. "Big cut in development spending." Business Recorder, 05 June, 2018, P.20</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Dr Hafiz A Pasha. "More and more bad news." Business Recorder, 19 June, 2018, P.14</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Dr Hafiz A Pasha. "Precarious balanace of payments." Business Recorder, 26 June, 2018, P.22</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Dr Hafiz A Pasha. "Spate of more bad news." Business Recorder, 12 June, 2018, P.20</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Dunkley, Emma. "China brings its a game." Financial Times, 1 June, 2018, P.9</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Farhat Ali. "Back to IMF?." Business Recorder, 09 June, 2018, P.16</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Farhat Ali. "The failing economy." Business Recorder, 23 June, 2018, P.18</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Farrukh Saleem. "Rs 3.7 trillion." The News, 3 June, 2018, p.6</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Farrukh Saleem. "Rs 6 trillion." The News, 10 June, 2018, p.6</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Farrukh Saleem. "Rupee and dolar." The News, 24 June, 2018, p.6</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Farrukh Saleem. "The IMF." The News, 15 June, 2018, p.7</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Foroohar, Rana. "Antitrust policy is ripe for a rethink." Financial Times, 25 June, 2018, P.9</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Gapper, John. "Advertising's creative vision is old fashioned." Financial Times, 21 June, 2018, P.9</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Gapper, John. "Fake meat's brand identity is too squishy." Financial Times, 14 June, 2018, P.11</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Gapper, John. "Meet the world's most powerful consumers." Financial Times, 7 June, 2018, P.7</w:t>
            </w:r>
          </w:p>
          <w:p w:rsidR="002B0C7F" w:rsidRPr="006B2D67" w:rsidRDefault="002B0C7F" w:rsidP="002B0C7F">
            <w:pPr>
              <w:pStyle w:val="PlainText"/>
              <w:rPr>
                <w:rFonts w:asciiTheme="minorBidi" w:hAnsiTheme="minorBidi" w:cstheme="minorBidi"/>
              </w:rPr>
            </w:pPr>
            <w:r w:rsidRPr="006B2D67">
              <w:rPr>
                <w:rFonts w:asciiTheme="minorBidi" w:hAnsiTheme="minorBidi" w:cstheme="minorBidi"/>
              </w:rPr>
              <w:t>Giles, Chris. "Economic myths distort policy and need exploding." Financial Times, 22 June, 2018, P.9</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Giles, Chris. "The myth of no-strings frictionless commerce." Financial Times, 8 June, 2018, P.9</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Greene, Megan. "Taking the measure of a US-China trade war." Financial Times, 13 June, 2018, P.9</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Hardord, Tim. "The topsy-turvy logic of trade war tirades." Financial Times, 16/17 June, 2018, P.9</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Iftekhar A Khan. "Unfinished business." The News, 16 June, 2018, p.6</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Ikram Sehgal. "The CPEC story." Business Recorder, 29 June, 2018, P.20</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Imran Khan. "The China I know." Daily Times, 1 June, 2018, p.A9</w:t>
            </w:r>
          </w:p>
          <w:p w:rsidR="002B0C7F" w:rsidRPr="006B2D67" w:rsidRDefault="002B0C7F" w:rsidP="002B0C7F">
            <w:pPr>
              <w:pStyle w:val="PlainText"/>
              <w:rPr>
                <w:rFonts w:asciiTheme="minorBidi" w:hAnsiTheme="minorBidi" w:cstheme="minorBidi"/>
                <w:sz w:val="18"/>
                <w:szCs w:val="18"/>
              </w:rPr>
            </w:pPr>
            <w:r w:rsidRPr="006B2D67">
              <w:rPr>
                <w:rFonts w:asciiTheme="minorBidi" w:hAnsiTheme="minorBidi" w:cstheme="minorBidi"/>
              </w:rPr>
              <w:t xml:space="preserve">Jiterndra Joshi. </w:t>
            </w:r>
            <w:r w:rsidRPr="006B2D67">
              <w:rPr>
                <w:rFonts w:asciiTheme="minorBidi" w:hAnsiTheme="minorBidi" w:cstheme="minorBidi"/>
                <w:sz w:val="18"/>
                <w:szCs w:val="18"/>
              </w:rPr>
              <w:t>"Slackers, stores and sightseers score with World Cup." Business Recorder, 15 June, 2018, P.18</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Johnson, Miles. "Manufacturing default." Financial Times, 5 June, 2018, P.7</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Kane Wu. "Worsening trade row deepens: Chil felt by Chinese dealmakers seeking to do US takeovers." Business Recorder, 28 June, 2018, P.20</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Kazim Saeed. "Blueprints for prosperity." The News, 6 June, 2018, p.6</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Khurram Husain. "Falling rupee." Dawn, 14 June, 2018, p.8</w:t>
            </w:r>
          </w:p>
          <w:p w:rsidR="002B0C7F" w:rsidRPr="006B2D67" w:rsidRDefault="002B0C7F" w:rsidP="002B0C7F">
            <w:pPr>
              <w:pStyle w:val="PlainText"/>
              <w:rPr>
                <w:rFonts w:asciiTheme="minorBidi" w:hAnsiTheme="minorBidi" w:cstheme="minorBidi"/>
              </w:rPr>
            </w:pPr>
            <w:r w:rsidRPr="006B2D67">
              <w:rPr>
                <w:rFonts w:asciiTheme="minorBidi" w:hAnsiTheme="minorBidi" w:cstheme="minorBidi"/>
              </w:rPr>
              <w:t>Lynn, Barry. "The Amex ruling cements the domination of big companies." Financial Times, 28 June, 2018, P.9</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M Ziauddin. "New technologies and global trade." Business Recorder, 13 June, 2018, P.22</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M Ziauddin. "Stronger world economy outlook." Business Recorder, 06 June, 2018, P.20</w:t>
            </w:r>
          </w:p>
          <w:p w:rsidR="002B0C7F" w:rsidRPr="006B2D67" w:rsidRDefault="002B0C7F" w:rsidP="002B0C7F">
            <w:pPr>
              <w:pStyle w:val="PlainText"/>
              <w:rPr>
                <w:rFonts w:asciiTheme="minorBidi" w:hAnsiTheme="minorBidi" w:cstheme="minorBidi"/>
              </w:rPr>
            </w:pPr>
            <w:r w:rsidRPr="006B2D67">
              <w:rPr>
                <w:rFonts w:asciiTheme="minorBidi" w:hAnsiTheme="minorBidi" w:cstheme="minorBidi"/>
              </w:rPr>
              <w:t>Mark Mclaughlin. "Scottish titles industry prompts global rush." Business Recorder, 10 June, 2018, P.16</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Martinot, Steve. "Living on a prayer." The News, 30 June, 2018, p.7</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Massoudi, Arash. "The 'Wild West' fund." Financial Times, 21 June, 2018, P.7</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McCabe, Eileen . "Life in plastic." The News, 16 June, 2018, p.7</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Merling, Lara. "After the storm." The News, 26 June, 2018, p.7</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Moneeb Ahmad Barlas. "The mysterious corridor." Daily Times, 6 June, 2018, p.A8</w:t>
            </w:r>
          </w:p>
          <w:p w:rsidR="002B0C7F" w:rsidRPr="006B2D67" w:rsidRDefault="002B0C7F" w:rsidP="002B0C7F">
            <w:pPr>
              <w:pStyle w:val="PlainText"/>
              <w:rPr>
                <w:rFonts w:asciiTheme="minorBidi" w:hAnsiTheme="minorBidi" w:cstheme="minorBidi"/>
              </w:rPr>
            </w:pPr>
            <w:r w:rsidRPr="006B2D67">
              <w:rPr>
                <w:rFonts w:asciiTheme="minorBidi" w:hAnsiTheme="minorBidi" w:cstheme="minorBidi"/>
              </w:rPr>
              <w:t>Munchau, Wolfgang. "German industry should fear a no-deal Brexit." Financial Times, 25 June, 2018, P.9</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Murad Ali. "What's in the gift box?." The News, 15 June, 2018, p.7</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Noel Randewich, Chck Mikolajezak. "Volatility may hit Wall Street as Alphabet, Facebook leave tech sector group." Business Recorder, 07 June, 2018, P.20</w:t>
            </w:r>
          </w:p>
          <w:p w:rsidR="002B0C7F" w:rsidRPr="006B2D67" w:rsidRDefault="002B0C7F" w:rsidP="002B0C7F">
            <w:pPr>
              <w:pStyle w:val="PlainText"/>
              <w:rPr>
                <w:rFonts w:asciiTheme="minorBidi" w:hAnsiTheme="minorBidi" w:cstheme="minorBidi"/>
                <w:sz w:val="16"/>
                <w:szCs w:val="16"/>
              </w:rPr>
            </w:pPr>
            <w:r w:rsidRPr="006B2D67">
              <w:rPr>
                <w:rFonts w:asciiTheme="minorBidi" w:hAnsiTheme="minorBidi" w:cstheme="minorBidi"/>
                <w:sz w:val="18"/>
                <w:szCs w:val="18"/>
              </w:rPr>
              <w:t>Noel Randewich. "</w:t>
            </w:r>
            <w:r w:rsidRPr="006B2D67">
              <w:rPr>
                <w:rFonts w:asciiTheme="minorBidi" w:hAnsiTheme="minorBidi" w:cstheme="minorBidi"/>
                <w:sz w:val="16"/>
                <w:szCs w:val="16"/>
              </w:rPr>
              <w:t>Downed but not out: Expulsion no body blow for GE shareholders." Business Recorder, 21 June, 2018, P.20</w:t>
            </w:r>
          </w:p>
          <w:p w:rsidR="002B0C7F" w:rsidRPr="006B2D67" w:rsidRDefault="002B0C7F" w:rsidP="002B0C7F">
            <w:pPr>
              <w:pStyle w:val="PlainText"/>
              <w:rPr>
                <w:rFonts w:asciiTheme="minorBidi" w:hAnsiTheme="minorBidi" w:cstheme="minorBidi"/>
                <w:sz w:val="18"/>
                <w:szCs w:val="18"/>
              </w:rPr>
            </w:pPr>
            <w:r w:rsidRPr="006B2D67">
              <w:rPr>
                <w:rFonts w:asciiTheme="minorBidi" w:hAnsiTheme="minorBidi" w:cstheme="minorBidi"/>
                <w:sz w:val="18"/>
                <w:szCs w:val="18"/>
              </w:rPr>
              <w:t>Omar Hassan. "End of driving ban to boost Saudi women's economic role." Business Recorder, 22 June, 2018, P.20</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Parvez Rahim. "Outsourcing." Dawn, 25 June, 2018, p.9</w:t>
            </w:r>
          </w:p>
          <w:p w:rsidR="002B0C7F" w:rsidRPr="006B2D67" w:rsidRDefault="002B0C7F" w:rsidP="002B0C7F">
            <w:pPr>
              <w:pStyle w:val="PlainText"/>
              <w:rPr>
                <w:rFonts w:asciiTheme="minorBidi" w:hAnsiTheme="minorBidi" w:cstheme="minorBidi"/>
                <w:sz w:val="18"/>
                <w:szCs w:val="18"/>
              </w:rPr>
            </w:pPr>
            <w:r w:rsidRPr="006B2D67">
              <w:rPr>
                <w:rFonts w:asciiTheme="minorBidi" w:hAnsiTheme="minorBidi" w:cstheme="minorBidi"/>
                <w:sz w:val="18"/>
                <w:szCs w:val="18"/>
              </w:rPr>
              <w:t>Philip Blenkinsop. "Moment of truth arrives for EU after US tariffs strike." Business Recorder, 02 June, 2018, P.18</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Pilling, David. "The real price of vanilla." Financial Times, 6 June, 2018, P.7</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Pizzigati, Sam. "Rich CEOs." The News, 1 June, 2018, p.7</w:t>
            </w:r>
          </w:p>
          <w:p w:rsidR="002B0C7F" w:rsidRPr="006B2D67" w:rsidRDefault="002B0C7F" w:rsidP="002B0C7F">
            <w:pPr>
              <w:pStyle w:val="PlainText"/>
              <w:rPr>
                <w:rFonts w:asciiTheme="minorBidi" w:hAnsiTheme="minorBidi" w:cstheme="minorBidi"/>
                <w:sz w:val="18"/>
                <w:szCs w:val="18"/>
              </w:rPr>
            </w:pPr>
            <w:r w:rsidRPr="006B2D67">
              <w:rPr>
                <w:rFonts w:asciiTheme="minorBidi" w:hAnsiTheme="minorBidi" w:cstheme="minorBidi"/>
              </w:rPr>
              <w:t>Powell, Jonathan</w:t>
            </w:r>
            <w:r w:rsidRPr="006B2D67">
              <w:rPr>
                <w:rFonts w:asciiTheme="minorBidi" w:hAnsiTheme="minorBidi" w:cstheme="minorBidi"/>
                <w:sz w:val="18"/>
                <w:szCs w:val="18"/>
              </w:rPr>
              <w:t>. "The Irish border question heralds the end of hard Brexit." Financial Times, 11 June, 2018, P.9</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Rachman, Gideon. "Graft thrives in a globalised world." Financial Times, 19 June, 2018, P.9</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lastRenderedPageBreak/>
              <w:t>Rashid Amjad. "Economic crisis management." Dawn, 30 June, 2018, p.8</w:t>
            </w:r>
          </w:p>
          <w:p w:rsidR="002B0C7F" w:rsidRPr="006B2D67" w:rsidRDefault="002B0C7F" w:rsidP="002B0C7F">
            <w:pPr>
              <w:pStyle w:val="PlainText"/>
              <w:rPr>
                <w:rFonts w:asciiTheme="minorBidi" w:hAnsiTheme="minorBidi" w:cstheme="minorBidi"/>
                <w:sz w:val="16"/>
                <w:szCs w:val="16"/>
              </w:rPr>
            </w:pPr>
            <w:r w:rsidRPr="006B2D67">
              <w:rPr>
                <w:rFonts w:asciiTheme="minorBidi" w:hAnsiTheme="minorBidi" w:cstheme="minorBidi"/>
                <w:sz w:val="16"/>
                <w:szCs w:val="16"/>
              </w:rPr>
              <w:t>Saikat Chatterjee, Sujata Rao. "Swiss 'real money' fallout would ripple across markets." Business Recorder, 09 June, 2018, P.16</w:t>
            </w:r>
          </w:p>
          <w:p w:rsidR="002B0C7F" w:rsidRPr="006B2D67" w:rsidRDefault="002B0C7F" w:rsidP="002B0C7F">
            <w:pPr>
              <w:pStyle w:val="PlainText"/>
              <w:rPr>
                <w:rFonts w:asciiTheme="minorBidi" w:hAnsiTheme="minorBidi" w:cstheme="minorBidi"/>
                <w:sz w:val="16"/>
                <w:szCs w:val="16"/>
              </w:rPr>
            </w:pPr>
            <w:r w:rsidRPr="006B2D67">
              <w:rPr>
                <w:rFonts w:asciiTheme="minorBidi" w:hAnsiTheme="minorBidi" w:cstheme="minorBidi"/>
                <w:sz w:val="16"/>
                <w:szCs w:val="16"/>
              </w:rPr>
              <w:t>Saikat Chatterjee. "Facing a referendum on money, Swiss traders look for hedges." Business Recorder, 05 June, 2018, P.20</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Saikat Chatterjee. "Swiss traders look for hedges." Business Recorder, 02 June, 2018, P.18</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Shabir Ahmed. "Fifteen billion dollars a year." Business Recorder, 28 June, 2018, P.20</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Shabir Ahmed. "Friends and Masters." Business Recorder, 21 June, 2018, P.20</w:t>
            </w:r>
          </w:p>
          <w:p w:rsidR="002B0C7F" w:rsidRPr="006B2D67" w:rsidRDefault="002B0C7F" w:rsidP="002B0C7F">
            <w:pPr>
              <w:pStyle w:val="PlainText"/>
              <w:rPr>
                <w:rFonts w:asciiTheme="minorBidi" w:hAnsiTheme="minorBidi" w:cstheme="minorBidi"/>
                <w:sz w:val="18"/>
                <w:szCs w:val="18"/>
              </w:rPr>
            </w:pPr>
            <w:r w:rsidRPr="006B2D67">
              <w:rPr>
                <w:rFonts w:asciiTheme="minorBidi" w:hAnsiTheme="minorBidi" w:cstheme="minorBidi"/>
                <w:sz w:val="18"/>
                <w:szCs w:val="18"/>
              </w:rPr>
              <w:t>Shakeel Ahmad Ramay. "US withdrawal from UCPOA: intensification of economic war." Daily Times, 3 June, 2018, p.A8</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Sheppard, David. "Oil's 'life and death' question." Financial Times, 20 June, 2018, P.7</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Shrimsley, Robert. "Brexit explodes Tory business credentials." Financial Times, 26 June, 2018, P.9</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Syed Bakhtiyar Kazmi. "Are we really short of US dollars?." Business Recorder, 28 June, 2018, P.20</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Syed Bakhtiyar Kazmi. "Black elephants." Business Recorder, 09 June, 2018, P.16</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Syed Bakhtiyar Kazmi. "Budgeting democracy." Business Recorder, 16 June, 2018, P.14</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Syed Shabbar Zaidi. "IMF: lender of the last resort - II." Business Recorder, 14 June, 2018, P.20</w:t>
            </w:r>
          </w:p>
          <w:p w:rsidR="002B0C7F" w:rsidRPr="006B2D67" w:rsidRDefault="002B0C7F" w:rsidP="002B0C7F">
            <w:pPr>
              <w:pStyle w:val="PlainText"/>
              <w:rPr>
                <w:rFonts w:asciiTheme="minorBidi" w:hAnsiTheme="minorBidi" w:cstheme="minorBidi"/>
              </w:rPr>
            </w:pPr>
            <w:r w:rsidRPr="006B2D67">
              <w:rPr>
                <w:rFonts w:asciiTheme="minorBidi" w:hAnsiTheme="minorBidi" w:cstheme="minorBidi"/>
              </w:rPr>
              <w:t>Tett, Gillian. "Markets appear calm but are behaving abnormally." Financial Times, 22 June, 2018, P.9</w:t>
            </w:r>
          </w:p>
          <w:p w:rsidR="002B0C7F" w:rsidRPr="006B2D67" w:rsidRDefault="002B0C7F" w:rsidP="002B0C7F">
            <w:pPr>
              <w:pStyle w:val="PlainText"/>
              <w:rPr>
                <w:rFonts w:asciiTheme="minorBidi" w:hAnsiTheme="minorBidi" w:cstheme="minorBidi"/>
                <w:sz w:val="18"/>
                <w:szCs w:val="18"/>
              </w:rPr>
            </w:pPr>
            <w:r w:rsidRPr="006B2D67">
              <w:rPr>
                <w:rFonts w:asciiTheme="minorBidi" w:hAnsiTheme="minorBidi" w:cstheme="minorBidi"/>
                <w:sz w:val="18"/>
                <w:szCs w:val="18"/>
              </w:rPr>
              <w:t>Tim Hepher. "Airbus weighs new long-range A321 version in Boeing challenge." Business Recorder, 19 June, 2018, P.14</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Toplensky, Rochelle. "The route to a global champion." Financial Times, 15 June, 2018, P.7</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Waqar Masood Khan. "Economic reforms (pt-XXI)." The News, 15 June, 2018, p.6</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Waqar Masood Khan. "Economic reforms (pt-XXIV)." The News, 12 June, 2018, p.6</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Waqar Masood Khan. "Economic reforms (pt-XXV)." The News, 19 June, 2018, p.6</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Waqar Masood Khan. "Economic reforms (pt-XXVI)." The News, 26 June, 2018, p.6</w:t>
            </w:r>
          </w:p>
          <w:p w:rsidR="002B0C7F" w:rsidRPr="006B2D67" w:rsidRDefault="002B0C7F" w:rsidP="002B0C7F">
            <w:pPr>
              <w:pStyle w:val="PlainText"/>
              <w:rPr>
                <w:rFonts w:asciiTheme="minorBidi" w:hAnsiTheme="minorBidi" w:cstheme="minorBidi"/>
              </w:rPr>
            </w:pPr>
            <w:r w:rsidRPr="006B2D67">
              <w:rPr>
                <w:rFonts w:asciiTheme="minorBidi" w:hAnsiTheme="minorBidi" w:cstheme="minorBidi"/>
              </w:rPr>
              <w:t>Waqar Masood Khan. "Economy facing mounting problems." Business Recorder, 27 June, 2018, P.20</w:t>
            </w:r>
          </w:p>
          <w:p w:rsidR="002B0C7F" w:rsidRPr="006B2D67" w:rsidRDefault="002B0C7F" w:rsidP="002B0C7F">
            <w:pPr>
              <w:pStyle w:val="PlainText"/>
              <w:rPr>
                <w:rFonts w:asciiTheme="minorBidi" w:hAnsiTheme="minorBidi" w:cstheme="minorBidi"/>
              </w:rPr>
            </w:pPr>
            <w:r w:rsidRPr="006B2D67">
              <w:rPr>
                <w:rFonts w:asciiTheme="minorBidi" w:hAnsiTheme="minorBidi" w:cstheme="minorBidi"/>
              </w:rPr>
              <w:t>Waqar Masood Khan. "Fiscal deficit remains main threat to economy." Business Recorder, 20 June, 2018, P.20</w:t>
            </w:r>
          </w:p>
          <w:p w:rsidR="002B0C7F" w:rsidRPr="006B2D67" w:rsidRDefault="002B0C7F" w:rsidP="002B0C7F">
            <w:pPr>
              <w:pStyle w:val="PlainText"/>
              <w:rPr>
                <w:rFonts w:asciiTheme="minorBidi" w:hAnsiTheme="minorBidi" w:cstheme="minorBidi"/>
              </w:rPr>
            </w:pPr>
            <w:r w:rsidRPr="006B2D67">
              <w:rPr>
                <w:rFonts w:asciiTheme="minorBidi" w:hAnsiTheme="minorBidi" w:cstheme="minorBidi"/>
              </w:rPr>
              <w:t>Waqar Masood Khan. "The form and design of IMF programme." Business Recorder, 06 June, 2018, P.20</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Waqar Masood Khan. "The PML-N's economy (pt-I)." The News, 6 June, 2018, p.6</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Waqar Masood Khan. "The PML-N's economy." The News, 5 June, 2018, p.6</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Wolf, Martin. "Waiting for a productivity resurgence." Financial Times, 13 June, 2018, P.9</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Wolf, Martin. "Work in the age of intelligent machines." Financial Times, 27 June, 2018, P.9</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Yusuf H. Shirazi. "A devalued economy." The News, 7 June, 2018, p.6</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Amir Bilal . "Mari Petroleum prospers ." The Nation  , 1 June , 2018, p.6</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Asima Ihsan . "Economics of Ramadan ." The Nation  , 14 June , 2018, p.6</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Dr Imran Khalid . "Kim Jong - un is a pragmatic fellow ." The Nation  , 25 June , 2018, p.7</w:t>
            </w:r>
          </w:p>
          <w:p w:rsidR="00524DB9" w:rsidRPr="006B2D67" w:rsidRDefault="00524DB9" w:rsidP="00524DB9">
            <w:pPr>
              <w:pStyle w:val="PlainText"/>
              <w:rPr>
                <w:rFonts w:asciiTheme="minorBidi" w:hAnsiTheme="minorBidi" w:cstheme="minorBidi"/>
              </w:rPr>
            </w:pPr>
            <w:r w:rsidRPr="006B2D67">
              <w:rPr>
                <w:rFonts w:asciiTheme="minorBidi" w:hAnsiTheme="minorBidi" w:cstheme="minorBidi"/>
              </w:rPr>
              <w:t>Dr Kamal Monnoo . "Bangladesh,s economic success and lessons ." The Nation  , 13 June , 2018, p.7</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Dr Kamal Monnoo . "Economic head winds Are we alone ." The Nation  , 6 June , 2018, p.6</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Dr Kamal Monnoo . "Rupee,s devaluation An analysis ." The Nation  , 20 June , 2018, p.7</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Dr Muhammad . "World Bank neutrality over IWT." Pakistan Observer, 9 June, 2018, P.04</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Javid Husain . "Pakistan,s flawed justice system ." The Nation  , 19 June , 2018, p.7</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Saadia Gardezi . "Traps ." The Nation  , 2 June , 2018, p.6</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Yasir Habib . "Era of new air silk road ." The Nation  , 22 June , 2018, p.6</w:t>
            </w:r>
          </w:p>
          <w:p w:rsidR="00140474" w:rsidRPr="00DA5BAF" w:rsidRDefault="00140474" w:rsidP="00DA5BAF">
            <w:pPr>
              <w:spacing w:line="360" w:lineRule="auto"/>
              <w:rPr>
                <w:rFonts w:eastAsia="Batang"/>
                <w:b/>
                <w:bCs/>
                <w:sz w:val="22"/>
              </w:rPr>
            </w:pPr>
          </w:p>
        </w:tc>
      </w:tr>
      <w:tr w:rsidR="00140474" w:rsidRPr="00D70C7C" w:rsidTr="00717056">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CRIMES</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Javeria Anam. "The harmful impact of child abuse." Daily Times, 2 June, 2018, p.A9</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Rimmel Mohydin. "Death of a prisoner." Dawn, 3 June, 2018, p.9</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Sarah Suhail. "No justice for Qandeel." Daily Times, 3 June, 2018, p.A9</w:t>
            </w:r>
          </w:p>
          <w:p w:rsidR="00524DB9" w:rsidRPr="006B2D67" w:rsidRDefault="00524DB9" w:rsidP="00524DB9">
            <w:pPr>
              <w:pStyle w:val="PlainText"/>
              <w:rPr>
                <w:rFonts w:asciiTheme="minorBidi" w:hAnsiTheme="minorBidi" w:cstheme="minorBidi"/>
              </w:rPr>
            </w:pPr>
            <w:r w:rsidRPr="006B2D67">
              <w:rPr>
                <w:rFonts w:asciiTheme="minorBidi" w:hAnsiTheme="minorBidi" w:cstheme="minorBidi"/>
              </w:rPr>
              <w:t>Mohammad Jamil. "Detractors of Pakistan should be exposed." Pakistan Observer, 30 June, 2018, P.04</w:t>
            </w:r>
          </w:p>
          <w:p w:rsidR="00140474" w:rsidRPr="00DA5BAF" w:rsidRDefault="00140474" w:rsidP="00DA5BAF">
            <w:pPr>
              <w:spacing w:line="360" w:lineRule="auto"/>
              <w:rPr>
                <w:rFonts w:eastAsia="Batang"/>
                <w:b/>
                <w:bCs/>
                <w:sz w:val="22"/>
                <w:szCs w:val="26"/>
              </w:rPr>
            </w:pPr>
          </w:p>
        </w:tc>
      </w:tr>
      <w:tr w:rsidR="00140474" w:rsidRPr="00D70C7C" w:rsidTr="00717056">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CURRENT ISSUES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Arif Azad. "Stranded at sea." Dawn, 20 June, 2018, p.9</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Baroud, Ramzy. "Endf the wars." The News, 23 June, 2018, p.7</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Danish Khan. "Redistribution for peace." The News, 7 June, 2018, p.6</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Farooq Sulehria. "Neither fascista nor anti-imperialists." The News, 26 June, 2018, p.7</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Kamila Hyat. "Living outside the structure." The News, 21 June, 2018, p.7</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Naazir Mahmood. "We are sorry, Charanjeet Singh." The News, 3 June, 2018, p.7</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Rafia Zakaria. "In praise of everyday rebels." Dawn, 13 June, 2018, p.8</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Rana Sajjad Ahmad. "A culture of arbitration." The News, 12 June, 2018, p.6</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Sarah Belal. "End the impunity." The News, 2 June, 2018, p.6</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Sumeera Hassan. "The deth of liberalism." Daily Times, 2 June, 2018, p.A9</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 xml:space="preserve">Abdul Ghani . "Water crisis in Pak </w:t>
            </w:r>
            <w:r w:rsidRPr="00F01B7F">
              <w:rPr>
                <w:rFonts w:asciiTheme="minorBidi" w:hAnsiTheme="minorBidi" w:cstheme="minorBidi"/>
                <w:sz w:val="22"/>
                <w:szCs w:val="22"/>
              </w:rPr>
              <w:cr/>
              <w:t xml:space="preserve"> its solutions." Pakistan Observer, 22 June, 2018, P.05</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Asad Jappa . "New deal for Pakistan ." The Nation  , 12 June , 2018, p.6</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lastRenderedPageBreak/>
              <w:t>Dr Muhammad. "Indian water manipulation." Pakistan Observer, 2 June, 2018, P.04</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KK Shahid . "GB disorder ." The Nation  , 19 June , 2018, p.6</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KK Shahid . "Take care ." The Nation  , 5 June , 2018, p.6</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Mohammad Jamil. "Balochistan--Worst drought-hit province." Pakistan Observer, 9 June, 2018, P.04</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Naveed Aman. "Now 'Reham leaks'." Pakistan Observer, 10 June, 2018, P.05</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Riaz Jafri. "Kalabagh Dam." Pakistan Observer, 11 June, 2018, P.05</w:t>
            </w:r>
          </w:p>
          <w:p w:rsidR="00140474" w:rsidRPr="00D70C7C" w:rsidRDefault="00140474" w:rsidP="00DA5BAF">
            <w:pPr>
              <w:spacing w:line="360" w:lineRule="auto"/>
              <w:rPr>
                <w:rFonts w:eastAsia="Batang"/>
                <w:b/>
                <w:bCs/>
                <w:sz w:val="22"/>
                <w:szCs w:val="26"/>
              </w:rPr>
            </w:pPr>
          </w:p>
        </w:tc>
      </w:tr>
      <w:tr w:rsidR="00140474" w:rsidRPr="00D70C7C" w:rsidTr="00717056">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CURRENT ISSUES – WORLD</w:t>
            </w:r>
          </w:p>
          <w:p w:rsidR="00721073" w:rsidRPr="00F01B7F" w:rsidRDefault="00721073" w:rsidP="00721073">
            <w:pPr>
              <w:pStyle w:val="PlainText"/>
              <w:rPr>
                <w:rFonts w:asciiTheme="minorBidi" w:hAnsiTheme="minorBidi" w:cstheme="minorBidi"/>
                <w:sz w:val="22"/>
                <w:szCs w:val="22"/>
              </w:rPr>
            </w:pPr>
            <w:r w:rsidRPr="00F01B7F">
              <w:rPr>
                <w:rFonts w:asciiTheme="minorBidi" w:hAnsiTheme="minorBidi" w:cstheme="minorBidi"/>
                <w:sz w:val="22"/>
                <w:szCs w:val="22"/>
              </w:rPr>
              <w:t>Amira Hass. "Anonymous snipers." The News, 7 June, 2018, p.7</w:t>
            </w:r>
          </w:p>
          <w:p w:rsidR="00721073" w:rsidRPr="00F01B7F" w:rsidRDefault="00721073" w:rsidP="00721073">
            <w:pPr>
              <w:pStyle w:val="PlainText"/>
              <w:rPr>
                <w:rFonts w:asciiTheme="minorBidi" w:hAnsiTheme="minorBidi" w:cstheme="minorBidi"/>
                <w:sz w:val="22"/>
                <w:szCs w:val="22"/>
              </w:rPr>
            </w:pPr>
            <w:r w:rsidRPr="00F01B7F">
              <w:rPr>
                <w:rFonts w:asciiTheme="minorBidi" w:hAnsiTheme="minorBidi" w:cstheme="minorBidi"/>
                <w:sz w:val="22"/>
                <w:szCs w:val="22"/>
              </w:rPr>
              <w:t>Atle Hetland . "Eid in a multicultural world ." The Nation  , 14 June , 2018, p.7</w:t>
            </w:r>
          </w:p>
          <w:p w:rsidR="00721073" w:rsidRPr="00F01B7F" w:rsidRDefault="00721073" w:rsidP="00721073">
            <w:pPr>
              <w:pStyle w:val="PlainText"/>
              <w:rPr>
                <w:rFonts w:asciiTheme="minorBidi" w:hAnsiTheme="minorBidi" w:cstheme="minorBidi"/>
                <w:sz w:val="22"/>
                <w:szCs w:val="22"/>
              </w:rPr>
            </w:pPr>
            <w:r w:rsidRPr="00F01B7F">
              <w:rPr>
                <w:rFonts w:asciiTheme="minorBidi" w:hAnsiTheme="minorBidi" w:cstheme="minorBidi"/>
                <w:sz w:val="22"/>
                <w:szCs w:val="22"/>
              </w:rPr>
              <w:t>Atle Hetland . "God in our time ." The Nation  , 7 June , 2018, p.7</w:t>
            </w:r>
          </w:p>
          <w:p w:rsidR="00721073" w:rsidRPr="00F01B7F" w:rsidRDefault="00721073" w:rsidP="00721073">
            <w:pPr>
              <w:pStyle w:val="PlainText"/>
              <w:rPr>
                <w:rFonts w:asciiTheme="minorBidi" w:hAnsiTheme="minorBidi" w:cstheme="minorBidi"/>
                <w:sz w:val="22"/>
                <w:szCs w:val="22"/>
              </w:rPr>
            </w:pPr>
            <w:r w:rsidRPr="00F01B7F">
              <w:rPr>
                <w:rFonts w:asciiTheme="minorBidi" w:hAnsiTheme="minorBidi" w:cstheme="minorBidi"/>
                <w:sz w:val="22"/>
                <w:szCs w:val="22"/>
              </w:rPr>
              <w:t>Atle Hetland. "Migration discussion without proper knowledge." The Nation  , 28 June , 2018, p.7</w:t>
            </w:r>
          </w:p>
          <w:p w:rsidR="00721073" w:rsidRPr="00F01B7F" w:rsidRDefault="00721073" w:rsidP="00721073">
            <w:pPr>
              <w:pStyle w:val="PlainText"/>
              <w:rPr>
                <w:rFonts w:asciiTheme="minorBidi" w:hAnsiTheme="minorBidi" w:cstheme="minorBidi"/>
                <w:sz w:val="22"/>
                <w:szCs w:val="22"/>
              </w:rPr>
            </w:pPr>
            <w:r w:rsidRPr="00F01B7F">
              <w:rPr>
                <w:rFonts w:asciiTheme="minorBidi" w:hAnsiTheme="minorBidi" w:cstheme="minorBidi"/>
                <w:sz w:val="22"/>
                <w:szCs w:val="22"/>
              </w:rPr>
              <w:t>Bahauddin Foizee. "ISIS resurgence more than likely in Iraq." Daily Times, 5 June, 2018, p.A8</w:t>
            </w:r>
          </w:p>
          <w:p w:rsidR="00721073" w:rsidRPr="00F01B7F" w:rsidRDefault="00721073" w:rsidP="00721073">
            <w:pPr>
              <w:pStyle w:val="PlainText"/>
              <w:rPr>
                <w:rFonts w:asciiTheme="minorBidi" w:hAnsiTheme="minorBidi" w:cstheme="minorBidi"/>
                <w:sz w:val="22"/>
                <w:szCs w:val="22"/>
              </w:rPr>
            </w:pPr>
            <w:r w:rsidRPr="00F01B7F">
              <w:rPr>
                <w:rFonts w:asciiTheme="minorBidi" w:hAnsiTheme="minorBidi" w:cstheme="minorBidi"/>
                <w:sz w:val="22"/>
                <w:szCs w:val="22"/>
              </w:rPr>
              <w:t>Dr Ahmad Rashid . "Bringing peace on the Korean peninsula ." The Nation  , 26 June , 2018, p.7</w:t>
            </w:r>
          </w:p>
          <w:p w:rsidR="00721073" w:rsidRPr="00F01B7F" w:rsidRDefault="00721073" w:rsidP="00721073">
            <w:pPr>
              <w:pStyle w:val="PlainText"/>
              <w:rPr>
                <w:rFonts w:asciiTheme="minorBidi" w:hAnsiTheme="minorBidi" w:cstheme="minorBidi"/>
                <w:sz w:val="22"/>
                <w:szCs w:val="22"/>
              </w:rPr>
            </w:pPr>
            <w:r w:rsidRPr="00F01B7F">
              <w:rPr>
                <w:rFonts w:asciiTheme="minorBidi" w:hAnsiTheme="minorBidi" w:cstheme="minorBidi"/>
                <w:sz w:val="22"/>
                <w:szCs w:val="22"/>
              </w:rPr>
              <w:t>Dr Ahmad Rashid . "The US- North Korea summit ." The Nation  , 14 June , 2018, p.7</w:t>
            </w:r>
          </w:p>
          <w:p w:rsidR="00721073" w:rsidRPr="00F01B7F" w:rsidRDefault="00721073" w:rsidP="00721073">
            <w:pPr>
              <w:pStyle w:val="PlainText"/>
              <w:rPr>
                <w:rFonts w:asciiTheme="minorBidi" w:hAnsiTheme="minorBidi" w:cstheme="minorBidi"/>
                <w:sz w:val="22"/>
                <w:szCs w:val="22"/>
              </w:rPr>
            </w:pPr>
            <w:r w:rsidRPr="00F01B7F">
              <w:rPr>
                <w:rFonts w:asciiTheme="minorBidi" w:hAnsiTheme="minorBidi" w:cstheme="minorBidi"/>
                <w:sz w:val="22"/>
                <w:szCs w:val="22"/>
              </w:rPr>
              <w:t>Dr Muhammad Khan. "Killing of an icon for peace in IOK." Pakistan Observer, 20 June, 2018, P.05</w:t>
            </w:r>
          </w:p>
          <w:p w:rsidR="00721073" w:rsidRPr="00F01B7F" w:rsidRDefault="00721073" w:rsidP="00721073">
            <w:pPr>
              <w:pStyle w:val="PlainText"/>
              <w:rPr>
                <w:rFonts w:asciiTheme="minorBidi" w:hAnsiTheme="minorBidi" w:cstheme="minorBidi"/>
                <w:sz w:val="22"/>
                <w:szCs w:val="22"/>
              </w:rPr>
            </w:pPr>
            <w:r w:rsidRPr="00F01B7F">
              <w:rPr>
                <w:rFonts w:asciiTheme="minorBidi" w:hAnsiTheme="minorBidi" w:cstheme="minorBidi"/>
                <w:sz w:val="22"/>
                <w:szCs w:val="22"/>
              </w:rPr>
              <w:t>Feffer, John. "Refugees' plight." The News, 25 June, 2018, p.7</w:t>
            </w:r>
          </w:p>
          <w:p w:rsidR="00721073" w:rsidRPr="00F01B7F" w:rsidRDefault="00721073" w:rsidP="00721073">
            <w:pPr>
              <w:pStyle w:val="PlainText"/>
              <w:rPr>
                <w:rFonts w:asciiTheme="minorBidi" w:hAnsiTheme="minorBidi" w:cstheme="minorBidi"/>
                <w:sz w:val="22"/>
                <w:szCs w:val="22"/>
              </w:rPr>
            </w:pPr>
            <w:r w:rsidRPr="00F01B7F">
              <w:rPr>
                <w:rFonts w:asciiTheme="minorBidi" w:hAnsiTheme="minorBidi" w:cstheme="minorBidi"/>
                <w:sz w:val="22"/>
                <w:szCs w:val="22"/>
              </w:rPr>
              <w:t>Jordash, Wayne . "Justice for the Rohingya." The News, 3 June, 2018, p.6</w:t>
            </w:r>
          </w:p>
          <w:p w:rsidR="00721073" w:rsidRPr="00F01B7F" w:rsidRDefault="00721073" w:rsidP="00721073">
            <w:pPr>
              <w:pStyle w:val="PlainText"/>
              <w:rPr>
                <w:rFonts w:asciiTheme="minorBidi" w:hAnsiTheme="minorBidi" w:cstheme="minorBidi"/>
                <w:sz w:val="22"/>
                <w:szCs w:val="22"/>
              </w:rPr>
            </w:pPr>
            <w:r w:rsidRPr="00F01B7F">
              <w:rPr>
                <w:rFonts w:asciiTheme="minorBidi" w:hAnsiTheme="minorBidi" w:cstheme="minorBidi"/>
                <w:sz w:val="22"/>
                <w:szCs w:val="22"/>
              </w:rPr>
              <w:t>M.A.Niazi . "The digital danger ." The Nation  , 15 June , 2018, p.7</w:t>
            </w:r>
          </w:p>
          <w:p w:rsidR="00721073" w:rsidRPr="00F01B7F" w:rsidRDefault="00721073" w:rsidP="00721073">
            <w:pPr>
              <w:pStyle w:val="PlainText"/>
              <w:rPr>
                <w:rFonts w:asciiTheme="minorBidi" w:hAnsiTheme="minorBidi" w:cstheme="minorBidi"/>
                <w:sz w:val="22"/>
                <w:szCs w:val="22"/>
              </w:rPr>
            </w:pPr>
            <w:r w:rsidRPr="00F01B7F">
              <w:rPr>
                <w:rFonts w:asciiTheme="minorBidi" w:hAnsiTheme="minorBidi" w:cstheme="minorBidi"/>
                <w:sz w:val="22"/>
                <w:szCs w:val="22"/>
              </w:rPr>
              <w:t>Malik M. Ashraf. "Threats to security in South Asian Region." The Nation  , 29 June , 2018, p.6</w:t>
            </w:r>
          </w:p>
          <w:p w:rsidR="00721073" w:rsidRPr="00F01B7F" w:rsidRDefault="00721073" w:rsidP="00721073">
            <w:pPr>
              <w:pStyle w:val="PlainText"/>
              <w:rPr>
                <w:rFonts w:asciiTheme="minorBidi" w:hAnsiTheme="minorBidi" w:cstheme="minorBidi"/>
                <w:sz w:val="22"/>
                <w:szCs w:val="22"/>
              </w:rPr>
            </w:pPr>
            <w:r w:rsidRPr="00F01B7F">
              <w:rPr>
                <w:rFonts w:asciiTheme="minorBidi" w:hAnsiTheme="minorBidi" w:cstheme="minorBidi"/>
                <w:sz w:val="22"/>
                <w:szCs w:val="22"/>
              </w:rPr>
              <w:t>Mohsin Raza . "The spy chronicles ." The Nation  , 23 June , 2018, p.7</w:t>
            </w:r>
          </w:p>
          <w:p w:rsidR="00721073" w:rsidRPr="00F01B7F" w:rsidRDefault="00721073" w:rsidP="00721073">
            <w:pPr>
              <w:pStyle w:val="PlainText"/>
              <w:rPr>
                <w:rFonts w:asciiTheme="minorBidi" w:hAnsiTheme="minorBidi" w:cstheme="minorBidi"/>
                <w:sz w:val="22"/>
                <w:szCs w:val="22"/>
              </w:rPr>
            </w:pPr>
            <w:r w:rsidRPr="00F01B7F">
              <w:rPr>
                <w:rFonts w:asciiTheme="minorBidi" w:hAnsiTheme="minorBidi" w:cstheme="minorBidi"/>
                <w:sz w:val="22"/>
                <w:szCs w:val="22"/>
              </w:rPr>
              <w:t>Mubarak Ali. "Europe's enlightenment." The News, 16 June, 2018, p.6</w:t>
            </w:r>
          </w:p>
          <w:p w:rsidR="00721073" w:rsidRPr="00F01B7F" w:rsidRDefault="00721073" w:rsidP="00721073">
            <w:pPr>
              <w:pStyle w:val="PlainText"/>
              <w:rPr>
                <w:rFonts w:asciiTheme="minorBidi" w:hAnsiTheme="minorBidi" w:cstheme="minorBidi"/>
                <w:sz w:val="22"/>
                <w:szCs w:val="22"/>
              </w:rPr>
            </w:pPr>
            <w:r w:rsidRPr="00F01B7F">
              <w:rPr>
                <w:rFonts w:asciiTheme="minorBidi" w:hAnsiTheme="minorBidi" w:cstheme="minorBidi"/>
                <w:sz w:val="22"/>
                <w:szCs w:val="22"/>
              </w:rPr>
              <w:t>Muhammad Umar. "A global nuclear threat." The News, 27 June, 2018, p.6</w:t>
            </w:r>
          </w:p>
          <w:p w:rsidR="00721073" w:rsidRPr="00F01B7F" w:rsidRDefault="00721073" w:rsidP="00721073">
            <w:pPr>
              <w:pStyle w:val="PlainText"/>
              <w:rPr>
                <w:rFonts w:asciiTheme="minorBidi" w:hAnsiTheme="minorBidi" w:cstheme="minorBidi"/>
                <w:sz w:val="22"/>
                <w:szCs w:val="22"/>
              </w:rPr>
            </w:pPr>
            <w:r w:rsidRPr="00F01B7F">
              <w:rPr>
                <w:rFonts w:asciiTheme="minorBidi" w:hAnsiTheme="minorBidi" w:cstheme="minorBidi"/>
                <w:sz w:val="22"/>
                <w:szCs w:val="22"/>
              </w:rPr>
              <w:t>Muhammad Umar. "Rejoice Fazullah is dead." The Nation  , 29 June , 2018, p.6</w:t>
            </w:r>
          </w:p>
          <w:p w:rsidR="00721073" w:rsidRPr="00F01B7F" w:rsidRDefault="00721073" w:rsidP="00721073">
            <w:pPr>
              <w:pStyle w:val="PlainText"/>
              <w:rPr>
                <w:rFonts w:asciiTheme="minorBidi" w:hAnsiTheme="minorBidi" w:cstheme="minorBidi"/>
                <w:sz w:val="22"/>
                <w:szCs w:val="22"/>
              </w:rPr>
            </w:pPr>
            <w:r w:rsidRPr="00F01B7F">
              <w:rPr>
                <w:rFonts w:asciiTheme="minorBidi" w:hAnsiTheme="minorBidi" w:cstheme="minorBidi"/>
                <w:sz w:val="22"/>
                <w:szCs w:val="22"/>
              </w:rPr>
              <w:t>Murtaza Shibli. "Qatar's miracle." The News, 16 June, 2018, p.6</w:t>
            </w:r>
          </w:p>
          <w:p w:rsidR="00721073" w:rsidRPr="00F01B7F" w:rsidRDefault="00721073" w:rsidP="00721073">
            <w:pPr>
              <w:pStyle w:val="PlainText"/>
              <w:rPr>
                <w:rFonts w:asciiTheme="minorBidi" w:hAnsiTheme="minorBidi" w:cstheme="minorBidi"/>
                <w:sz w:val="22"/>
                <w:szCs w:val="22"/>
              </w:rPr>
            </w:pPr>
            <w:r w:rsidRPr="00F01B7F">
              <w:rPr>
                <w:rFonts w:asciiTheme="minorBidi" w:hAnsiTheme="minorBidi" w:cstheme="minorBidi"/>
                <w:sz w:val="22"/>
                <w:szCs w:val="22"/>
              </w:rPr>
              <w:t>Mushtaq Ahmad . "The Kings and Prime Ministers of UK ." The Nation  , 6 June , 2018, p.7</w:t>
            </w:r>
          </w:p>
          <w:p w:rsidR="00721073" w:rsidRPr="00F01B7F" w:rsidRDefault="00721073" w:rsidP="00721073">
            <w:pPr>
              <w:pStyle w:val="PlainText"/>
              <w:rPr>
                <w:rFonts w:asciiTheme="minorBidi" w:hAnsiTheme="minorBidi" w:cstheme="minorBidi"/>
                <w:sz w:val="22"/>
                <w:szCs w:val="22"/>
              </w:rPr>
            </w:pPr>
            <w:r w:rsidRPr="00F01B7F">
              <w:rPr>
                <w:rFonts w:asciiTheme="minorBidi" w:hAnsiTheme="minorBidi" w:cstheme="minorBidi"/>
                <w:sz w:val="22"/>
                <w:szCs w:val="22"/>
              </w:rPr>
              <w:t>Saleem Safi. "Three days of peace." The News, 28 June, 2018, p.6</w:t>
            </w:r>
          </w:p>
          <w:p w:rsidR="00721073" w:rsidRPr="00F01B7F" w:rsidRDefault="00721073" w:rsidP="00721073">
            <w:pPr>
              <w:pStyle w:val="PlainText"/>
              <w:rPr>
                <w:rFonts w:asciiTheme="minorBidi" w:hAnsiTheme="minorBidi" w:cstheme="minorBidi"/>
                <w:sz w:val="22"/>
                <w:szCs w:val="22"/>
              </w:rPr>
            </w:pPr>
            <w:r w:rsidRPr="00F01B7F">
              <w:rPr>
                <w:rFonts w:asciiTheme="minorBidi" w:hAnsiTheme="minorBidi" w:cstheme="minorBidi"/>
                <w:sz w:val="22"/>
                <w:szCs w:val="22"/>
              </w:rPr>
              <w:t>Shahzad Chaudhry. "The world of track II." The News, 1 June, 2018, p.6</w:t>
            </w:r>
          </w:p>
          <w:p w:rsidR="00721073" w:rsidRPr="00F01B7F" w:rsidRDefault="00721073" w:rsidP="00721073">
            <w:pPr>
              <w:pStyle w:val="PlainText"/>
              <w:rPr>
                <w:rFonts w:asciiTheme="minorBidi" w:hAnsiTheme="minorBidi" w:cstheme="minorBidi"/>
                <w:sz w:val="22"/>
                <w:szCs w:val="22"/>
              </w:rPr>
            </w:pPr>
            <w:r w:rsidRPr="00F01B7F">
              <w:rPr>
                <w:rFonts w:asciiTheme="minorBidi" w:hAnsiTheme="minorBidi" w:cstheme="minorBidi"/>
                <w:sz w:val="22"/>
                <w:szCs w:val="22"/>
              </w:rPr>
              <w:t>Syed Qamar . "Saving South Asia from a water war?." Pakistan Observer, 7 June, 2018, P.04</w:t>
            </w:r>
          </w:p>
          <w:p w:rsidR="00721073" w:rsidRPr="00F01B7F" w:rsidRDefault="00721073" w:rsidP="00721073">
            <w:pPr>
              <w:pStyle w:val="PlainText"/>
              <w:rPr>
                <w:rFonts w:asciiTheme="minorBidi" w:hAnsiTheme="minorBidi" w:cstheme="minorBidi"/>
                <w:sz w:val="22"/>
                <w:szCs w:val="22"/>
              </w:rPr>
            </w:pPr>
            <w:r w:rsidRPr="00F01B7F">
              <w:rPr>
                <w:rFonts w:asciiTheme="minorBidi" w:hAnsiTheme="minorBidi" w:cstheme="minorBidi"/>
                <w:sz w:val="22"/>
                <w:szCs w:val="22"/>
              </w:rPr>
              <w:t>Tariq Osman . "Who wants a united Korea ." The Nation  , 15 June , 2018, p.6</w:t>
            </w:r>
          </w:p>
          <w:p w:rsidR="00140474" w:rsidRPr="00D70C7C" w:rsidRDefault="00140474" w:rsidP="00DA5BAF">
            <w:pPr>
              <w:spacing w:line="360" w:lineRule="auto"/>
              <w:rPr>
                <w:rFonts w:eastAsia="Batang"/>
                <w:b/>
                <w:bCs/>
                <w:sz w:val="22"/>
                <w:szCs w:val="26"/>
              </w:rPr>
            </w:pPr>
          </w:p>
        </w:tc>
      </w:tr>
      <w:tr w:rsidR="00140474" w:rsidRPr="00D70C7C" w:rsidTr="00717056">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DEFENSE/ MILITARY</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Faraaz Saeed. "Kaleidoscopic nucldear diplomacy." Daily Times, 2 June, 2018, p.A8</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Farooq Hassan. "Pakistan army - the paradigm shift." Business Recorder, 27 June, 2018, P.20</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Rehman, I.A.. "Tracing the missing." Dawn, 21 June, 2018, p.8</w:t>
            </w:r>
          </w:p>
          <w:p w:rsidR="002B0C7F" w:rsidRPr="006B2D67" w:rsidRDefault="002B0C7F" w:rsidP="002B0C7F">
            <w:pPr>
              <w:pStyle w:val="PlainText"/>
              <w:rPr>
                <w:rFonts w:asciiTheme="minorBidi" w:hAnsiTheme="minorBidi" w:cstheme="minorBidi"/>
                <w:sz w:val="18"/>
                <w:szCs w:val="18"/>
              </w:rPr>
            </w:pPr>
            <w:r w:rsidRPr="006B2D67">
              <w:rPr>
                <w:rFonts w:asciiTheme="minorBidi" w:hAnsiTheme="minorBidi" w:cstheme="minorBidi"/>
              </w:rPr>
              <w:t xml:space="preserve">Syed, Ali Zia Jaffery. "Nuclear Pakistan: </w:t>
            </w:r>
            <w:r w:rsidRPr="006B2D67">
              <w:rPr>
                <w:rFonts w:asciiTheme="minorBidi" w:hAnsiTheme="minorBidi" w:cstheme="minorBidi"/>
                <w:sz w:val="18"/>
                <w:szCs w:val="18"/>
              </w:rPr>
              <w:t>bolstering strategic stability in South Asia." Daily Times, 1 June, 2018, p.A8</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Ahyousha Khan . "Nuclearisation in South Asia ." Pakistan Observer, 3 June, 2018, P.05</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Malik Muhammad Ahsraf . "Honouring commitments ." The Nation  , 8 June , 2018, p.7</w:t>
            </w:r>
          </w:p>
          <w:p w:rsidR="00140474" w:rsidRPr="00DA5BAF" w:rsidRDefault="00140474" w:rsidP="00DA5BAF">
            <w:pPr>
              <w:spacing w:line="360" w:lineRule="auto"/>
              <w:rPr>
                <w:rFonts w:eastAsia="Batang"/>
                <w:b/>
                <w:bCs/>
                <w:sz w:val="22"/>
                <w:szCs w:val="26"/>
              </w:rPr>
            </w:pPr>
          </w:p>
        </w:tc>
      </w:tr>
      <w:tr w:rsidR="00140474" w:rsidRPr="00D70C7C" w:rsidTr="00717056">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EDUCATION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Arsalan Khan. "Dividend or disaster?." The News, 5 June, 2018, p.6</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Atta ur Rahman. "Mending higher education." The News, 27 June, 2018, p.6</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Faisal Bari. "Aligning incentives." Dawn, 29 June, 2018, p.8</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 xml:space="preserve">Faisal Bari. "Understanding </w:t>
            </w:r>
            <w:r w:rsidRPr="00F01B7F">
              <w:rPr>
                <w:rFonts w:asciiTheme="minorBidi" w:hAnsiTheme="minorBidi" w:cstheme="minorBidi"/>
                <w:sz w:val="22"/>
                <w:szCs w:val="22"/>
              </w:rPr>
              <w:cr/>
              <w:t xml:space="preserve"> experience." Dawn, 15 June, 2018, p.8</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Ishrat Husain. "Expat Pakistani talent." Dawn, 11 June, 2018, p.8</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Kamila Hyat. "Tolerance of diversity." The News, 7 June, 2018, p.7</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Muhammad Aqeel Awan. "Problem of categorisation." The News, 23 June, 2018, p.6</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Munir Ahmed. "For a new face of higher education." Daily Times, 7 June, 2018, p.A8</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Naazir Mahmood. "Higher education and party manifestos." The News, 11 June, 2018, p.6</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Rehman, I.A.. "How not ot choose a VC." Dawn, 7 June, 2018, p.8</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Syed Mohibullah Shah. "In the East lies inspiration." The News, 6 June, 2018, p.6</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Tasneem Siddiqui. "Why we lag behind." Dawn, 3 June, 2018, p.9</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Akhlaq Ullah Tarar . "GCU knowledge heritage ." The Nation  , 9 June , 2018, p.7</w:t>
            </w:r>
          </w:p>
          <w:p w:rsidR="00524DB9" w:rsidRPr="006B2D67" w:rsidRDefault="00524DB9" w:rsidP="00524DB9">
            <w:pPr>
              <w:pStyle w:val="PlainText"/>
              <w:rPr>
                <w:rFonts w:asciiTheme="minorBidi" w:hAnsiTheme="minorBidi" w:cstheme="minorBidi"/>
              </w:rPr>
            </w:pPr>
            <w:r w:rsidRPr="006B2D67">
              <w:rPr>
                <w:rFonts w:asciiTheme="minorBidi" w:hAnsiTheme="minorBidi" w:cstheme="minorBidi"/>
              </w:rPr>
              <w:t>Areeba Tayyab. "Increased ratio of decreasing research in pakistan." The Nation  , 27 June , 2018, p.6</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Azal Zahir . "Rethinking pedagogy ." The Nation  , 8 June , 2018, p.6</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Dr Ikhlaq Hussan . "Holidays and education ." The Nation  , 16 June , 2018, p.7</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lastRenderedPageBreak/>
              <w:t>Dr Shehzad Ashraf . "Higher Education awaiting a savior ." The Nation  , 12 June , 2018, p.7</w:t>
            </w:r>
          </w:p>
          <w:p w:rsidR="00524DB9" w:rsidRPr="006B2D67" w:rsidRDefault="00524DB9" w:rsidP="00524DB9">
            <w:pPr>
              <w:pStyle w:val="PlainText"/>
              <w:rPr>
                <w:rFonts w:asciiTheme="minorBidi" w:hAnsiTheme="minorBidi" w:cstheme="minorBidi"/>
                <w:sz w:val="18"/>
                <w:szCs w:val="18"/>
              </w:rPr>
            </w:pPr>
            <w:r w:rsidRPr="006B2D67">
              <w:rPr>
                <w:rFonts w:asciiTheme="minorBidi" w:hAnsiTheme="minorBidi" w:cstheme="minorBidi"/>
                <w:sz w:val="18"/>
                <w:szCs w:val="18"/>
              </w:rPr>
              <w:t>M Fazal. "What should HEC's role be in strengthening higher education?." Pakistan Observer, 25 June, 2018, P.05</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M. Fazal Elahi. "HEC,s role in strengthening higher education." The Nation  , 27 June , 2018, p.7</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Miqdad Naqvi . "Education for all a fundamental right ." The Nation  , 7 June , 2018, p.7</w:t>
            </w:r>
          </w:p>
          <w:p w:rsidR="00524DB9" w:rsidRPr="006B2D67" w:rsidRDefault="00524DB9" w:rsidP="00524DB9">
            <w:pPr>
              <w:pStyle w:val="PlainText"/>
              <w:rPr>
                <w:rFonts w:asciiTheme="minorBidi" w:hAnsiTheme="minorBidi" w:cstheme="minorBidi"/>
              </w:rPr>
            </w:pPr>
            <w:r w:rsidRPr="006B2D67">
              <w:rPr>
                <w:rFonts w:asciiTheme="minorBidi" w:hAnsiTheme="minorBidi" w:cstheme="minorBidi"/>
              </w:rPr>
              <w:t>Muhammad Murtaza Noor . "Election manifestos and higher ecucation ." The Nation  , 8 June , 2018, p.6</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Muhammad Murtaza Noor . "Empowering universities ." The Nation  , 23 June , 2018, p.6</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Saadia Gardazi. "The scret GDP booster." The Nation  , 30 June , 2018, p.6</w:t>
            </w:r>
          </w:p>
          <w:p w:rsidR="00140474" w:rsidRPr="00DA5BAF" w:rsidRDefault="00140474" w:rsidP="00DA5BAF">
            <w:pPr>
              <w:spacing w:line="360" w:lineRule="auto"/>
              <w:rPr>
                <w:rFonts w:eastAsia="Batang"/>
                <w:b/>
                <w:bCs/>
                <w:sz w:val="22"/>
                <w:szCs w:val="26"/>
              </w:rPr>
            </w:pPr>
          </w:p>
        </w:tc>
      </w:tr>
      <w:tr w:rsidR="00140474" w:rsidRPr="00D70C7C" w:rsidTr="00717056">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EDUCATION – WORLD</w:t>
            </w:r>
          </w:p>
          <w:p w:rsidR="00721073" w:rsidRPr="00F01B7F" w:rsidRDefault="00721073" w:rsidP="00721073">
            <w:pPr>
              <w:pStyle w:val="PlainText"/>
              <w:rPr>
                <w:rFonts w:asciiTheme="minorBidi" w:hAnsiTheme="minorBidi" w:cstheme="minorBidi"/>
                <w:sz w:val="22"/>
                <w:szCs w:val="22"/>
              </w:rPr>
            </w:pPr>
            <w:r w:rsidRPr="00F01B7F">
              <w:rPr>
                <w:rFonts w:asciiTheme="minorBidi" w:hAnsiTheme="minorBidi" w:cstheme="minorBidi"/>
                <w:sz w:val="22"/>
                <w:szCs w:val="22"/>
              </w:rPr>
              <w:t>Jamila Razzaq. "Let girls learn." The News, 21 June, 2018, p.6</w:t>
            </w:r>
          </w:p>
          <w:p w:rsidR="00140474" w:rsidRPr="00721073" w:rsidRDefault="00721073" w:rsidP="00721073">
            <w:pPr>
              <w:pStyle w:val="PlainText"/>
              <w:rPr>
                <w:rFonts w:asciiTheme="minorBidi" w:eastAsiaTheme="minorHAnsi" w:hAnsiTheme="minorBidi" w:cstheme="minorBidi"/>
                <w:sz w:val="22"/>
                <w:szCs w:val="22"/>
              </w:rPr>
            </w:pPr>
            <w:r w:rsidRPr="00F01B7F">
              <w:rPr>
                <w:rFonts w:asciiTheme="minorBidi" w:hAnsiTheme="minorBidi" w:cstheme="minorBidi"/>
                <w:sz w:val="22"/>
                <w:szCs w:val="22"/>
              </w:rPr>
              <w:t>Leigh, Genevieve. "Hurricane Maria and the cover-up." The News, 1 June, 2018, p.6</w:t>
            </w:r>
          </w:p>
        </w:tc>
      </w:tr>
      <w:tr w:rsidR="00140474" w:rsidRPr="00D70C7C" w:rsidTr="00717056">
        <w:tblPrEx>
          <w:tblBorders>
            <w:insideV w:val="single" w:sz="4" w:space="0" w:color="auto"/>
          </w:tblBorders>
        </w:tblPrEx>
        <w:trPr>
          <w:gridAfter w:val="1"/>
          <w:wAfter w:w="29" w:type="dxa"/>
          <w:trHeight w:val="210"/>
        </w:trPr>
        <w:tc>
          <w:tcPr>
            <w:tcW w:w="10080" w:type="dxa"/>
            <w:gridSpan w:val="3"/>
          </w:tcPr>
          <w:p w:rsidR="00721073" w:rsidRPr="00D70C7C" w:rsidRDefault="00721073" w:rsidP="00DA5BAF">
            <w:pPr>
              <w:spacing w:line="360" w:lineRule="auto"/>
              <w:rPr>
                <w:rFonts w:eastAsia="Batang"/>
                <w:b/>
                <w:bCs/>
                <w:sz w:val="22"/>
                <w:szCs w:val="26"/>
              </w:rPr>
            </w:pPr>
          </w:p>
        </w:tc>
      </w:tr>
      <w:tr w:rsidR="00140474" w:rsidRPr="00D70C7C" w:rsidTr="00717056">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GOVERNANCE / POLICIES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Abrahim Shah. "The crisis of urban planning." Daily Times, 1 June, 2018, p.A8</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Akbar Nasir Khan. "Integrated security." The Nation  , 30 June , 2018, p.7</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Andleeb Abbas. "A tale of two projects." Business Recorder, 11 June, 2018, P.16</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Anjum Ibrahim. "A charter of the economy." Business Recorder, 11 June, 2018, P.16</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Aziz Ali Dad. "Hegemony and its malaise." The News, 13 June, 2018, p.7</w:t>
            </w:r>
          </w:p>
          <w:p w:rsidR="002B0C7F" w:rsidRPr="006B2D67" w:rsidRDefault="002B0C7F" w:rsidP="002B0C7F">
            <w:pPr>
              <w:pStyle w:val="PlainText"/>
              <w:rPr>
                <w:rFonts w:asciiTheme="minorBidi" w:hAnsiTheme="minorBidi" w:cstheme="minorBidi"/>
                <w:sz w:val="18"/>
                <w:szCs w:val="18"/>
              </w:rPr>
            </w:pPr>
            <w:r w:rsidRPr="006B2D67">
              <w:rPr>
                <w:rFonts w:asciiTheme="minorBidi" w:hAnsiTheme="minorBidi" w:cstheme="minorBidi"/>
                <w:sz w:val="18"/>
                <w:szCs w:val="18"/>
              </w:rPr>
              <w:t>Dr Maqsudul Hasan Nuri. "Data services: Economy needs streamlining." Business Recorder, 24 June, 2018, P.16</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Dr Muhammad Khan. "A wind of change in Balochistan." Pakistan Observer, 15 June, 2018, P.04</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Durdana Najam . "Professionals, support to quacks ." The Nation  , 4 June , 2018, p.6</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F Z Khan. "Merger of Fata: a historic moment." Daily Times, 6 June, 2018, p.A8</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Farhat Ali. "Country's power predicament." Business Recorder, 16 June, 2018, P.14</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Farhat Ali. "Pull your socks up." Business Recorder, 30 June, 2018, P.18</w:t>
            </w:r>
          </w:p>
          <w:p w:rsidR="002B0C7F" w:rsidRPr="006B2D67" w:rsidRDefault="002B0C7F" w:rsidP="002B0C7F">
            <w:pPr>
              <w:pStyle w:val="PlainText"/>
              <w:rPr>
                <w:rFonts w:asciiTheme="minorBidi" w:hAnsiTheme="minorBidi" w:cstheme="minorBidi"/>
              </w:rPr>
            </w:pPr>
            <w:r w:rsidRPr="006B2D67">
              <w:rPr>
                <w:rFonts w:asciiTheme="minorBidi" w:hAnsiTheme="minorBidi" w:cstheme="minorBidi"/>
              </w:rPr>
              <w:t xml:space="preserve">Huzaima Bukhari, Dr Ikramul Haq. "Debtocracy </w:t>
            </w:r>
            <w:r w:rsidRPr="006B2D67">
              <w:rPr>
                <w:rFonts w:asciiTheme="minorBidi" w:hAnsiTheme="minorBidi" w:cstheme="minorBidi"/>
              </w:rPr>
              <w:cr/>
              <w:t xml:space="preserve"> enslavement." Business Recorder, 15 June, 2018, P.18</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Huzaima Bukhari, Dr Ikramul Haq. "Reforms we need." Business Recorder, 22 June, 2018, P.20</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Huzaima Bukhari, Dr Ikramul Haq. "Self-serving laws - II." Business Recorder, 10 June, 2018, P.16</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Huzaima Bukhari, Dr Ikramul Haq. "Self-serving laws -I." Business Recorder, 08 June, 2018, P.20</w:t>
            </w:r>
          </w:p>
          <w:p w:rsidR="002B0C7F" w:rsidRPr="006B2D67" w:rsidRDefault="002B0C7F" w:rsidP="002B0C7F">
            <w:pPr>
              <w:pStyle w:val="PlainText"/>
              <w:rPr>
                <w:rFonts w:asciiTheme="minorBidi" w:hAnsiTheme="minorBidi" w:cstheme="minorBidi"/>
              </w:rPr>
            </w:pPr>
            <w:r w:rsidRPr="006B2D67">
              <w:rPr>
                <w:rFonts w:asciiTheme="minorBidi" w:hAnsiTheme="minorBidi" w:cstheme="minorBidi"/>
              </w:rPr>
              <w:t>Huzaima Bukhari, Dr Ikramul Haq. "The Merger and tax issues." Business Recorder, 01 June, 2018, P.20</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Ikram Sehgal. "'Gangsters' checkmated." Business Recorder, 08 June, 2018, P.20</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Ikram Sehgal. "Justice delayed, justice denied." Business Recorder, 15 June, 2018, P.18</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Javid Husain . "Civilian supremacy ." The Nation  , 5 June , 2018, p.7</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Khurram Husain. "What awaits the next setup." Dawn, 21 June, 2018, p.8</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M Nawaz . "Road to ASEAN." Pakistan Observer, 27 June, 2018, P.05</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M.A.Niazi . "The chief ministerial confusion ." The Nation  , 8 June , 2018, p.7</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Mirza Shahnawaz. "What's Islamic definition of govt." Pakistan Observer, 6 June, 2018, P.05</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Moeed Yusuf. "the new NISP." Dawn, 5 June, 2018, p.9</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Mohammad Jamil. "Irrelevance of TRC in Pakistan." Pakistan Observer, 2 June, 2018, P.04</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Momin Manzoor. "Drug lordsw enter Balochistan's political arena." Daily Times, 7 June, 2018, p.A9</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Muhammad Zahid Rifat. "Pakistan's climate change strategy." Daily Times, 5 June, 2018, p.A9</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Nirvaan Nadeem . "A god called capitalism." Daily Times, 8 June, 2018, p.A9</w:t>
            </w:r>
          </w:p>
          <w:p w:rsidR="002B0C7F" w:rsidRPr="006B2D67" w:rsidRDefault="002B0C7F" w:rsidP="002B0C7F">
            <w:pPr>
              <w:pStyle w:val="PlainText"/>
              <w:rPr>
                <w:rFonts w:asciiTheme="minorBidi" w:hAnsiTheme="minorBidi" w:cstheme="minorBidi"/>
              </w:rPr>
            </w:pPr>
            <w:r w:rsidRPr="006B2D67">
              <w:rPr>
                <w:rFonts w:asciiTheme="minorBidi" w:hAnsiTheme="minorBidi" w:cstheme="minorBidi"/>
              </w:rPr>
              <w:t>Qurrat ul Ain Rehman. "Does the caretaker government really care?." Daily Times, 4 June, 2018, p.A9</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Rashed Rahman. "Missing persons still missing." Business Recorder, 26 June, 2018, P.22</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Rashed Rahman. "Saving the elections." Business Recorder, 05 June, 2018, P.20</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Saira Iftikhar. "Malnutrition crisis." Business Recorder, 20 June, 2018, P.20</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Saleem Safi. "Dawn of a new era." The News, 7 June, 2018, p.6</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Shabir Ahmed. "Governing the unelected." Business Recorder, 14 June, 2018, P.20</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Shabir Ahmed. "Structural factures challenge governance." Business Recorder, 07 June, 2018, P.20</w:t>
            </w:r>
          </w:p>
          <w:p w:rsidR="002B0C7F" w:rsidRPr="006B2D67" w:rsidRDefault="002B0C7F" w:rsidP="002B0C7F">
            <w:pPr>
              <w:pStyle w:val="PlainText"/>
              <w:rPr>
                <w:rFonts w:asciiTheme="minorBidi" w:hAnsiTheme="minorBidi" w:cstheme="minorBidi"/>
                <w:sz w:val="18"/>
                <w:szCs w:val="18"/>
              </w:rPr>
            </w:pPr>
            <w:r w:rsidRPr="006B2D67">
              <w:rPr>
                <w:rFonts w:asciiTheme="minorBidi" w:hAnsiTheme="minorBidi" w:cstheme="minorBidi"/>
                <w:sz w:val="18"/>
                <w:szCs w:val="18"/>
              </w:rPr>
              <w:t>Shahid Hussain Asad. "Reforms need to create a clean, honest political system." Business Recorder, 16 June, 2018, P.14</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Syed Bakhtiyar Kazmi. "Find a fool who saves." Business Recorder, 02 June, 2018, P.18</w:t>
            </w:r>
          </w:p>
          <w:p w:rsidR="002B0C7F" w:rsidRPr="006B2D67" w:rsidRDefault="002B0C7F" w:rsidP="002B0C7F">
            <w:pPr>
              <w:pStyle w:val="PlainText"/>
              <w:rPr>
                <w:rFonts w:asciiTheme="minorBidi" w:hAnsiTheme="minorBidi" w:cstheme="minorBidi"/>
              </w:rPr>
            </w:pPr>
            <w:r w:rsidRPr="006B2D67">
              <w:rPr>
                <w:rFonts w:asciiTheme="minorBidi" w:hAnsiTheme="minorBidi" w:cstheme="minorBidi"/>
              </w:rPr>
              <w:t>Syed, Akbar Hussain. "Harassment in Pakistan amusement fot the powerful?." Daily Times, 7 June, 2018, p.A8</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Tariq Fatemi. "The consummate diplomate." The News, 25 June, 2018, p.6</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Vankwani, Ramesh Kumar . "Congratulations Fata." The News, 1 June, 2018, p.6</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Waqar Masood Khan. "Aggravating economic challenges." Business Recorder, 13 June, 2018, P.22</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Zaigham Khan. "The end of the transition?." The News, 3 June, 2018, p.6</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Zeenat Hisam. "Transport workers." Dawn, 6 June, 2018, p.9</w:t>
            </w:r>
          </w:p>
          <w:p w:rsidR="00140474" w:rsidRPr="00DA5BAF" w:rsidRDefault="00140474" w:rsidP="00DA5BAF">
            <w:pPr>
              <w:spacing w:line="360" w:lineRule="auto"/>
              <w:rPr>
                <w:rFonts w:eastAsia="Batang"/>
                <w:bCs/>
                <w:sz w:val="22"/>
                <w:szCs w:val="20"/>
              </w:rPr>
            </w:pPr>
          </w:p>
        </w:tc>
      </w:tr>
      <w:tr w:rsidR="00140474" w:rsidRPr="00D70C7C" w:rsidTr="00717056">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GOVERNANCE / POLICIES – WORLD</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Dr Imran. "Iran in a tight corner." Pakistan Observer, 23 June, 2018, P.04</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 xml:space="preserve">Dr Muhammad. "Astana: City of peace </w:t>
            </w:r>
            <w:r w:rsidRPr="00F01B7F">
              <w:rPr>
                <w:rFonts w:asciiTheme="minorBidi" w:hAnsiTheme="minorBidi" w:cstheme="minorBidi"/>
                <w:sz w:val="22"/>
                <w:szCs w:val="22"/>
              </w:rPr>
              <w:cr/>
              <w:t xml:space="preserve"> development." Pakistan Observer, 29 June, 2018, P.05</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Jamie Freed, Chayut Setboonsarng, Allison Lampert. "Airlines struggle with global pilot shortage." Business Recorder, 07 June, 2018, P.20</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Kynge, James. "China's plan to connect the world." Financial Times, 8 June, 2018, P.7</w:t>
            </w:r>
          </w:p>
          <w:p w:rsidR="00524DB9" w:rsidRPr="006B2D67" w:rsidRDefault="00524DB9" w:rsidP="00524DB9">
            <w:pPr>
              <w:pStyle w:val="PlainText"/>
              <w:rPr>
                <w:rFonts w:asciiTheme="minorBidi" w:hAnsiTheme="minorBidi" w:cstheme="minorBidi"/>
              </w:rPr>
            </w:pPr>
            <w:r w:rsidRPr="006B2D67">
              <w:rPr>
                <w:rFonts w:asciiTheme="minorBidi" w:hAnsiTheme="minorBidi" w:cstheme="minorBidi"/>
              </w:rPr>
              <w:t>M D Nalapat. "Saudi Crown Prince Muhammad creates history." Pakistan Observer, 29 June, 2018, P.04</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Mohammad Jamil. "Reasons for foreign policy failures." Pakistan Observer, 16 June, 2018, P.04</w:t>
            </w:r>
          </w:p>
          <w:p w:rsidR="00524DB9" w:rsidRPr="006B2D67" w:rsidRDefault="00524DB9" w:rsidP="00524DB9">
            <w:pPr>
              <w:pStyle w:val="PlainText"/>
              <w:rPr>
                <w:rFonts w:asciiTheme="minorBidi" w:hAnsiTheme="minorBidi" w:cstheme="minorBidi"/>
                <w:sz w:val="18"/>
                <w:szCs w:val="18"/>
              </w:rPr>
            </w:pPr>
            <w:r w:rsidRPr="006B2D67">
              <w:rPr>
                <w:rFonts w:asciiTheme="minorBidi" w:hAnsiTheme="minorBidi" w:cstheme="minorBidi"/>
                <w:sz w:val="18"/>
                <w:szCs w:val="18"/>
              </w:rPr>
              <w:t>Munchau, Wolfgang. "Political tale-telling is splitting the eurozone." Financial Times, 11 June, 2018, P.9</w:t>
            </w:r>
          </w:p>
          <w:p w:rsidR="00524DB9" w:rsidRPr="006B2D67" w:rsidRDefault="00524DB9" w:rsidP="00524DB9">
            <w:pPr>
              <w:pStyle w:val="PlainText"/>
              <w:rPr>
                <w:rFonts w:asciiTheme="minorBidi" w:hAnsiTheme="minorBidi" w:cstheme="minorBidi"/>
                <w:sz w:val="18"/>
                <w:szCs w:val="18"/>
              </w:rPr>
            </w:pPr>
            <w:r w:rsidRPr="006B2D67">
              <w:rPr>
                <w:rFonts w:asciiTheme="minorBidi" w:hAnsiTheme="minorBidi" w:cstheme="minorBidi"/>
                <w:sz w:val="18"/>
                <w:szCs w:val="18"/>
              </w:rPr>
              <w:t>Nakanishi, Hiroaki. "Japans valuable contribution to the US benefits both economies." Financial Times, 8 June, 2018, P.9</w:t>
            </w:r>
          </w:p>
          <w:p w:rsidR="00524DB9" w:rsidRPr="006B2D67" w:rsidRDefault="00524DB9" w:rsidP="00524DB9">
            <w:pPr>
              <w:pStyle w:val="PlainText"/>
              <w:rPr>
                <w:rFonts w:asciiTheme="minorBidi" w:hAnsiTheme="minorBidi" w:cstheme="minorBidi"/>
                <w:sz w:val="18"/>
                <w:szCs w:val="18"/>
              </w:rPr>
            </w:pPr>
            <w:r w:rsidRPr="006B2D67">
              <w:rPr>
                <w:rFonts w:asciiTheme="minorBidi" w:hAnsiTheme="minorBidi" w:cstheme="minorBidi"/>
                <w:sz w:val="18"/>
                <w:szCs w:val="18"/>
              </w:rPr>
              <w:t>Peace, Fergus. "Australia's pitiless migrant policy is no model for the EU." Financial Times, 19 June, 2018, P.9</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Phil Hazlewood, Aminu Abubakar. "Concern over Nigetia's Boko Haram homeless returns." Business Recorder, 24 June, 2018, P.16</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Rizwan Ghani. "Iran: Future lies in economy." Pakistan Observer, 13 June, 2018, P.05</w:t>
            </w:r>
          </w:p>
          <w:p w:rsidR="00524DB9" w:rsidRPr="006B2D67" w:rsidRDefault="00524DB9" w:rsidP="00524DB9">
            <w:pPr>
              <w:pStyle w:val="PlainText"/>
              <w:rPr>
                <w:rFonts w:asciiTheme="minorBidi" w:hAnsiTheme="minorBidi" w:cstheme="minorBidi"/>
                <w:sz w:val="18"/>
                <w:szCs w:val="18"/>
              </w:rPr>
            </w:pPr>
            <w:r w:rsidRPr="006B2D67">
              <w:rPr>
                <w:rFonts w:asciiTheme="minorBidi" w:hAnsiTheme="minorBidi" w:cstheme="minorBidi"/>
              </w:rPr>
              <w:t xml:space="preserve">Stelzenmuller, Constanze. </w:t>
            </w:r>
            <w:r w:rsidRPr="006B2D67">
              <w:rPr>
                <w:rFonts w:asciiTheme="minorBidi" w:hAnsiTheme="minorBidi" w:cstheme="minorBidi"/>
                <w:sz w:val="18"/>
                <w:szCs w:val="18"/>
              </w:rPr>
              <w:t>"At last, Merkel stretches out a hand to her neighbours." Financial Times, 5 June, 2018, P.9</w:t>
            </w:r>
          </w:p>
          <w:p w:rsidR="00524DB9" w:rsidRPr="006B2D67" w:rsidRDefault="00524DB9" w:rsidP="00524DB9">
            <w:pPr>
              <w:pStyle w:val="PlainText"/>
              <w:rPr>
                <w:rFonts w:asciiTheme="minorBidi" w:hAnsiTheme="minorBidi" w:cstheme="minorBidi"/>
              </w:rPr>
            </w:pPr>
            <w:r w:rsidRPr="006B2D67">
              <w:rPr>
                <w:rFonts w:asciiTheme="minorBidi" w:hAnsiTheme="minorBidi" w:cstheme="minorBidi"/>
              </w:rPr>
              <w:t>Syed Qamar. "India's NSG credentials: Power politics vd int'l law." Pakistan Observer, 28 June, 2018, P.04</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Wolf, Martin. "Playing chicken over the post-Brexit Irish border." Financial Times, 15 June, 2018, P.9</w:t>
            </w:r>
          </w:p>
          <w:p w:rsidR="00140474" w:rsidRPr="00D70C7C" w:rsidRDefault="00140474" w:rsidP="00DA5BAF">
            <w:pPr>
              <w:spacing w:line="360" w:lineRule="auto"/>
              <w:rPr>
                <w:rFonts w:eastAsia="Batang"/>
                <w:b/>
                <w:bCs/>
                <w:sz w:val="22"/>
                <w:szCs w:val="26"/>
              </w:rPr>
            </w:pPr>
          </w:p>
        </w:tc>
      </w:tr>
      <w:tr w:rsidR="00140474" w:rsidRPr="00CA2AC4" w:rsidTr="00717056">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spacing w:line="360" w:lineRule="auto"/>
              <w:rPr>
                <w:rFonts w:eastAsia="Batang"/>
                <w:b/>
                <w:bCs/>
                <w:sz w:val="22"/>
                <w:szCs w:val="26"/>
                <w:u w:val="single"/>
              </w:rPr>
            </w:pPr>
            <w:r w:rsidRPr="00D70C7C">
              <w:rPr>
                <w:rFonts w:eastAsia="Batang"/>
                <w:b/>
                <w:bCs/>
                <w:sz w:val="22"/>
                <w:szCs w:val="26"/>
                <w:u w:val="single"/>
              </w:rPr>
              <w:t xml:space="preserve">HEALTH AND ENVIRONMENT </w:t>
            </w:r>
          </w:p>
          <w:p w:rsidR="002B0C7F" w:rsidRPr="006B2D67" w:rsidRDefault="002B0C7F" w:rsidP="002B0C7F">
            <w:pPr>
              <w:pStyle w:val="PlainText"/>
              <w:rPr>
                <w:rFonts w:asciiTheme="minorBidi" w:hAnsiTheme="minorBidi" w:cstheme="minorBidi"/>
              </w:rPr>
            </w:pPr>
            <w:r w:rsidRPr="006B2D67">
              <w:rPr>
                <w:rFonts w:asciiTheme="minorBidi" w:hAnsiTheme="minorBidi" w:cstheme="minorBidi"/>
              </w:rPr>
              <w:t>Ahuja, Anjana. "Gaming disorder joins WHO panoply of diseases." Financial Times, 21 June, 2018, P.9</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Assad Ahmad. "KP's healthcare secret." Dawn, 16 June, 2018, p.8</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Dr Asif. "Fire safety first." Pakistan Observer, 23 June, 2018, P.05</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Engr.Sara Asif . "My two cents on Kalabagh Dam ." The Nation  , 7 June , 2018, p.6</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Fauzia Waqar. "For a healthy youth." The News, 11 June, 2018, p.6</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Haider Raiffat. "Death of nature." Daily Times, 3 June, 2018, p.A9</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Hajrah Mumtaz. "Peddlers of poison." Dawn, 4 June, 2018, p.9</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M.A.Niazi . "The new drug menace ." The Nation  , 22 June , 2018, p.7</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Mahrukh A. "Global life in perils." Pakistan Observer, 14 June, 2018, P.05</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Ramesh Kumar Vankwani. "Donating blood." The News, 15 June, 2018, p.6</w:t>
            </w:r>
          </w:p>
          <w:p w:rsidR="002B0C7F" w:rsidRPr="006B2D67" w:rsidRDefault="002B0C7F" w:rsidP="002B0C7F">
            <w:pPr>
              <w:pStyle w:val="PlainText"/>
              <w:rPr>
                <w:rFonts w:asciiTheme="minorBidi" w:hAnsiTheme="minorBidi" w:cstheme="minorBidi"/>
                <w:sz w:val="18"/>
                <w:szCs w:val="18"/>
              </w:rPr>
            </w:pPr>
            <w:r w:rsidRPr="006B2D67">
              <w:rPr>
                <w:rFonts w:asciiTheme="minorBidi" w:hAnsiTheme="minorBidi" w:cstheme="minorBidi"/>
                <w:sz w:val="18"/>
                <w:szCs w:val="18"/>
              </w:rPr>
              <w:t>Ramesh Kumar. "Our medical institutions need antibiotics against ignorance." Daily Times, 8 June, 2018, p.A9</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Rebecca Tariq . "Fortification of Food, accepted world wide ." The Nation  , 1 June , 2018, p.7</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Sardar Ramesh . "Food fortification and gender specific nutrition ." The Nation  , 13 June , 2018, p.6</w:t>
            </w:r>
          </w:p>
          <w:p w:rsidR="002B0C7F" w:rsidRPr="006B2D67" w:rsidRDefault="002B0C7F" w:rsidP="002B0C7F">
            <w:pPr>
              <w:pStyle w:val="PlainText"/>
              <w:rPr>
                <w:rFonts w:asciiTheme="minorBidi" w:hAnsiTheme="minorBidi" w:cstheme="minorBidi"/>
              </w:rPr>
            </w:pPr>
            <w:r w:rsidRPr="006B2D67">
              <w:rPr>
                <w:rFonts w:asciiTheme="minorBidi" w:hAnsiTheme="minorBidi" w:cstheme="minorBidi"/>
              </w:rPr>
              <w:t>Wolf, Martin. "Grasp the nettle on UK healthcare funding and raise taxes." Financial Times, 1 June, 2018, P.11</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Zarrar Khurro. "Total recall." Dawn, 11 June, 2018, p.9</w:t>
            </w:r>
          </w:p>
          <w:p w:rsidR="00140474" w:rsidRPr="00DA5BAF" w:rsidRDefault="00140474" w:rsidP="00DA5BAF">
            <w:pPr>
              <w:spacing w:line="360" w:lineRule="auto"/>
              <w:rPr>
                <w:rFonts w:eastAsia="Batang"/>
                <w:b/>
                <w:bCs/>
                <w:sz w:val="22"/>
                <w:szCs w:val="20"/>
              </w:rPr>
            </w:pPr>
          </w:p>
        </w:tc>
      </w:tr>
      <w:tr w:rsidR="00140474" w:rsidRPr="00D70C7C" w:rsidTr="00717056">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HISTORY AND ARCHAEOLOGY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Amjad Ali. "The faltering objectives of independences." Daily Times, 7 June, 2018, p.A8</w:t>
            </w:r>
          </w:p>
          <w:p w:rsidR="002B0C7F" w:rsidRPr="006B2D67" w:rsidRDefault="002B0C7F" w:rsidP="002B0C7F">
            <w:pPr>
              <w:pStyle w:val="PlainText"/>
              <w:rPr>
                <w:rFonts w:asciiTheme="minorBidi" w:hAnsiTheme="minorBidi" w:cstheme="minorBidi"/>
                <w:sz w:val="18"/>
                <w:szCs w:val="18"/>
              </w:rPr>
            </w:pPr>
            <w:r w:rsidRPr="006B2D67">
              <w:rPr>
                <w:rFonts w:asciiTheme="minorBidi" w:hAnsiTheme="minorBidi" w:cstheme="minorBidi"/>
                <w:sz w:val="18"/>
                <w:szCs w:val="18"/>
              </w:rPr>
              <w:t>Arshiya Zahid. "A Holocaust to create Israel, and anoter to achieve Greater Israel." Daily Times, 4 June, 2018, p.A9</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Chauburji . "The Tandoor, ." The Nation  , 3 June , 2018, p.6</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Hussaan Tariq. "On the evolutionary road." Daily Times, 7 June, 2018, p.A9</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Jari Qudrat. "Will Ahmadi persecution ever end?." Daily Times, 2 June, 2018, p.A8</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Mohammad Nafees. "Shameful exposures." 3Daily Times, 6 June, 2018, p.A9</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Muhammad Zahid . "Our caretaker Prime Ministers ." The Nation  , 3 June , 2018, p.7</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Munir Akram. "Historys geopolitical pivot." Dawn, 10 June, 2018, p.8</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Raza Jabib Raja. "The sad story of the Pakistani farmer." Daily Times, 4 June, 2018, p.A9</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Saad Rasool . "A generational failure ." The Nation  , 11 June , 2018, p.7</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Senator Rehman Malik . "A page from history ." The Nation  , 2 June , 2018, p.7</w:t>
            </w:r>
          </w:p>
          <w:p w:rsidR="00140474" w:rsidRPr="00D70C7C" w:rsidRDefault="00140474" w:rsidP="00DA5BAF">
            <w:pPr>
              <w:spacing w:line="360" w:lineRule="auto"/>
              <w:rPr>
                <w:rFonts w:eastAsia="Batang"/>
                <w:b/>
                <w:bCs/>
                <w:sz w:val="22"/>
                <w:szCs w:val="26"/>
              </w:rPr>
            </w:pPr>
          </w:p>
        </w:tc>
      </w:tr>
      <w:tr w:rsidR="00140474" w:rsidRPr="00D70C7C" w:rsidTr="00717056">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HISTORY AND ARCHAEOLOGY – WORLD</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|Mubarak Ali. "Toynbee on civilisation." The News, 4 June, 2018, p.6</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M.A.Niazi . "Maling history while leaving ." The Nation  , 1 June , 2018, p.7</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Mubarak Ali. "Appropriating history." The News, 10 June, 2018, p.6</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Noor Dahri. "The Islamic theology of counter." Daily Times, 1 June, 2018, p.A9</w:t>
            </w:r>
          </w:p>
          <w:p w:rsidR="00140474" w:rsidRPr="00DA5BAF" w:rsidRDefault="00140474" w:rsidP="00DA5BAF">
            <w:pPr>
              <w:spacing w:line="360" w:lineRule="auto"/>
              <w:rPr>
                <w:rFonts w:eastAsia="Batang"/>
                <w:b/>
                <w:bCs/>
                <w:sz w:val="22"/>
                <w:szCs w:val="26"/>
              </w:rPr>
            </w:pPr>
          </w:p>
        </w:tc>
      </w:tr>
      <w:tr w:rsidR="00140474" w:rsidRPr="00D70C7C" w:rsidTr="00717056">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spacing w:line="360" w:lineRule="auto"/>
              <w:rPr>
                <w:rFonts w:ascii="Arial" w:hAnsi="Arial" w:cs="Arial"/>
                <w:sz w:val="20"/>
                <w:szCs w:val="20"/>
              </w:rPr>
            </w:pPr>
            <w:r w:rsidRPr="00D70C7C">
              <w:rPr>
                <w:b/>
                <w:sz w:val="22"/>
                <w:szCs w:val="22"/>
                <w:u w:val="single"/>
              </w:rPr>
              <w:t>HUMAN RIGHTS</w:t>
            </w:r>
            <w:r w:rsidRPr="00D70C7C">
              <w:rPr>
                <w:rFonts w:eastAsia="Batang"/>
                <w:b/>
                <w:bCs/>
                <w:sz w:val="22"/>
                <w:szCs w:val="22"/>
                <w:u w:val="single"/>
              </w:rPr>
              <w:t>–PAKISTAN</w:t>
            </w:r>
          </w:p>
          <w:p w:rsidR="002B0C7F" w:rsidRPr="006B2D67" w:rsidRDefault="002B0C7F" w:rsidP="002B0C7F">
            <w:pPr>
              <w:pStyle w:val="PlainText"/>
              <w:rPr>
                <w:rFonts w:asciiTheme="minorBidi" w:hAnsiTheme="minorBidi" w:cstheme="minorBidi"/>
              </w:rPr>
            </w:pPr>
            <w:r w:rsidRPr="006B2D67">
              <w:rPr>
                <w:rFonts w:asciiTheme="minorBidi" w:hAnsiTheme="minorBidi" w:cstheme="minorBidi"/>
              </w:rPr>
              <w:t>Sara Mahmood . "Mainstream western feminism and Muslim women ." The Nation  , 5 June , 2018, p.6</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lastRenderedPageBreak/>
              <w:t>A Q Khan. "Serving humanity." The News, 5 June, 2018, p.6</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Chauburji . "The Mango ." The Nation  , 10 June , 2018, p.6</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Iqbal Khan. "HR abuses in IoK reach UN ears." Pakistan Observer, 27 June, 2018, P.04</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Mina Malik . "On the degradation of motherhood ." The Nation  , 19 June , 2018, p.6</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Mina Malik . "The power of no ." The Nation  , 11 June , 2018, p.6</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Munir Akram. "Human rights and peace." Dawn, 24 June, 2018, p.8</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Parvez Rahim. "The travails of HR." The News, 14 June, 2018, p.6</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Rehman, I.A.. "Why ignore NCHR reports?." Dawn, 28 June, 2018, p.8</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S.Tariq . "Hope for survival ." The Nation  , 7 June , 2018, p.6</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Shahzad Sharjeel. "Food fro thought." Dawn, 7 June, 2018, p.9</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Waqas Younas. "Broadcast from Mars." Dawn, 7 June, 2018, p.9</w:t>
            </w:r>
          </w:p>
          <w:p w:rsidR="00140474" w:rsidRPr="00D70C7C" w:rsidRDefault="00140474" w:rsidP="00DA5BAF">
            <w:pPr>
              <w:pStyle w:val="PlainText"/>
              <w:spacing w:line="360" w:lineRule="auto"/>
              <w:rPr>
                <w:rFonts w:ascii="Times New Roman" w:eastAsia="Batang" w:hAnsi="Times New Roman" w:cs="Times New Roman"/>
                <w:b/>
                <w:bCs/>
                <w:sz w:val="22"/>
                <w:szCs w:val="26"/>
              </w:rPr>
            </w:pPr>
          </w:p>
        </w:tc>
      </w:tr>
      <w:tr w:rsidR="00140474" w:rsidRPr="00D70C7C" w:rsidTr="00717056">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HUMAN RIGHTS – WORLD</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Adeela Naureeb. "Women Safety in India." Pakistan Observer, 30 June, 2018, P.04</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Amir Hussain. "Women and empowerment." The News, 29 June, 2018, p.6</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Baber Ali. "Assessing United Nations." Pakistan Observer, 13 June, 2018, P.05</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Furqan Hyder Shaikh. "No room for rights." The News, 30 June, 2018, p.6</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Khalid Saleem. "Computerising the human being!." Pakistan Observer, 20 June, 2018, P.05</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Kuldip Nayar. "Minorities facing Hindu chauvinism." Pakistan Observer, 6 June, 2018, P.04</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Mohammad Jamil. "UN report on Kashmir rekindles hope." Pakistan Observer, 19 June, 2018, P.04</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Muhammad Ali. "Muslim holocaust in Kashmir." Pakistan Observer, 21 June, 2018, P.05</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Nighat Leghari. "IS Aafia alive?." Pakistan Observer, 25 June, 2018, P.05</w:t>
            </w:r>
          </w:p>
          <w:p w:rsidR="00524DB9" w:rsidRPr="006B2D67" w:rsidRDefault="00524DB9" w:rsidP="00524DB9">
            <w:pPr>
              <w:pStyle w:val="PlainText"/>
              <w:rPr>
                <w:rFonts w:asciiTheme="minorBidi" w:hAnsiTheme="minorBidi" w:cstheme="minorBidi"/>
                <w:sz w:val="18"/>
                <w:szCs w:val="18"/>
              </w:rPr>
            </w:pPr>
            <w:r w:rsidRPr="006B2D67">
              <w:rPr>
                <w:rFonts w:asciiTheme="minorBidi" w:hAnsiTheme="minorBidi" w:cstheme="minorBidi"/>
              </w:rPr>
              <w:t>Rania AlKarawi</w:t>
            </w:r>
            <w:r w:rsidRPr="006B2D67">
              <w:rPr>
                <w:rFonts w:asciiTheme="minorBidi" w:hAnsiTheme="minorBidi" w:cstheme="minorBidi"/>
                <w:sz w:val="18"/>
                <w:szCs w:val="18"/>
              </w:rPr>
              <w:t>. "Now in the driver's seat, Saudi women eye more rights." Business Recorder, 25 June, 2018, P.16</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Sinopoli, Dana. "Stop the border separation." The News, 13 June, 2018, p.7</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Taufiq Ahmed. "Moral standing for Palestine." Pakistan Observer, 12 June, 2018, P.05</w:t>
            </w:r>
          </w:p>
          <w:p w:rsidR="00140474" w:rsidRPr="00D70C7C" w:rsidRDefault="00140474" w:rsidP="00DA5BAF">
            <w:pPr>
              <w:spacing w:line="360" w:lineRule="auto"/>
              <w:rPr>
                <w:rFonts w:eastAsia="Batang"/>
                <w:b/>
                <w:bCs/>
                <w:sz w:val="22"/>
                <w:szCs w:val="26"/>
              </w:rPr>
            </w:pPr>
          </w:p>
        </w:tc>
      </w:tr>
      <w:tr w:rsidR="00140474" w:rsidRPr="00D70C7C" w:rsidTr="00717056">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INDIA POLITICS, POLICIES AND RELATIONS</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Abbas Nasir. "In solidarity with Rana Ayyub." Dawn, 2 June, 2018, p.8</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Aijaz Zaka Syed. "The end of the Modi affair." The News, 15 June, 2018, p.7</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Aijaz Zaka Syed. "The road from Kairana." The News, 9 June, 2018, p.7</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Ali Raza. "Indian nuclear exceptionalism." Pakistan Observer, 10 June, 2018, P.05</w:t>
            </w:r>
          </w:p>
          <w:p w:rsidR="002B0C7F" w:rsidRPr="006B2D67" w:rsidRDefault="002B0C7F" w:rsidP="002B0C7F">
            <w:pPr>
              <w:pStyle w:val="PlainText"/>
              <w:rPr>
                <w:rFonts w:asciiTheme="minorBidi" w:hAnsiTheme="minorBidi" w:cstheme="minorBidi"/>
                <w:sz w:val="18"/>
                <w:szCs w:val="18"/>
              </w:rPr>
            </w:pPr>
            <w:r w:rsidRPr="006B2D67">
              <w:rPr>
                <w:rFonts w:asciiTheme="minorBidi" w:hAnsiTheme="minorBidi" w:cstheme="minorBidi"/>
                <w:sz w:val="18"/>
                <w:szCs w:val="18"/>
              </w:rPr>
              <w:t>Crabtree, James. "London as a 'Bollygarch' bolthole rankles with New Delhi." Financial Times, 13 June, 2018, P.9</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Dr Zafar . "Indo-Pacific: Alarming competition." Pakistan Observer, 7 June, 2018, P.05</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Iqbal Khan. "Fallout of India's Majoritarian rule ." Pakistan Observer, 13 June, 2018, P.04</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Irfan Husain. "The Quantico fuss." Dawn, 23 June, 2018, p.9</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Jawed Naqvi. "Bairam Khans of Congress." Dawn, 12 June, 2018, p.8</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Jawed Naqvi. "Was the emergency needed?." Dawn, 26 June, 2018, p.8</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Kazmin, Amy. "Modi's hunt for more 'firepower'." Financial Times, 26 June, 2018, P.7</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Kuldip Nayar. "Mukherjee at RSS headquarters." Pakistan Observer, 13 June, 2018, P.04</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Latha, Jishnu. "Faint notes of a secular spring." Dawn, 4 June, 2018, p.8</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M D Nalapat. "Modi and Jokowi rekindle old ties." Pakistan Observer, 1 June, 2018, P.04</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M. Saeed Khalid. "Reinventing the wheel?." The News, 1 June, 2018, p.6</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Malik Muhammad Ashraf . "Ominous development in IHK ." The Nation  , 22 June , 2018, p.7</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Muhammad Hanif. "Secularism in India has been just symbolic." Daily Times, 1 June, 2018, p.A8</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Murtaza Shibli. "Selfiestan." The News, 2 June, 2018, p.6</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Noorani, A.G.. "Intert State Council." Dawn, 9 June, 2018, p.9</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Rehman Malik. "PM Modi of banned RSS owes resignation." The Nation  , 28 June , 2018, p.6</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Sajjad Shaukat. "Pre-election strategy of the BJP." Pakistan Observer, 10 June, 2018, P.04</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Shad Moarif. "Unbearable whiteness of being." Dawn, 11 June, 2018, p.8</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Shamila Mahmood. "Indus treaty in jeopardy." Dawn, 8 June, 2018, p.8</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Zamir Ahmed. "India Surpassed in HR violations." Pakistan Observer, 30 June, 2018, P.05</w:t>
            </w:r>
          </w:p>
          <w:p w:rsidR="00140474" w:rsidRPr="00D70C7C" w:rsidRDefault="00140474" w:rsidP="00DA5BAF">
            <w:pPr>
              <w:spacing w:line="360" w:lineRule="auto"/>
              <w:rPr>
                <w:rFonts w:eastAsia="Batang"/>
                <w:b/>
                <w:bCs/>
                <w:sz w:val="22"/>
                <w:szCs w:val="26"/>
              </w:rPr>
            </w:pPr>
          </w:p>
        </w:tc>
      </w:tr>
      <w:tr w:rsidR="00140474" w:rsidRPr="00D70C7C" w:rsidTr="00717056">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INDO-PAK RELATIONS</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Brig Masud Ahmad Khan R . "Indian interference in Gilgit Baltistan ." The Nation  , 4 June , 2018, p.7</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Iqbal Khan. "Another Pak-India thaw in the offing?." Pakistan Observer, 6 June, 2018, P.04</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Muzaffar Ali. "Twisting Indian statement discarded." Pakistan Observer, 4 June, 2018, P.05</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Muzaffar Ali. "Twisting Indian statement discarded." Pakistan Observer, 4 June, 2018, P.05</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lastRenderedPageBreak/>
              <w:t>Naeem Khalid Lodhi. "The only way forward in Indo-Pak relation." The Nation  , 28 June , 2018, p.7</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Senator Rehman Malik . "RAW declares hybrid war ." The Nation  , 16 June , 2018, p.7</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Tariq Niaz. "Pak-India ties: Real Track-II approach." Pakistan Observer, 9 June, 2018, P.05</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717056">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INTERNATIONAL RELATIONS </w:t>
            </w:r>
          </w:p>
          <w:p w:rsidR="002B0C7F" w:rsidRPr="006B2D67" w:rsidRDefault="002B0C7F" w:rsidP="002B0C7F">
            <w:pPr>
              <w:pStyle w:val="PlainText"/>
              <w:rPr>
                <w:rFonts w:asciiTheme="minorBidi" w:hAnsiTheme="minorBidi" w:cstheme="minorBidi"/>
              </w:rPr>
            </w:pPr>
            <w:r w:rsidRPr="006B2D67">
              <w:rPr>
                <w:rFonts w:asciiTheme="minorBidi" w:hAnsiTheme="minorBidi" w:cstheme="minorBidi"/>
              </w:rPr>
              <w:t>Ali Raza. "Indo French nuclear cooperation meltdown waiting to happen?." Daily Times, 8 June, 2018, p.A8</w:t>
            </w:r>
          </w:p>
          <w:p w:rsidR="002B0C7F" w:rsidRPr="006B2D67" w:rsidRDefault="002B0C7F" w:rsidP="002B0C7F">
            <w:pPr>
              <w:pStyle w:val="PlainText"/>
              <w:rPr>
                <w:rFonts w:asciiTheme="minorBidi" w:hAnsiTheme="minorBidi" w:cstheme="minorBidi"/>
              </w:rPr>
            </w:pPr>
            <w:r w:rsidRPr="006B2D67">
              <w:rPr>
                <w:rFonts w:asciiTheme="minorBidi" w:hAnsiTheme="minorBidi" w:cstheme="minorBidi"/>
              </w:rPr>
              <w:t>Aurelia End. "Trump widens the cracks in world order's foundations." Business Recorder, 10 June, 2018, P.16</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Brenda Goh, Josh Smith. "Door already ajar: Trump may struggle to isolate N Korea again." Business Recorder, 11 June, 2018, P.16</w:t>
            </w:r>
          </w:p>
          <w:p w:rsidR="002B0C7F" w:rsidRPr="000C622F" w:rsidRDefault="002B0C7F" w:rsidP="002B0C7F">
            <w:pPr>
              <w:pStyle w:val="PlainText"/>
              <w:rPr>
                <w:rFonts w:asciiTheme="minorBidi" w:hAnsiTheme="minorBidi" w:cstheme="minorBidi"/>
                <w:sz w:val="18"/>
                <w:szCs w:val="18"/>
              </w:rPr>
            </w:pPr>
            <w:r w:rsidRPr="000C622F">
              <w:rPr>
                <w:rFonts w:asciiTheme="minorBidi" w:hAnsiTheme="minorBidi" w:cstheme="minorBidi"/>
                <w:sz w:val="18"/>
                <w:szCs w:val="18"/>
              </w:rPr>
              <w:t>Christian Otton. "With friends like these...Trump's points of friction with G7." Business Recorder, 08 June, 2018, P.20</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Dr Ahmad Rashid Malik . "The China Japan equation ." The Nation  , 3 June , 2018, p.7</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Ikram Sehgal. "Pakistan's place in a globalized world." Business Recorder, 01 June, 2018, P.20</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Johnson, Boris. "Prohibiting chemical weapons." The News, 25 June, 2018, p.6</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Mahir Ali. "Talks in Singapore." Dawn, 20 June, 2018, p.9</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Malik Ashraf. "FATF and Pakistan." Pakistan Observer, 12 June, 2018, P.05</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Michael Martina, Kevin Yao, Yawen Chen. "Facing US blowback, Beijing softens 'Made in China' 2025 message." Business Recorder, 26 June, 2018, P.22</w:t>
            </w:r>
          </w:p>
          <w:p w:rsidR="002B0C7F" w:rsidRPr="000C622F" w:rsidRDefault="002B0C7F" w:rsidP="002B0C7F">
            <w:pPr>
              <w:pStyle w:val="PlainText"/>
              <w:rPr>
                <w:rFonts w:asciiTheme="minorBidi" w:hAnsiTheme="minorBidi" w:cstheme="minorBidi"/>
              </w:rPr>
            </w:pPr>
            <w:r w:rsidRPr="000C622F">
              <w:rPr>
                <w:rFonts w:asciiTheme="minorBidi" w:hAnsiTheme="minorBidi" w:cstheme="minorBidi"/>
              </w:rPr>
              <w:t>Muhammad Ali Baloch. "Repercussions of US Iran row: what is for Pakistna?." Daily Times, 3 June, 2018, p.A8</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Nasim Haider. "What's next for the SCO." The News, 30 June, 2018, p.6</w:t>
            </w:r>
          </w:p>
          <w:p w:rsidR="002B0C7F" w:rsidRPr="000C622F" w:rsidRDefault="002B0C7F" w:rsidP="002B0C7F">
            <w:pPr>
              <w:pStyle w:val="PlainText"/>
              <w:rPr>
                <w:rFonts w:asciiTheme="minorBidi" w:hAnsiTheme="minorBidi" w:cstheme="minorBidi"/>
              </w:rPr>
            </w:pPr>
            <w:r w:rsidRPr="000C622F">
              <w:rPr>
                <w:rFonts w:asciiTheme="minorBidi" w:hAnsiTheme="minorBidi" w:cstheme="minorBidi"/>
              </w:rPr>
              <w:t>Parisa Hafezi. "Iran's rulers face discontent as US pressure mounts." Business Recorder, 30 June, 2018, P.18</w:t>
            </w:r>
          </w:p>
          <w:p w:rsidR="002B0C7F" w:rsidRPr="000C622F" w:rsidRDefault="002B0C7F" w:rsidP="002B0C7F">
            <w:pPr>
              <w:pStyle w:val="PlainText"/>
              <w:rPr>
                <w:rFonts w:asciiTheme="minorBidi" w:hAnsiTheme="minorBidi" w:cstheme="minorBidi"/>
                <w:sz w:val="18"/>
                <w:szCs w:val="18"/>
              </w:rPr>
            </w:pPr>
            <w:r w:rsidRPr="000C622F">
              <w:rPr>
                <w:rFonts w:asciiTheme="minorBidi" w:hAnsiTheme="minorBidi" w:cstheme="minorBidi"/>
                <w:sz w:val="18"/>
                <w:szCs w:val="18"/>
              </w:rPr>
              <w:t>Patrick Baert. "Easy as A, B, Xi: China gives economic lessons to North Korea." Business Recorder, 24 June, 2018, P.16</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Qurat Hashmi. "Pak quest for NSG membership." Pakistan Observer, 23 June, 2018, P.05</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Saadia Gardezi . "Looted treasure ." The Nation  , 25 June , 2018, p.7</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Wali Zahid. "Qingdao: what's in it for us? (pt-I)." The News, 9 June, 2018, p.6</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Wali Zahid. "Qingdao: what's in it for us?." The News, 9 June, 2018, p.6</w:t>
            </w:r>
          </w:p>
          <w:p w:rsidR="00140474" w:rsidRPr="00D70C7C" w:rsidRDefault="00140474" w:rsidP="00DA5BAF">
            <w:pPr>
              <w:spacing w:line="360" w:lineRule="auto"/>
              <w:rPr>
                <w:rFonts w:eastAsia="Batang"/>
                <w:b/>
                <w:bCs/>
                <w:sz w:val="22"/>
                <w:szCs w:val="26"/>
              </w:rPr>
            </w:pPr>
          </w:p>
        </w:tc>
      </w:tr>
      <w:tr w:rsidR="00140474" w:rsidRPr="00D70C7C" w:rsidTr="00717056">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ISLAM </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A Q Khan. "Gifts ande eidul fitr." The News, 24 June, 2018, p.6</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Ahmad Raza. "Root of mercy." Dawn, 1 June, 2018, p.9</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Dr Israr Ahmed. "Our obligations to the Holy Qur'an." Pakistan Observer, 22 June, 2018, P.05</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Jan je Alam Khaki. "Comparing faiths." Dawn, 29 June, 2018, p.9</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Khalid Baig . "Women and the Masjid." Pakistan Observer, 29 June, 2018, P.05</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Khalid Baig. "The meaning of Ramazan." Pakistan Observer, 1 June, 2018, P.05</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Khalid Baig. "The virtues of fasting." Pakistan Observer, 8 June, 2018, P.05</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M Nadeem. "Eid-ul-Fitr." Pakistan Observer, 15 June, 2018, P.05</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Mufti Taqi Usmani. "Shawwal: Celebration of Eid-ul-Fitr." Pakistan Observer, 16 June, 2018, P.05</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Nikhat Sattar. "Search for solace." Dawn, 15 June, 2018, p.9</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Shahid M. "A Struggle for true Islam." Pakistan Observer, 5 June, 2018, P.04</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 xml:space="preserve">Tayyaba Sadaf. "Ramazan, moderation </w:t>
            </w:r>
            <w:r w:rsidRPr="00F01B7F">
              <w:rPr>
                <w:rFonts w:asciiTheme="minorBidi" w:hAnsiTheme="minorBidi" w:cstheme="minorBidi"/>
                <w:sz w:val="22"/>
                <w:szCs w:val="22"/>
              </w:rPr>
              <w:cr/>
              <w:t xml:space="preserve"> religions." Pakistan Observer, 8 June, 2018, P.05</w:t>
            </w:r>
          </w:p>
          <w:p w:rsidR="00140474" w:rsidRPr="00D70C7C" w:rsidRDefault="00140474" w:rsidP="00DA5BAF">
            <w:pPr>
              <w:spacing w:line="360" w:lineRule="auto"/>
              <w:rPr>
                <w:rFonts w:eastAsia="Batang"/>
                <w:b/>
                <w:bCs/>
                <w:sz w:val="22"/>
                <w:szCs w:val="26"/>
              </w:rPr>
            </w:pPr>
          </w:p>
        </w:tc>
      </w:tr>
      <w:tr w:rsidR="00140474" w:rsidRPr="00D70C7C" w:rsidTr="00717056">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KASHMIR AND </w:t>
            </w:r>
            <w:smartTag w:uri="urn:schemas-microsoft-com:office:smarttags" w:element="place">
              <w:r w:rsidRPr="00D70C7C">
                <w:rPr>
                  <w:rFonts w:ascii="Times New Roman" w:eastAsia="Batang" w:hAnsi="Times New Roman" w:cs="Times New Roman"/>
                  <w:bCs w:val="0"/>
                  <w:sz w:val="22"/>
                  <w:szCs w:val="26"/>
                </w:rPr>
                <w:t>KASHMIR</w:t>
              </w:r>
            </w:smartTag>
            <w:r w:rsidRPr="00D70C7C">
              <w:rPr>
                <w:rFonts w:ascii="Times New Roman" w:eastAsia="Batang" w:hAnsi="Times New Roman" w:cs="Times New Roman"/>
                <w:bCs w:val="0"/>
                <w:sz w:val="22"/>
                <w:szCs w:val="26"/>
              </w:rPr>
              <w:t xml:space="preserve"> ISSUES</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Adeela Nureen . "Kashmir enters next stage ." The Nation  , 19 June , 2018, p.7</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Aijaz Zaka Syed. "Who killed Shujaat Bukhari?." The News, 22 June, 2018, p.7</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Andleeb Abbas. "Kashmire - a call to humanity." Business Recorder, 25 June, 2018, P.16</w:t>
            </w:r>
          </w:p>
          <w:p w:rsidR="002B0C7F" w:rsidRPr="000C622F" w:rsidRDefault="002B0C7F" w:rsidP="002B0C7F">
            <w:pPr>
              <w:pStyle w:val="PlainText"/>
              <w:rPr>
                <w:rFonts w:asciiTheme="minorBidi" w:hAnsiTheme="minorBidi" w:cstheme="minorBidi"/>
              </w:rPr>
            </w:pPr>
            <w:r w:rsidRPr="000C622F">
              <w:rPr>
                <w:rFonts w:asciiTheme="minorBidi" w:hAnsiTheme="minorBidi" w:cstheme="minorBidi"/>
              </w:rPr>
              <w:t>Dr Muhammad Khan. "Crushing Kashmiris under armoured vehicle." Pakistan Observer, 4 June, 2018, P.04</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Dr Muhammad. "UNHCR report on Kashmir." Pakistan Observer, 25 June, 2018, P.04</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Dr Zafar. "IOK: Human Rights violations." Pakistan Observer, 21 June, 2018, P.04</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Javaid Hayat. "Kashmir deconstructing the grand narrative." Daily Times, 4 June, 2018, p.A8</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Malik Ashraf. "Governor rule in occupied Kashmir." Pakistan Observer, 26 June, 2018, P.05</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Malik Ashraf. "State terrorism in Kashmir." Pakistan Observer, 5 June, 2018, P.05</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Muhammad Amir Rana. "manageable aggression." Dawn, 3 June, 2018, p.8</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Murtaza Shbili. "Shujaat: Entrepreneurial journalist." The News, 23 June, 2018, p.6</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Nayyar N Khan. "CPEC  a solution to the Kashmir issue?." Daily Times, 8 June, 2018, p.A8</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Noorani, A.G.. "Ceasefire no talks." Dawn, 2 June, 2018, p.9</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Noorani, A.G.. "Fallout in Kashmir." Dawn, 30 June, 2018, p.9</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Reema Shaukat. "Savagery continues in IoK." Pakistan Observer, 7 June, 2018, P.04</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Shireen M. Mazari. "From rhetoric to conflict resolution." The News, 28 June, 2018, p.6</w:t>
            </w:r>
          </w:p>
          <w:p w:rsidR="00140474" w:rsidRPr="00DA5BAF" w:rsidRDefault="00140474" w:rsidP="00DA5BAF">
            <w:pPr>
              <w:spacing w:line="360" w:lineRule="auto"/>
              <w:rPr>
                <w:b/>
                <w:sz w:val="22"/>
                <w:szCs w:val="22"/>
              </w:rPr>
            </w:pPr>
          </w:p>
        </w:tc>
      </w:tr>
      <w:tr w:rsidR="00140474" w:rsidRPr="00D70C7C" w:rsidTr="00717056">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LANGUAGE AND LITERATURE </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A Q Khan. "Religious and political books." The News, 12 June, 2018, p.6</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Faisal Fari. "Learning to learn." Dawn, 1 June, 2018, p.8</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Murtaza Shibli. "A season for all books." The News, 11 June, 2018, p.6</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Mushtaq Ahmad . "When the books are not books ." The Nation  , 15 June , 2018, p.6</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Syed Talat Hussain. "A perfect match." The News, 11 June, 2018, p.7</w:t>
            </w:r>
          </w:p>
          <w:p w:rsidR="002B0C7F" w:rsidRPr="00F01B7F" w:rsidRDefault="002B0C7F" w:rsidP="002B0C7F">
            <w:pPr>
              <w:pStyle w:val="PlainText"/>
              <w:rPr>
                <w:rFonts w:asciiTheme="minorBidi" w:hAnsiTheme="minorBidi" w:cstheme="minorBidi"/>
                <w:sz w:val="22"/>
                <w:szCs w:val="22"/>
              </w:rPr>
            </w:pPr>
            <w:r w:rsidRPr="00F01B7F">
              <w:rPr>
                <w:rFonts w:asciiTheme="minorBidi" w:hAnsiTheme="minorBidi" w:cstheme="minorBidi"/>
                <w:sz w:val="22"/>
                <w:szCs w:val="22"/>
              </w:rPr>
              <w:t>Zubeida Mustafa. "Learning Sindhi." Dawn, 8 June, 2018, p.9</w:t>
            </w:r>
          </w:p>
          <w:p w:rsidR="00140474" w:rsidRPr="00D70C7C" w:rsidRDefault="00140474" w:rsidP="00DA5BAF">
            <w:pPr>
              <w:spacing w:line="360" w:lineRule="auto"/>
              <w:rPr>
                <w:rFonts w:eastAsia="Batang"/>
                <w:b/>
                <w:bCs/>
                <w:sz w:val="22"/>
                <w:szCs w:val="26"/>
              </w:rPr>
            </w:pPr>
          </w:p>
        </w:tc>
      </w:tr>
      <w:tr w:rsidR="00140474" w:rsidRPr="00D70C7C" w:rsidTr="00717056">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LAW AND LEGISLATION </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Abid Hussain. "The cvares of a caretaker." The News, 3 June, 2018, p.7</w:t>
            </w:r>
          </w:p>
          <w:p w:rsidR="009C2CD1" w:rsidRPr="000C622F" w:rsidRDefault="009C2CD1" w:rsidP="009C2CD1">
            <w:pPr>
              <w:pStyle w:val="PlainText"/>
              <w:rPr>
                <w:rFonts w:asciiTheme="minorBidi" w:hAnsiTheme="minorBidi" w:cstheme="minorBidi"/>
                <w:sz w:val="18"/>
                <w:szCs w:val="18"/>
              </w:rPr>
            </w:pPr>
            <w:r w:rsidRPr="000C622F">
              <w:rPr>
                <w:rFonts w:asciiTheme="minorBidi" w:hAnsiTheme="minorBidi" w:cstheme="minorBidi"/>
                <w:sz w:val="18"/>
                <w:szCs w:val="18"/>
              </w:rPr>
              <w:t>Ashdown, Paddy. "Britain has an obligation to challenge its colonial laws." Financial Times, 14 June, 2018, P.11</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Babar Sattar. "Landscape 2018." The News, 30 June, 2018, p.7</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Babar Sattar. "Lost in interpretation." The News, 16 June, 2018, p.7</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Kamila Hyat. "A question of judgment." The News, 14 June, 2018, p.7</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Mohammad Jamil. "Implementation of SC verdict." Pakistan Observer, 5 June, 2018, P.04</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Mohsin Raza . "Juris im prudence ." The Nation  , 20 June , 2018, p.7</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Muhammad Ahamd Pansota. "The anatomy of a FIR." The News, 7 June, 2018, p.6</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Muhammad Ali Babakhel. "The 31st Amendment." Dawn, 24 June, 2018, p.9</w:t>
            </w:r>
          </w:p>
          <w:p w:rsidR="009C2CD1" w:rsidRPr="000C622F" w:rsidRDefault="009C2CD1" w:rsidP="009C2CD1">
            <w:pPr>
              <w:pStyle w:val="PlainText"/>
              <w:rPr>
                <w:rFonts w:asciiTheme="minorBidi" w:hAnsiTheme="minorBidi" w:cstheme="minorBidi"/>
              </w:rPr>
            </w:pPr>
            <w:r w:rsidRPr="000C622F">
              <w:rPr>
                <w:rFonts w:asciiTheme="minorBidi" w:hAnsiTheme="minorBidi" w:cstheme="minorBidi"/>
              </w:rPr>
              <w:t>Muhammad Anwar Nasar. "How frim is Nawazs anti establishment stance?." Daily Times, 2 June, 2018, p.A8</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Noorani, A.G.. "Contempt and press." Dawn, 23 June, 2018, p.9</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Pillai, Priya. "Crime against humanity." The News, 11 June, 2018, p.7</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Qurrat ul Ain Rehman. "Suo motu the way to justice." Daily Times, 7 June, 2018, p.A9</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Sara Malkani. "Protecting our children." Dawn, 22 June, 2018, p.8</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Shakaib Qureshi. "Will SC be judged?." Dawn, 12 June, 2018, p.9</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Syed, Kashif Ali. "What did democracy deliver to Pakistan?." Daily Times, 7 June, 2018, p.A8</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Tett, Gillian. "AT</w:t>
            </w:r>
            <w:r w:rsidRPr="00F01B7F">
              <w:rPr>
                <w:rFonts w:asciiTheme="minorBidi" w:hAnsiTheme="minorBidi" w:cstheme="minorBidi"/>
                <w:sz w:val="22"/>
                <w:szCs w:val="22"/>
              </w:rPr>
              <w:cr/>
              <w:t>T ruling reinforces judicial independence." Financial Times, 15 June, 2018, P.9</w:t>
            </w:r>
          </w:p>
          <w:p w:rsidR="00140474" w:rsidRPr="00DA5BAF" w:rsidRDefault="00140474" w:rsidP="00DA5BAF">
            <w:pPr>
              <w:spacing w:line="360" w:lineRule="auto"/>
              <w:rPr>
                <w:rFonts w:eastAsia="Batang"/>
                <w:b/>
                <w:bCs/>
                <w:sz w:val="22"/>
                <w:szCs w:val="20"/>
              </w:rPr>
            </w:pPr>
          </w:p>
        </w:tc>
      </w:tr>
      <w:tr w:rsidR="00140474" w:rsidRPr="00D70C7C" w:rsidTr="00717056">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MEDIA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Javed Jabbar. "Media and polls." Dawn, 21 June, 2018, p.9</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Juniad Ali Malik. "Live debates on Pakistani media." Daily Times, 5 June, 2018, p.A9</w:t>
            </w:r>
          </w:p>
          <w:p w:rsidR="00140474" w:rsidRPr="00D70C7C" w:rsidRDefault="00140474" w:rsidP="00DA5BAF">
            <w:pPr>
              <w:spacing w:line="360" w:lineRule="auto"/>
              <w:rPr>
                <w:rFonts w:eastAsia="Batang"/>
                <w:b/>
                <w:bCs/>
                <w:sz w:val="22"/>
                <w:szCs w:val="26"/>
              </w:rPr>
            </w:pPr>
          </w:p>
        </w:tc>
      </w:tr>
      <w:tr w:rsidR="00140474" w:rsidRPr="00D70C7C" w:rsidTr="00717056">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MEDIA – WORLD</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 xml:space="preserve">Aima Batool. "Social media </w:t>
            </w:r>
            <w:r w:rsidRPr="00F01B7F">
              <w:rPr>
                <w:rFonts w:asciiTheme="minorBidi" w:hAnsiTheme="minorBidi" w:cstheme="minorBidi"/>
                <w:sz w:val="22"/>
                <w:szCs w:val="22"/>
              </w:rPr>
              <w:cr/>
              <w:t xml:space="preserve"> pollitical dynamics." Pakistan Observer, 1 June, 2018, P.05</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Sultan M. "Indian mendacity continues." Pakistan Observer, 8 June, 2018, P.04</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Wittner, Lawrence. "Who benefits from booms?." The News, 14 June, 2018, p.7</w:t>
            </w:r>
          </w:p>
          <w:p w:rsidR="00140474" w:rsidRPr="00D70C7C" w:rsidRDefault="00140474" w:rsidP="00DA5BAF">
            <w:pPr>
              <w:spacing w:line="360" w:lineRule="auto"/>
              <w:rPr>
                <w:rFonts w:eastAsia="Batang"/>
                <w:b/>
                <w:bCs/>
                <w:sz w:val="22"/>
                <w:szCs w:val="26"/>
              </w:rPr>
            </w:pPr>
          </w:p>
        </w:tc>
      </w:tr>
      <w:tr w:rsidR="00140474" w:rsidRPr="00D70C7C" w:rsidTr="00717056">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MISCELLANEOUS </w:t>
            </w:r>
          </w:p>
          <w:p w:rsidR="009C2CD1" w:rsidRPr="000C622F" w:rsidRDefault="009C2CD1" w:rsidP="009C2CD1">
            <w:pPr>
              <w:pStyle w:val="PlainText"/>
              <w:rPr>
                <w:rFonts w:asciiTheme="minorBidi" w:hAnsiTheme="minorBidi" w:cstheme="minorBidi"/>
                <w:sz w:val="16"/>
                <w:szCs w:val="16"/>
              </w:rPr>
            </w:pPr>
            <w:r w:rsidRPr="000C622F">
              <w:rPr>
                <w:rFonts w:asciiTheme="minorBidi" w:hAnsiTheme="minorBidi" w:cstheme="minorBidi"/>
                <w:sz w:val="16"/>
                <w:szCs w:val="16"/>
              </w:rPr>
              <w:t>Ahyousha Khan. "28th NSG plenary: National interests or non-proliferation norms ." Pakistan Observer, 24 June, 2018, P.05</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Beenish Altaf. "NSG and non-proliferation regime." Pakistan Observer, 30 June, 2018, P.05</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Dr Zafar . "Space Force: Alarming arms race." Pakistan Observer, 28 June, 2018, P.04</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Edgecliffe-Johnson, Andrew. "Boomtowns reshape America." Financial Times, 28 June, 2018, P.7</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Farooq Hassan. "Myths and myth makers." Business Recorder, 13 June, 2018, P.22</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Harford, Tim. "Going, going, gone - or auctions for everything." Financial Times, 9/10 June, 2018, P.9</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Iqbal Khan. "Korea peninsula: A long walk to uncertainty!." Pakistan Observer, 20 June, 2018, P.04</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Khalid Saleem. "Nukes are nukes, after all!." Pakistan Observer, 11 June, 2018, P.04</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Kuldip Nayar. "Appearances are often deceptive." Pakistan Observer, 27 June, 2018, P.04</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M D Nalapat. "China has big plans for Hainan." Pakistan Observer, 8 June, 2018, P.04</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M Ziauddin. "Doing away with the wrong book." Business Recorder, 27 June, 2018, P.20</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Mirza Shahnawaz. "O' my darling clementine." Pakistan Observer, 27 June, 2018, P.05</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Mohammad Jamil. "Not for the masses." Pakistan Observer, 12 June, 2018, P.04</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Pervez Hoodbhoy. "Cyber intimidation: a bad idea." Dawn, 23 June, 2018, p.8</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Reema Shahukat. "PtM Protest in Geneva." Pakistan Observer, 28 June, 2018, P.05</w:t>
            </w:r>
          </w:p>
          <w:p w:rsidR="009C2CD1" w:rsidRPr="000C622F" w:rsidRDefault="009C2CD1" w:rsidP="009C2CD1">
            <w:pPr>
              <w:pStyle w:val="PlainText"/>
              <w:rPr>
                <w:rFonts w:asciiTheme="minorBidi" w:hAnsiTheme="minorBidi" w:cstheme="minorBidi"/>
                <w:sz w:val="18"/>
                <w:szCs w:val="18"/>
              </w:rPr>
            </w:pPr>
            <w:r w:rsidRPr="000C622F">
              <w:rPr>
                <w:rFonts w:asciiTheme="minorBidi" w:hAnsiTheme="minorBidi" w:cstheme="minorBidi"/>
                <w:sz w:val="18"/>
                <w:szCs w:val="18"/>
              </w:rPr>
              <w:t>Shrimsley, Robert. "About of Brexit cynicism infects May's healthcare plans." Financial Times, 19 June, 2018, P.9</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lastRenderedPageBreak/>
              <w:t>Syed Bakhtiyar Kazmi. "All about planning and ratings." Business Recorder, 30 June, 2018, P.18</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Syed Bakhtiyar Kazmi. "Metrics." Business Recorder, 23 June, 2018, P.18</w:t>
            </w:r>
          </w:p>
          <w:p w:rsidR="009C2CD1" w:rsidRPr="000C622F" w:rsidRDefault="009C2CD1" w:rsidP="009C2CD1">
            <w:pPr>
              <w:pStyle w:val="PlainText"/>
              <w:rPr>
                <w:rFonts w:asciiTheme="minorBidi" w:hAnsiTheme="minorBidi" w:cstheme="minorBidi"/>
              </w:rPr>
            </w:pPr>
            <w:r w:rsidRPr="000C622F">
              <w:rPr>
                <w:rFonts w:asciiTheme="minorBidi" w:hAnsiTheme="minorBidi" w:cstheme="minorBidi"/>
              </w:rPr>
              <w:t>Syed Qamar. "UNSC expansion: Why opposition holds ground." Pakistan Observer, 21 June, 2018, P.04</w:t>
            </w:r>
          </w:p>
          <w:p w:rsidR="00140474" w:rsidRPr="00DA5BAF" w:rsidRDefault="00140474" w:rsidP="00DA5BAF">
            <w:pPr>
              <w:spacing w:line="360" w:lineRule="auto"/>
              <w:rPr>
                <w:rFonts w:eastAsia="Batang"/>
                <w:b/>
                <w:bCs/>
                <w:sz w:val="22"/>
                <w:szCs w:val="26"/>
              </w:rPr>
            </w:pPr>
          </w:p>
        </w:tc>
      </w:tr>
      <w:tr w:rsidR="00140474" w:rsidRPr="00D70C7C" w:rsidTr="00717056">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OTHER RELIGIONS</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Adeela Naureen . "Sikh resentment ." The Nation  , 26 June , 2018, p.6</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Hassan Khan Niazi. "Mirzai the biggest enemy." Daily Times, 6 June, 2018, p.A9</w:t>
            </w:r>
          </w:p>
          <w:p w:rsidR="00140474" w:rsidRPr="00DA5BAF" w:rsidRDefault="00140474" w:rsidP="00DA5BAF">
            <w:pPr>
              <w:spacing w:line="360" w:lineRule="auto"/>
              <w:rPr>
                <w:rFonts w:eastAsia="Batang"/>
                <w:b/>
                <w:bCs/>
                <w:sz w:val="22"/>
                <w:szCs w:val="26"/>
              </w:rPr>
            </w:pPr>
          </w:p>
        </w:tc>
      </w:tr>
      <w:tr w:rsidR="00140474" w:rsidRPr="00D70C7C" w:rsidTr="00717056">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ORGANIZATIONS</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Malik Muhammad Ashraf. "SCO: the promise of prosperity." The News, 14 June, 2018, p.6</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Umair Javed. "A decade of democracy." Dawn, 4 June, 2018, p.8</w:t>
            </w:r>
          </w:p>
          <w:p w:rsidR="00140474" w:rsidRPr="00D70C7C" w:rsidRDefault="00140474" w:rsidP="00DA5BAF">
            <w:pPr>
              <w:spacing w:line="360" w:lineRule="auto"/>
              <w:rPr>
                <w:rFonts w:eastAsia="Batang"/>
                <w:b/>
                <w:bCs/>
                <w:sz w:val="22"/>
                <w:szCs w:val="26"/>
              </w:rPr>
            </w:pPr>
          </w:p>
        </w:tc>
      </w:tr>
      <w:tr w:rsidR="00140474" w:rsidRPr="00D70C7C" w:rsidTr="00717056">
        <w:tblPrEx>
          <w:tblBorders>
            <w:insideV w:val="single" w:sz="4" w:space="0" w:color="auto"/>
          </w:tblBorders>
        </w:tblPrEx>
        <w:trPr>
          <w:gridAfter w:val="1"/>
          <w:wAfter w:w="29" w:type="dxa"/>
          <w:trHeight w:val="210"/>
        </w:trPr>
        <w:tc>
          <w:tcPr>
            <w:tcW w:w="10080" w:type="dxa"/>
            <w:gridSpan w:val="3"/>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PAKISTAN FOREIGN RELATIONS</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Ayaz Ahmed. "How to manage Pak-US ties." The News, 6 June, 2018, p.7</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Dr Muhammad . "Reconciliation in Pak-US relations." Pakistan Observer, 11 June, 2018, P.04</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Khurram Husain. "Lessons of Hambantota." Dawn, 28 June, 2018, p.8</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Muhammad Hanif. "Durand Line and Pak-Afghan ties." Pakistan Observer, 3 June, 2018, P.04</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Murad Ali. "Beyond hostile trajectories." The News, 9 June, 2018, p.6</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Niaz Murtaza. "Defiant states." Dawn, 19 June, 2018, p.9</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S Sadia. "Growing Pak-Russia ties." Pakistan Observer, 9 June, 2018, P.05</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Shabana Syed. "Campaign to isolate Pakistan?." Pakistan Observer, 2 June, 2018, P.05</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Suleman Khanzada. "The Chinese conundrum." Daily Times, 6 June, 2018, p.A8</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Sultan M. "Achakzai's controversial stance." Pakistan Observer, 1 June, 2018, P.04</w:t>
            </w:r>
          </w:p>
          <w:p w:rsidR="00140474" w:rsidRPr="00DA5BAF" w:rsidRDefault="00140474" w:rsidP="00DA5BAF">
            <w:pPr>
              <w:spacing w:line="360" w:lineRule="auto"/>
              <w:rPr>
                <w:rFonts w:eastAsia="Batang"/>
                <w:b/>
                <w:bCs/>
                <w:sz w:val="22"/>
                <w:szCs w:val="26"/>
              </w:rPr>
            </w:pPr>
          </w:p>
        </w:tc>
      </w:tr>
      <w:tr w:rsidR="00140474" w:rsidRPr="00D70C7C" w:rsidTr="00717056">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PEACE AND WAR / AFTER EFFECTS</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Arifa Noor. "Does Fazlullah's death matter?." Dawn, 19 June, 2018, p.8</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Mahrukh A. "The genesis of trade war." Pakistan Observer, 24 June, 2018, P.04</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Noorani, A.G.. "Peoples spaces." Dawn, 16 June, 2018, p.9</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Rafia Zakaria. "The leftover women of Afghanistan." Dawn, 27 June, 2018, p.8</w:t>
            </w:r>
          </w:p>
          <w:p w:rsidR="009C2CD1" w:rsidRPr="000C622F" w:rsidRDefault="009C2CD1" w:rsidP="009C2CD1">
            <w:pPr>
              <w:pStyle w:val="PlainText"/>
              <w:rPr>
                <w:rFonts w:asciiTheme="minorBidi" w:hAnsiTheme="minorBidi" w:cstheme="minorBidi"/>
              </w:rPr>
            </w:pPr>
            <w:r w:rsidRPr="000C622F">
              <w:rPr>
                <w:rFonts w:asciiTheme="minorBidi" w:hAnsiTheme="minorBidi" w:cstheme="minorBidi"/>
              </w:rPr>
              <w:t>Shahid M. "Ceasefire in Afghanistan: Mirage or breakthrough." Pakistan Observer, 12 June, 2018, P.04</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Vankwani, Ramesh Kumar. "A temporary ceasefire." The News, 22 June, 2018, p.6</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Zahid Hussain. "A window of opportunity?." Dawn, 20 June, 2018, p.8</w:t>
            </w:r>
          </w:p>
          <w:p w:rsidR="00140474" w:rsidRPr="00D70C7C" w:rsidRDefault="00140474" w:rsidP="00DA5BAF">
            <w:pPr>
              <w:spacing w:line="360" w:lineRule="auto"/>
              <w:rPr>
                <w:rFonts w:eastAsia="Batang"/>
                <w:b/>
                <w:bCs/>
                <w:sz w:val="22"/>
                <w:szCs w:val="26"/>
              </w:rPr>
            </w:pPr>
          </w:p>
        </w:tc>
      </w:tr>
      <w:tr w:rsidR="00140474" w:rsidRPr="00D70C7C" w:rsidTr="00717056">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POLITICS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Aaminah Qadir. "Feminism 101." The News, 24 June, 2018, p.7</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Aasim Sajjad Akhtar. "Erdogan moment." Dawn, 1 June, 2018, p.9</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Abbas Nasir. "Of a monument to tyrant." Dawn, 23 June, 2018, p.8</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Abbas Nasir. "The past is another country." Dawn, 30 June, 2018, p.8</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Abbas Nasir. "Will calm follow the polls?." Dawn, 16 June, 2018, p.8</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Abdul Sattar. "A missed opporunity." The News, 12 June, 2018, p.7</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Afrasiab Khattak . "Election woes ." The Nation  , 2 June , 2018, p.7</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Afrasiab Khattak. "The election blues." The Nation  , 30 June , 2018, p.6</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Ahmed Bilal Mehboob. "Evolution of caretakers." Dawn, 9 June, 2018, p.8</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Aijazuddin, F.S.. "Copying neighbours." Dawn, 14 June, 2018, p.9</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Akbar Zaidi, S.. "The end of democracy?." Dawn, 25 June, 2018, p.8</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Amanat Ali Chaudhry. "Manifesto for 2018." The News, 10 June, 2018, p.7</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Amir Hussain. "One hundred days." The News, 12 June, 2018, p.6</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Andleeb Abbas. "Powering the voter." Business Recorder, 04 June, 2018, P.16</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Andleeb Abbas. "What actually constitutes leadership?." Business Recorder, 21 June, 2018, P.20</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Anjum Ibrahim. "PTI's economic agenda." Business Recorder, 04 June, 2018, P.16</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Arif Azad. "Health manifestos." Dawn, 10 June, 2018, p.9</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Arif Husan. "Up in the air." Dawn, 14 June, 2018, p.9</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Arifa Noor. "Nisar's exit into wilderness." Dawn, 26 June, 2018, p.8</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Arifa Noor. "PTIs unravelling from within." Dawn, 5 June, 2018, p.8</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Arifa Noor. "The vote always matters." Dawn, 12 June, 2018, p.8</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lastRenderedPageBreak/>
              <w:t>Asad Ameer Chaudhary. "The failed bid of privatisation." Daily Times, 1 June, 2018, p.A9</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Asad Hussain. "Why do we need a caretaker government?." Daily Times, 3 June, 2018, p.A9</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Ashaar Rehman. "Crazy times." Dawn, 1 June, 2018, p.8</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Ashaar Rehman. "In the season of questions." Dawn, 15 June, 2018, p.8</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Ashaar Rehman. "Making light of a tough job." Dawn, 8 June, 2018, p.8</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Ashaar Rehman. "Panic defines a poll campaign." Dawn, 29 June, 2018, p.8</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Ashaar Rehman. "Why I love Chaudhry Nisar." Dawn, 22 June, 2018, p.8</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Ashraf Jehangir Khan. "The only patriotism." The News, 16 June, 2018, p.6</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Atle Hetland . "The keyword in politics is class ." The Nation  , 21 June , 2018, p.6</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Ayaz Ahmed. "Electoral imperatives." The News, 27 June, 2018, p.6</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Babar Sattar. "The conundrum." The News, 9 June, 2018, p.7</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Babar Sattar. "Why the PTI must win." The News, 23 June, 2018, p.7</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Bakhtiyar Kazmi. "Is there no one?." Dawn, 26 June, 2018, p.9</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Bashir Riaz . "Benazir Buhutto A bright star ." The Nation  , 21 June , 2018, p.7</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Cyril, Almeida. "10 million votes." Dawn, 24 June, 2018, p.8</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Cyril, Almeida. "End of round one." Dawn, 10 June, 2018, p.8</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Cyril, Almeida. "Turnout." Dawn, 3 June, 2018, p.8</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 xml:space="preserve"> Dr Farid Malik . "Carrying dirty laundry into PM house ." The Nation  , 20 June , 2018, p.6</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Dr Farid Malik . "Trial of Pervez Musharraf under article 6." The Nation  , 12 June , 2018, p.7</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Dr. Fraid A Malik. "Moving towards revolution." The Nation  , 27 June , 2018, p.6</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Durdana Najam . "The electable, the bull and PTI ." The Nation  , 11 June , 2018, p.6</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Farhat Ali. "PML-N scorecard." Business Recorder, 02 June, 2018, P.18</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Fawad Chaudhry. "Punjab on the precipice." The News, 15 June, 2018, p.6</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Ghazi Salahuddin. "Let's whistle a happy tune." The News, 10 June, 2018, p.7</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Ghazi Salahuddin. "Terms of fairness." The News, 4 June, 2018, p.6</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Gul Bukhari . "Raise your game ." The Nation  , 13 June , 2018, p.6</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Hassan Javid . "Misogyny, conspiracy, and partisan politics ." The Nation  , 10 June , 2018, p.6</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Hassan Javid . "Pre- Election shenanigans ." The Nation  , 3 June , 2018, p.6</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Hassan Javid. "PTI Pragmatism over principle ." The Nation  , 24 June , 2018, p.6</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Hussain H. Zaidi. "Consensus, credibility and the caretaker." The News, 2 June, 2018, p.7</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Hussain H. Zaidi. "Three myths about Pakistani politics." The News, 9 June, 2018, p.6</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Hussain H. Zaidi. "What makes us vate?." The News, 24 June, 2018, p.6</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Iftikhar Ahmad. "The path to the 21018 elections." Daily Times, 6 June, 2018, p.A8</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Irfan Husain. "Dodgy elections." Dawn, 16 June, 2018, p.9</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Irfan Husain. "Ignorance is bliss." Dawn, 30 June, 2018, p.9</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Irfan Husain. "Two khans at war." Dawn, 9 June, 2018, p.9</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Juma Yusuf. "the Nota option." Dawn, 4 June, 2018, p.9</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Kamila Hyat. "Representing the people." The News, 28 June, 2018, p.7</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Khalid Bhatti. "Dynasties, old and new." The News, 15 June, 2018, p.6</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Khalid Bhatti. "The PPP's Punjab crisis." The News, 29 June, 2018, p.6</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Khalid Bhatti. "Time to choose another oppressor." The News, 2 June, 2018, p.6</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Khalid Bhatti. "Will te youth vote in 2018?." The News, 22 June, 2018, p.6</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Khalil ur Rahman. "The experiment of democracy in Pakistan." Daily Times, 7 June, 2018, p.A8</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Khurram Husain. "Hours of darkness." Dawn, 7 June, 2018, p.8</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KK Shahid . "Prime Minister pervez Musharraf ." The Nation  , 12 June , 2018, p.6</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KK Shahid . "Zaeem Qadri,s bombshell ." The Nation  , 26 June , 2018, p.6</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Maheen Saeed . "Women,s vices in the elections ." The Nation  , 6 June , 2018, p.6</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Malik Muhammad Ashraf . "Changing the national political culture ." The Nation  , 1 June , 2018, p.6</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Moeed Yusuf. "State of democracy." Dawn, 26 June, 2018, p.9</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Mohammad Jamil. "A postivie signal." Pakistan Observer, 26 June, 2018, P.04</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Mohsin Raza . "The PTI,s electable dilemma ." The Nation  , 13 June , 2018, p.7</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Mohsin Raza Malik . "The caretakers, controversy ." The Nation  , 6 June , 2018, p.7</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Mohsin Raza Malik. "The money-politicsnexus." The Nation  , 27 June , 2018, p.7</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Muhammad Amir Rana. "Vote for change." Dawn, 22 June, 2018, p.9</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Muhammad Hani. "Fate of Asad Durrani." Daily Times, 6 June, 2018, p.A9</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Muhammad Usman. "Elections under caretakers." Pakistan Observer, 4 June, 2018, P.05</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Muhammad Usman. "Electoral landscape." Pakistan Observer, 26 June, 2018, P.05</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Muhammad Usman. "Wrong undone." Pakistan Observer, 11 June, 2018, P.05</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Mushtaq Rajpar. "Campaign finance." The News, 28 June, 2018, p.6</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Mushtaq Rajpar. "Election anxiety." The News, 21 June, 2018, p.6</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lastRenderedPageBreak/>
              <w:t>Mushtaq Rajpar. "Palijo's legacy." The News, 14 June, 2018, p.6</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Mustafa Talpur. "A tale of disillusionment." The News, 19 June, 2018, p.6</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Naazir Mahmood. "An enlightened mind." The News, 15 June, 2018, p.6</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Naazir Mahmood. "An enlightened mind." The News, 23 June, 2018, p.6</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Naeem Sadiq. "Reforms in the ECP." The News, 23 June, 2018, p.6</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Naveed Aman . "Pakistan, constitution and nation." Pakistan Observer, 3 June, 2018, P.05</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Naveed Aman. "Imran Khan on climax or decline?." Pakistan Observer, 24 June, 2018, P.05</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Niaz Murtaza. "The PML-N show." Dawn, 5 June, 2018, p.9</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Noreen Haider . "Election 2018 Now you see them, now you don,t ." The Nation  , 5 June , 2018, p.7</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Noreen Haider . "The still elusive democracy ." The Nation  , 20 June , 2018, p.6</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Rafia Zakaria. "Peal Pakistani women." Dawn, 20 June, 2018, p.8</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Ravi Kumar. "Democracy: A euphemism for mass stupidity?." The Nation  , 29 June , 2018, p.7</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Rehman, I.A.. "Strengthening poll monitoring." Dawn, 14 June, 2018, p.8</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S. Tariq. "For future,s sake." The Nation  , 28 June , 2018, p.6</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S.Tariq . "Political reflectiosn and shame ." The Nation  , 14 June , 2018, p.6</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S.Tariq . "Pre- Election gimmickry and more ." The Nation  , 4 June , 2018, p.7</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Saad Rasool . "Courting the electables, ." The Nation  , 24 June , 2018, p.7</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Saad ur Rehman Khan. "The underdogs." The News, 25 June, 2018, p.6</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Saadia Gardezi . "Voting patterns in Punjab ." The Nation  , 169 June , 2018, p.6</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Saleem Safi. "Election 2018: analysing the threats." The News, 22 June, 2018, p.6</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Samson Simon Sharaf . "A captive election commission ." The Nation  , 23 June , 2018, p.7</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Samson Simon Sharaf . "Cuckooland elections ." The Nation  , 16 June , 2018, p.6</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Samson Simon Sharaf . "Do or die ." The Nation  , 2 June , 2018, p.6</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Samson Simon Sharaf. "Elections: difficult ascent to summit." The Nation  , 30 June , 2018, p.7</w:t>
            </w:r>
          </w:p>
          <w:p w:rsidR="009C2CD1" w:rsidRPr="000C622F" w:rsidRDefault="009C2CD1" w:rsidP="009C2CD1">
            <w:pPr>
              <w:pStyle w:val="PlainText"/>
              <w:rPr>
                <w:rFonts w:asciiTheme="minorBidi" w:hAnsiTheme="minorBidi" w:cstheme="minorBidi"/>
              </w:rPr>
            </w:pPr>
            <w:r w:rsidRPr="000C622F">
              <w:rPr>
                <w:rFonts w:asciiTheme="minorBidi" w:hAnsiTheme="minorBidi" w:cstheme="minorBidi"/>
              </w:rPr>
              <w:t>Senator Rehman Malik . "Shaheed Benazir, Leader of the masses ." The Nation  , 21 June , 2018, p.7</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Shahzad Chaudhry. "Shedding the shadows." The News, 9 June, 2018, p.6</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Shahzad Chaudhry. "The abyss is here." The News, 15 June, 2018, p.6</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Shahzad Sharjeel. "Unloading the dice." Dawn, 27 June, 2018, p.9</w:t>
            </w:r>
          </w:p>
          <w:p w:rsidR="009C2CD1" w:rsidRPr="000C622F" w:rsidRDefault="009C2CD1" w:rsidP="009C2CD1">
            <w:pPr>
              <w:pStyle w:val="PlainText"/>
              <w:rPr>
                <w:rFonts w:asciiTheme="minorBidi" w:hAnsiTheme="minorBidi" w:cstheme="minorBidi"/>
                <w:sz w:val="18"/>
                <w:szCs w:val="18"/>
              </w:rPr>
            </w:pPr>
            <w:r w:rsidRPr="000C622F">
              <w:rPr>
                <w:rFonts w:asciiTheme="minorBidi" w:hAnsiTheme="minorBidi" w:cstheme="minorBidi"/>
                <w:sz w:val="18"/>
                <w:szCs w:val="18"/>
              </w:rPr>
              <w:t>Shakeel Ahmad Ramay. "Will the 2018 jElections be decided on social media?." Daily Times, 8 June, 2018, p.A8</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Suhail Warraich. "Nisar's last bet." The News, 14 June, 2018, p.6</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Syed Talat Hussain. "Forecasting elections." The News, 25 June, 2018, p.7</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Syed Talat Hussain. "Get real in the new phase." The News, 4 June, 2018, p.7</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Syed, Zeeshan Haider. "The PMLN governments serious mistakes." Daily Times, 5 June, 2018, p.A8</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Usama Khilji. "erms of debate." Dawn, 11 June, 2018, p.9</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Uzair M. Younus. "LOoking ahead." Dawn, 21 June, 2018, p.9</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Zaheer Bhatti. "Dignity of the vote." Pakistan Observer, 10 June, 2018, P.04</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Zaheer Bhatti. "Playing into enemy hands." Pakistan Observer, 3 June, 2018, P.04</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Zahid Hussain. "Democratic accountability." Dawn, 06 June, 2018, p.8</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Zahid Hussain. "Horses of the same stock." Dawn, 13 June, 2018, p.8</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Zahid Hussain. "Return of the MMA." Dawn, 27 June, 2018, p.8</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Zaigham Khan. "In the court of the people." The News, 25 June, 2018, p.6</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Zaigham Khan. "The burden of charisma." The News, 10 June, 2018, p.6</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Zaigham Khan. "The day of the electable." The News, 19 June, 2018, p.6</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Zamir Ahmed. "Politics and election 2018." Pakistan Observer, 11 June, 2018, P.05</w:t>
            </w:r>
          </w:p>
          <w:p w:rsidR="009C2CD1" w:rsidRPr="000C622F" w:rsidRDefault="009C2CD1" w:rsidP="009C2CD1">
            <w:pPr>
              <w:pStyle w:val="PlainText"/>
              <w:rPr>
                <w:rFonts w:asciiTheme="minorBidi" w:hAnsiTheme="minorBidi" w:cstheme="minorBidi"/>
              </w:rPr>
            </w:pPr>
            <w:r w:rsidRPr="000C622F">
              <w:rPr>
                <w:rFonts w:asciiTheme="minorBidi" w:hAnsiTheme="minorBidi" w:cstheme="minorBidi"/>
              </w:rPr>
              <w:t>Venkatachalam, KS. "Need an election win? Make India your muse, Khan." Daily Times, 8 June, 2018, p.A9</w:t>
            </w:r>
          </w:p>
          <w:p w:rsidR="00140474" w:rsidRPr="00D70C7C" w:rsidRDefault="00140474" w:rsidP="00DA5BAF">
            <w:pPr>
              <w:spacing w:line="360" w:lineRule="auto"/>
              <w:rPr>
                <w:rFonts w:eastAsia="Batang"/>
                <w:b/>
                <w:bCs/>
                <w:sz w:val="22"/>
                <w:szCs w:val="26"/>
              </w:rPr>
            </w:pPr>
          </w:p>
        </w:tc>
      </w:tr>
      <w:tr w:rsidR="00140474" w:rsidRPr="00D70C7C" w:rsidTr="00717056">
        <w:tblPrEx>
          <w:tblBorders>
            <w:insideV w:val="single" w:sz="4" w:space="0" w:color="auto"/>
          </w:tblBorders>
        </w:tblPrEx>
        <w:trPr>
          <w:gridAfter w:val="1"/>
          <w:wAfter w:w="29" w:type="dxa"/>
          <w:trHeight w:val="210"/>
        </w:trPr>
        <w:tc>
          <w:tcPr>
            <w:tcW w:w="10080" w:type="dxa"/>
            <w:gridSpan w:val="3"/>
          </w:tcPr>
          <w:p w:rsidR="00140474" w:rsidRPr="00D70C7C" w:rsidRDefault="00D06A75"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lastRenderedPageBreak/>
              <w:t>P</w:t>
            </w:r>
            <w:r w:rsidR="00140474" w:rsidRPr="00D70C7C">
              <w:rPr>
                <w:rFonts w:ascii="Times New Roman" w:eastAsia="Batang" w:hAnsi="Times New Roman" w:cs="Times New Roman"/>
                <w:bCs w:val="0"/>
                <w:sz w:val="22"/>
                <w:szCs w:val="26"/>
              </w:rPr>
              <w:t>OLITICS – WORLD</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Amanat Ali Chaudhry. "Politics of regional integration." The News, 4 June, 2018, p.6</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Arsalan Khan. "Changing our game." The News, 28 June, 2018, p.6</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Baroud, Ramzy. "Actions without solutions." The News, 19 June, 2018, p.6</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Baroud, Ramzy. "Gaza in peril." The News, 9 June, 2018, p.7</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Chaffin, Joshua. "Winning back bedrock voters." Financial Times, 4 June, 2018, P.7</w:t>
            </w:r>
          </w:p>
          <w:p w:rsidR="00524DB9" w:rsidRPr="000C622F" w:rsidRDefault="00524DB9" w:rsidP="00524DB9">
            <w:pPr>
              <w:pStyle w:val="PlainText"/>
              <w:rPr>
                <w:rFonts w:asciiTheme="minorBidi" w:hAnsiTheme="minorBidi" w:cstheme="minorBidi"/>
                <w:sz w:val="18"/>
                <w:szCs w:val="18"/>
              </w:rPr>
            </w:pPr>
            <w:r w:rsidRPr="000C622F">
              <w:rPr>
                <w:rFonts w:asciiTheme="minorBidi" w:hAnsiTheme="minorBidi" w:cstheme="minorBidi"/>
                <w:sz w:val="18"/>
                <w:szCs w:val="18"/>
              </w:rPr>
              <w:t>Dempsey, Judy. "Macron and Market will struggle to present a united front." Financial Times, 19 June, 2018, P.9</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Dr Imran. "Mahathir What next?." Pakistan Observer, 16 June, 2018, P.04</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Durantez, Miriam Gonzalez. "Stop tinkering at the margins and resolve Spain's political crisis." Financial Times, 1 June, 2018, P.11</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Hill, Andrew. "Back to basics." Financial Times, 29/30 June, 2018, P.7</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Jawed Naqvi. "From Caxton to Hindutva." Dawn, 5 June, 2018, p.8</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Kampmark, Binoy. "The next step." The News, 29 June, 2018, p.7</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Khalid Saleem. "Cycle of democracy!." Pakistan Observer, 25 June, 2018, P.04</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lastRenderedPageBreak/>
              <w:t>Luce, Edward. "The 1930s playbook." Financial Times, 23/24 June, 2018, P.7</w:t>
            </w:r>
          </w:p>
          <w:p w:rsidR="00524DB9" w:rsidRPr="000C622F" w:rsidRDefault="00524DB9" w:rsidP="00524DB9">
            <w:pPr>
              <w:pStyle w:val="PlainText"/>
              <w:rPr>
                <w:rFonts w:asciiTheme="minorBidi" w:hAnsiTheme="minorBidi" w:cstheme="minorBidi"/>
                <w:sz w:val="18"/>
                <w:szCs w:val="18"/>
              </w:rPr>
            </w:pPr>
            <w:r w:rsidRPr="000C622F">
              <w:rPr>
                <w:rFonts w:asciiTheme="minorBidi" w:hAnsiTheme="minorBidi" w:cstheme="minorBidi"/>
                <w:sz w:val="18"/>
                <w:szCs w:val="18"/>
              </w:rPr>
              <w:t>Mayank Bhardwaj. "As election looms, Modi's popularity wanes in rural India." Business Recorder, 04 June, 2018, P.16</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Mitchell, Tom. "New tremors from an old faultline." Financial Times, 11 June, 2018, P.7</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Mubarak Ali. "Europe's dark past." The News, 27 June, 2018, p.6</w:t>
            </w:r>
          </w:p>
          <w:p w:rsidR="00524DB9" w:rsidRPr="000C622F" w:rsidRDefault="00524DB9" w:rsidP="00524DB9">
            <w:pPr>
              <w:pStyle w:val="PlainText"/>
              <w:rPr>
                <w:rFonts w:asciiTheme="minorBidi" w:hAnsiTheme="minorBidi" w:cstheme="minorBidi"/>
                <w:sz w:val="18"/>
                <w:szCs w:val="18"/>
              </w:rPr>
            </w:pPr>
            <w:r w:rsidRPr="000C622F">
              <w:rPr>
                <w:rFonts w:asciiTheme="minorBidi" w:hAnsiTheme="minorBidi" w:cstheme="minorBidi"/>
                <w:sz w:val="18"/>
                <w:szCs w:val="18"/>
              </w:rPr>
              <w:t>Munchau, Wolfgang. "Germany's political crisis is about the future of Europe." Financial Times, 18 June, 2018, P.9</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Murtaza Shibli. "Executive president Erdogan." The News, 30 June, 2018, p.6</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Naazir  Mahmood. "Erdogan's return." The News, 30 June, 2018, p.6</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Parker, George. "May's plan hiding in plain sight." Financial Times, 25 June, 2018, P.7</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Pitel, Laura. "Erdogan's gamble." Financial Times, 22 June, 2018, P.7</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Rachman, Gideon. "Democracy Itlay and the euro cage." Financial Times, 5 June, 2018, P.9</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Reema Shaukat. "UN Report: Tip of the iceberg." Pakistan Observer, 21 June, 2018, P.05</w:t>
            </w:r>
          </w:p>
          <w:p w:rsidR="00524DB9" w:rsidRPr="000C622F" w:rsidRDefault="00524DB9" w:rsidP="00524DB9">
            <w:pPr>
              <w:pStyle w:val="PlainText"/>
              <w:rPr>
                <w:rFonts w:asciiTheme="minorBidi" w:hAnsiTheme="minorBidi" w:cstheme="minorBidi"/>
              </w:rPr>
            </w:pPr>
            <w:r w:rsidRPr="000C622F">
              <w:rPr>
                <w:rFonts w:asciiTheme="minorBidi" w:hAnsiTheme="minorBidi" w:cstheme="minorBidi"/>
              </w:rPr>
              <w:t>Seddon, Max. "Londongrad's oligarchs forced back to Putin's embrace." Financial Times, 2/3 June, 2018, P.9</w:t>
            </w:r>
          </w:p>
          <w:p w:rsidR="00524DB9" w:rsidRPr="000C622F" w:rsidRDefault="00524DB9" w:rsidP="00524DB9">
            <w:pPr>
              <w:pStyle w:val="PlainText"/>
              <w:rPr>
                <w:rFonts w:asciiTheme="minorBidi" w:hAnsiTheme="minorBidi" w:cstheme="minorBidi"/>
              </w:rPr>
            </w:pPr>
            <w:r w:rsidRPr="000C622F">
              <w:rPr>
                <w:rFonts w:asciiTheme="minorBidi" w:hAnsiTheme="minorBidi" w:cstheme="minorBidi"/>
              </w:rPr>
              <w:t>Shrimsley, Robert. "Tory predictions of Corbyn's decline are premature." Financial Times, 12 June, 2018, P.13</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Stephens, Philip. "Beware a nationalist Germany." Financial Times, 22 June, 2018, P.9</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Stephens, Philip. "Trump, Itlay and the threat to Germany." Financial Times, 8 June, 2018, P.9</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Syed Talat Hussain. "Crazy projects." The News, 19 June, 2018, p.7</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Webber, Jude. "Missionary Zeal." Financial Times, 14 June, 2018, P.9</w:t>
            </w:r>
          </w:p>
          <w:p w:rsidR="00524DB9" w:rsidRPr="000C622F" w:rsidRDefault="00524DB9" w:rsidP="00524DB9">
            <w:pPr>
              <w:pStyle w:val="PlainText"/>
              <w:rPr>
                <w:rFonts w:asciiTheme="minorBidi" w:hAnsiTheme="minorBidi" w:cstheme="minorBidi"/>
                <w:sz w:val="18"/>
                <w:szCs w:val="18"/>
              </w:rPr>
            </w:pPr>
            <w:r w:rsidRPr="000C622F">
              <w:rPr>
                <w:rFonts w:asciiTheme="minorBidi" w:hAnsiTheme="minorBidi" w:cstheme="minorBidi"/>
                <w:sz w:val="18"/>
                <w:szCs w:val="18"/>
              </w:rPr>
              <w:t>Wolfson, Simon. "Brexit Britain should be a rule taker on goods, but not services." Financial Times, 4 June, 2018, P.9</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Zamir Ahmed. "Success of 18th SCO Summit." Pakistan Observer, 16 June, 2018, P.05</w:t>
            </w:r>
          </w:p>
          <w:p w:rsidR="00140474" w:rsidRPr="00D70C7C" w:rsidRDefault="00140474" w:rsidP="00DA5BAF">
            <w:pPr>
              <w:spacing w:line="360" w:lineRule="auto"/>
              <w:rPr>
                <w:rFonts w:eastAsia="Batang"/>
                <w:b/>
                <w:bCs/>
                <w:sz w:val="22"/>
                <w:szCs w:val="26"/>
              </w:rPr>
            </w:pPr>
          </w:p>
        </w:tc>
      </w:tr>
      <w:tr w:rsidR="00140474" w:rsidRPr="00D70C7C" w:rsidTr="00717056">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POWER RESOURCES</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Adnan Aamir. "No energy." The News, 6 June, 2018, p.6</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Ahmad Ahsan. "The business of rainmaking." The News, 26 June, 2018, p.6</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Amjad Bashir Siddiqi. "Countervailing the climate crisis." The News, 27 June, 2018, p.7</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Atta ur Rahman. "Dams vs disasters." The News, 13 June, 2018, p.6</w:t>
            </w:r>
          </w:p>
          <w:p w:rsidR="009C2CD1" w:rsidRPr="000C622F" w:rsidRDefault="009C2CD1" w:rsidP="009C2CD1">
            <w:pPr>
              <w:pStyle w:val="PlainText"/>
              <w:rPr>
                <w:rFonts w:asciiTheme="minorBidi" w:hAnsiTheme="minorBidi" w:cstheme="minorBidi"/>
              </w:rPr>
            </w:pPr>
            <w:r w:rsidRPr="000C622F">
              <w:rPr>
                <w:rFonts w:asciiTheme="minorBidi" w:hAnsiTheme="minorBidi" w:cstheme="minorBidi"/>
              </w:rPr>
              <w:t>Bismah Saleem . "Sindha,s health and water sectors from 2008-18." The Nation  , 10 June , 2018, p.7</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Danyal Aziz. "Turning the tide." The News, 11 June, 2018, p.6</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Hussan Abbas. "Short of water?." Dawn, 28 June, 2018, p.9</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Michael, Kugelman. "Water scarcity." Dawn, 19 June, 2018, p.9</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Muhammad Zahid . "Ever elusive national consensus ." The Nation  , 10 June , 2018, p.7</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Muhammad Zahid . "Tackling the water shortage problem ." The Nation  , 26 June , 2018, p.7</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Noman Ahmed. "Water woes." Dawn, 8 June, 2018, p.9</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Raashid Wali Janjua. "Securitising water." Daily Times, 4 June, 2018, p.A8</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Razeen Ahmed. "Renewable energy prospects." Daily Times, 2 June, 2018, p.A9</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Samson Simon Sharaf . "Dams and elections." The Nation  , 9 June , 2018, p.6</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Sara Asif . "My two cents ." The Nation  , 9 June , 2018, p.6</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Senator Rehman Malik . "Water bomb shell ." The Nation  , 9 June , 2018, p.7</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Shahzad Chaudhry. "Water sense." The News, 22 June, 2018, p.6</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Siraj -ul -Haq . "The crisis of electricity ." The Nation  , 23 June , 2018, p.6</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Vankwani, Ramesh Kumar. "A water emergency." The News, 29 June, 2018, p.6</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Zamir Ahmed. "Witness to Chinese reforms." Pakistan Observer, 5 June, 2018, P.05</w:t>
            </w:r>
          </w:p>
          <w:p w:rsidR="009C2CD1" w:rsidRPr="00F01B7F" w:rsidRDefault="009C2CD1" w:rsidP="009C2CD1">
            <w:pPr>
              <w:pStyle w:val="PlainText"/>
              <w:rPr>
                <w:rFonts w:asciiTheme="minorBidi" w:hAnsiTheme="minorBidi" w:cstheme="minorBidi"/>
                <w:sz w:val="22"/>
                <w:szCs w:val="22"/>
              </w:rPr>
            </w:pPr>
            <w:r w:rsidRPr="00F01B7F">
              <w:rPr>
                <w:rFonts w:asciiTheme="minorBidi" w:hAnsiTheme="minorBidi" w:cstheme="minorBidi"/>
                <w:sz w:val="22"/>
                <w:szCs w:val="22"/>
              </w:rPr>
              <w:t>Zile Huma. "Pakistans environmental challenges." Daily Times, 2 June, 2018, p.A9</w:t>
            </w:r>
          </w:p>
          <w:p w:rsidR="00140474" w:rsidRPr="00D70C7C" w:rsidRDefault="00140474" w:rsidP="00DA5BAF">
            <w:pPr>
              <w:spacing w:line="360" w:lineRule="auto"/>
              <w:rPr>
                <w:rFonts w:eastAsia="Batang"/>
                <w:b/>
                <w:bCs/>
                <w:sz w:val="22"/>
                <w:szCs w:val="26"/>
              </w:rPr>
            </w:pPr>
          </w:p>
        </w:tc>
      </w:tr>
      <w:tr w:rsidR="00140474" w:rsidRPr="00D70C7C" w:rsidTr="00717056">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SCIENCE AND INFORMATION TECHNOLOGY</w:t>
            </w:r>
          </w:p>
          <w:p w:rsidR="00524DB9" w:rsidRPr="000C622F" w:rsidRDefault="00524DB9" w:rsidP="00524DB9">
            <w:pPr>
              <w:pStyle w:val="PlainText"/>
              <w:rPr>
                <w:rFonts w:asciiTheme="minorBidi" w:hAnsiTheme="minorBidi" w:cstheme="minorBidi"/>
              </w:rPr>
            </w:pPr>
            <w:r w:rsidRPr="000C622F">
              <w:rPr>
                <w:rFonts w:asciiTheme="minorBidi" w:hAnsiTheme="minorBidi" w:cstheme="minorBidi"/>
              </w:rPr>
              <w:t>Ahuja, Anjana. "Trading in dinosaur fossils robs humanity of its heritage." Financial Times, 7 June, 2018, P.9</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Gapper, John. "The iPhone is just starting to grow up." Financial Times, 7 June, 2018, P.9</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Harford, Tim. "Basic income or basic jobs?." Financial Times, 29/30 June, 2018, P.9</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Moritz, Michael. "China is winning the global tech race." Financial Times, 18 June, 2018, P.9</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Sahibzada Ali Mahmud. "Data driven dicisions." The News, 15 June, 2018, p.6</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Saleha Zahid. "A widening digital divide." Dawn, 2 June, 2018, p.8</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Slaughter, Anne Marie. "Vertical mergers are so 19th centurey." Financial Times, 22 June, 2018, P.9</w:t>
            </w:r>
          </w:p>
          <w:p w:rsidR="00524DB9" w:rsidRPr="000C622F" w:rsidRDefault="00524DB9" w:rsidP="00524DB9">
            <w:pPr>
              <w:pStyle w:val="PlainText"/>
              <w:rPr>
                <w:rFonts w:asciiTheme="minorBidi" w:hAnsiTheme="minorBidi" w:cstheme="minorBidi"/>
                <w:sz w:val="18"/>
                <w:szCs w:val="18"/>
              </w:rPr>
            </w:pPr>
            <w:r w:rsidRPr="000C622F">
              <w:rPr>
                <w:rFonts w:asciiTheme="minorBidi" w:hAnsiTheme="minorBidi" w:cstheme="minorBidi"/>
                <w:sz w:val="18"/>
                <w:szCs w:val="18"/>
              </w:rPr>
              <w:t>Thorenhill, John. "We are entering the twilight zone of cyber warfare." Financial Times, 26 June, 2018, P.9</w:t>
            </w:r>
          </w:p>
          <w:p w:rsidR="00524DB9" w:rsidRPr="000C622F" w:rsidRDefault="00524DB9" w:rsidP="00524DB9">
            <w:pPr>
              <w:pStyle w:val="PlainText"/>
              <w:rPr>
                <w:rFonts w:asciiTheme="minorBidi" w:hAnsiTheme="minorBidi" w:cstheme="minorBidi"/>
                <w:sz w:val="18"/>
                <w:szCs w:val="18"/>
              </w:rPr>
            </w:pPr>
            <w:r w:rsidRPr="000C622F">
              <w:rPr>
                <w:rFonts w:asciiTheme="minorBidi" w:hAnsiTheme="minorBidi" w:cstheme="minorBidi"/>
                <w:sz w:val="18"/>
                <w:szCs w:val="18"/>
              </w:rPr>
              <w:t>Thornbill, John. "Improbable technology is transforming the gaming industry." Financial Times, 12 June, 2018, P.13</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Vera Jourova. "Data protection." Business Recorder, 12 June, 2018, P.20</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Zarrar Khuhro. "Human races." Dawn, 25 June, 2018, p.9</w:t>
            </w:r>
          </w:p>
          <w:p w:rsidR="00140474" w:rsidRPr="00DA5BAF" w:rsidRDefault="00140474" w:rsidP="00DA5BAF">
            <w:pPr>
              <w:spacing w:line="360" w:lineRule="auto"/>
              <w:rPr>
                <w:rFonts w:eastAsia="Batang"/>
                <w:b/>
                <w:bCs/>
                <w:sz w:val="22"/>
                <w:szCs w:val="26"/>
              </w:rPr>
            </w:pPr>
          </w:p>
        </w:tc>
      </w:tr>
      <w:tr w:rsidR="00140474" w:rsidTr="00717056">
        <w:tblPrEx>
          <w:tblBorders>
            <w:insideV w:val="single" w:sz="4" w:space="0" w:color="auto"/>
          </w:tblBorders>
        </w:tblPrEx>
        <w:trPr>
          <w:gridAfter w:val="1"/>
          <w:wAfter w:w="29" w:type="dxa"/>
          <w:trHeight w:val="210"/>
        </w:trPr>
        <w:tc>
          <w:tcPr>
            <w:tcW w:w="10080" w:type="dxa"/>
            <w:gridSpan w:val="3"/>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SOCIAL PROBLEMS</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Abuzar Salman Khan Niazi. "Verdict muzzled." Dawn, 24 June, 2018, p.9</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lastRenderedPageBreak/>
              <w:t>Afiya S. Zia. "The rumour mill." Dawn, 10 June, 2018, p.9</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Aijazuddin, F.S.. "Buried alive." Dawn, 28 June, 2018, p.9</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Chauburji . "Lahori sustenance remembered ." The Nation  , 24 June , 2018, p.6</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Ikram Sehgal. "Abraaj fights back." Business Recorder, 22 June, 2018, P.20</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Ikramul Haq. "A dngerous nexus." The News, 26 June, 2018, p.6</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M Ziauddin. "Unlocking the financial safe havens." Business Recorder, 20 June, 2018, P.20</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Mina Malik. "Bad Choice Bros ." The Nation  , 4 \June , 2018, p.6</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Nighat Kamal . "Hijacking Eid ." The Nation  , 21 June , 2018, p.6</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Nirvaan Nadeem. "Magic pills and recovery." Daily Times, 5 June, 2018, p.A9</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Zubeida Mustafa. "Rape without end." Dawn, 22 June, 2018, p.9</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717056">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SOCI</w:t>
            </w:r>
            <w:r>
              <w:rPr>
                <w:rFonts w:ascii="Times New Roman" w:eastAsia="Batang" w:hAnsi="Times New Roman" w:cs="Times New Roman"/>
                <w:bCs w:val="0"/>
                <w:sz w:val="22"/>
                <w:szCs w:val="26"/>
              </w:rPr>
              <w:t>ETY AND CULTURE – PAKISTAN</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Mina Malik . "From Jeeto to Zero ." The Nation  , 25 June , 2018, p.6</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Rafia Zakaria. "Doing the dishes." Dawn, 06 June, 2018, p.8</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Sultan M. "PTM rally in Geneva." Pakistan Observer, 29 June, 2018, P.04</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Zaheer Bhatti. "Looking for a system." Pakistan Observer, 19 June, 2018, P.05</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717056">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eastAsia="Batang"/>
                <w:b w:val="0"/>
                <w:bCs w:val="0"/>
                <w:sz w:val="22"/>
                <w:szCs w:val="26"/>
              </w:rPr>
            </w:pPr>
            <w:r>
              <w:rPr>
                <w:rFonts w:ascii="Times New Roman" w:eastAsia="Batang" w:hAnsi="Times New Roman" w:cs="Times New Roman"/>
                <w:bCs w:val="0"/>
                <w:sz w:val="22"/>
                <w:szCs w:val="26"/>
              </w:rPr>
              <w:t>SOCIETY AND CULTURE – WORLD</w:t>
            </w:r>
          </w:p>
        </w:tc>
      </w:tr>
      <w:tr w:rsidR="00140474" w:rsidRPr="00D70C7C" w:rsidTr="00717056">
        <w:tblPrEx>
          <w:tblBorders>
            <w:insideV w:val="single" w:sz="4" w:space="0" w:color="auto"/>
          </w:tblBorders>
        </w:tblPrEx>
        <w:trPr>
          <w:gridAfter w:val="1"/>
          <w:wAfter w:w="29" w:type="dxa"/>
          <w:trHeight w:val="210"/>
        </w:trPr>
        <w:tc>
          <w:tcPr>
            <w:tcW w:w="10080" w:type="dxa"/>
            <w:gridSpan w:val="3"/>
          </w:tcPr>
          <w:p w:rsidR="00524DB9" w:rsidRPr="000C622F" w:rsidRDefault="00524DB9" w:rsidP="00524DB9">
            <w:pPr>
              <w:pStyle w:val="PlainText"/>
              <w:rPr>
                <w:rFonts w:asciiTheme="minorBidi" w:hAnsiTheme="minorBidi" w:cstheme="minorBidi"/>
                <w:sz w:val="16"/>
                <w:szCs w:val="16"/>
              </w:rPr>
            </w:pPr>
            <w:r w:rsidRPr="000C622F">
              <w:rPr>
                <w:rFonts w:asciiTheme="minorBidi" w:hAnsiTheme="minorBidi" w:cstheme="minorBidi"/>
                <w:sz w:val="16"/>
                <w:szCs w:val="16"/>
              </w:rPr>
              <w:t>Kuldip Nayar. "Operation Bluestar: Most disastrous of Rajiv's blunders." Pakistan Observer, 20 June, 2018, P.04.</w:t>
            </w:r>
          </w:p>
          <w:p w:rsidR="00524DB9" w:rsidRPr="000C622F" w:rsidRDefault="00524DB9" w:rsidP="00524DB9">
            <w:pPr>
              <w:pStyle w:val="PlainText"/>
              <w:rPr>
                <w:rFonts w:asciiTheme="minorBidi" w:hAnsiTheme="minorBidi" w:cstheme="minorBidi"/>
                <w:sz w:val="16"/>
                <w:szCs w:val="16"/>
              </w:rPr>
            </w:pPr>
            <w:r w:rsidRPr="000C622F">
              <w:rPr>
                <w:rFonts w:asciiTheme="minorBidi" w:hAnsiTheme="minorBidi" w:cstheme="minorBidi"/>
                <w:sz w:val="16"/>
                <w:szCs w:val="16"/>
              </w:rPr>
              <w:t>Qiang Jin. "Ramazan: Opportunity for China to re-evaluate Islamic culture." Pakistan Observer, 7 June, 2018, P.05</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717056">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TERRORISM</w:t>
            </w:r>
            <w:r>
              <w:rPr>
                <w:rFonts w:ascii="Times New Roman" w:eastAsia="Batang" w:hAnsi="Times New Roman" w:cs="Times New Roman"/>
                <w:bCs w:val="0"/>
                <w:sz w:val="22"/>
                <w:szCs w:val="26"/>
              </w:rPr>
              <w:t xml:space="preserve"> </w:t>
            </w:r>
          </w:p>
          <w:p w:rsidR="00524DB9" w:rsidRPr="000C622F" w:rsidRDefault="00524DB9" w:rsidP="00524DB9">
            <w:pPr>
              <w:pStyle w:val="PlainText"/>
              <w:rPr>
                <w:rFonts w:asciiTheme="minorBidi" w:hAnsiTheme="minorBidi" w:cstheme="minorBidi"/>
              </w:rPr>
            </w:pPr>
            <w:r w:rsidRPr="000C622F">
              <w:rPr>
                <w:rFonts w:asciiTheme="minorBidi" w:hAnsiTheme="minorBidi" w:cstheme="minorBidi"/>
              </w:rPr>
              <w:t>Huzaima Bukhari, Dr Ikramul Haq. "Terrorism and drug trade." Business Recorder, 29 June, 2018, P.20</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Malik Ashraf. "Some encouraging developments." Pakistan Observer, 19 June, 2018, P.05</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Reema Shaukat . "Denigration drive by RAW." Pakistan Observer, 14 June, 2018, P.05</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Shahid M. "Trump launches trade wars." Pakistan Observer, 26 June, 2018, P.04</w:t>
            </w:r>
          </w:p>
          <w:p w:rsidR="00524DB9" w:rsidRPr="000C622F" w:rsidRDefault="00524DB9" w:rsidP="00524DB9">
            <w:pPr>
              <w:pStyle w:val="PlainText"/>
              <w:rPr>
                <w:rFonts w:asciiTheme="minorBidi" w:hAnsiTheme="minorBidi" w:cstheme="minorBidi"/>
              </w:rPr>
            </w:pPr>
            <w:r w:rsidRPr="000C622F">
              <w:rPr>
                <w:rFonts w:asciiTheme="minorBidi" w:hAnsiTheme="minorBidi" w:cstheme="minorBidi"/>
              </w:rPr>
              <w:t>Sultan M. "CIA declares two Indian Hindu groups as militants." Pakistan Observer, 22 June, 2018, P.04</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Sultan M. "RAW mouthpiece denigrating Pakistan." Pakistan Observer, 15 June, 2018, P.05</w:t>
            </w:r>
          </w:p>
          <w:p w:rsidR="00140474" w:rsidRPr="00DA5BAF" w:rsidRDefault="00140474" w:rsidP="00DA5BAF">
            <w:pPr>
              <w:spacing w:line="360" w:lineRule="auto"/>
              <w:rPr>
                <w:rFonts w:eastAsia="Batang"/>
                <w:b/>
                <w:bCs/>
                <w:sz w:val="22"/>
                <w:szCs w:val="26"/>
              </w:rPr>
            </w:pPr>
          </w:p>
        </w:tc>
      </w:tr>
      <w:tr w:rsidR="00140474" w:rsidRPr="00D70C7C" w:rsidTr="00717056">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2"/>
              </w:rPr>
            </w:pP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2"/>
                  </w:rPr>
                  <w:t>US</w:t>
                </w:r>
              </w:smartTag>
            </w:smartTag>
            <w:r w:rsidRPr="00D70C7C">
              <w:rPr>
                <w:rFonts w:ascii="Times New Roman" w:eastAsia="Batang" w:hAnsi="Times New Roman" w:cs="Times New Roman"/>
                <w:bCs w:val="0"/>
                <w:sz w:val="22"/>
                <w:szCs w:val="22"/>
              </w:rPr>
              <w:t xml:space="preserve"> POLITICS, POLICIES AND RELATIONS</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Abdul Sattar. "Power and perception in the US." The News, 26 June, 2018, p.6</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Abdul Sattar. "Taming Trump's trade war." The News, 5 June, 2018, p.7</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Abdul Sattar. "Why America needs war." The News, 15 June, 2018, p.6</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Aijaz Zaka Syed. "Trump shuts out the world." The News, 29 June, 2018, p.7</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Anjum Ibrahim. "Trump's mantra: Fair and not free trade." Business Recorder, 12 June, 2018, P.20</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Asad Hussain. "Diplomats licence to murder." Daily Times, 2 June, 2018, p.A8</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Bader, Mike. "Grizzly delisting." The News, 28 June, 2018, p.7</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Cardona, Maria. "Cruel policies." The News, 2 June, 2018, p.7</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Certo, Peter. "Migrant children." The News, 9 June, 2018, p.7</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Chelala, Cesar. "A troubled society." The News, 6 June, 2018, p.7</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Conniff, Ruth. "The border crisis." The News, 27 June, 2018, p.7</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Dr Imran khalid . "Acrimony at G7 Summit ." The Nation  , 22 June , 2018, p.6</w:t>
            </w:r>
          </w:p>
          <w:p w:rsidR="00524DB9" w:rsidRPr="000C622F" w:rsidRDefault="00524DB9" w:rsidP="00524DB9">
            <w:pPr>
              <w:pStyle w:val="PlainText"/>
              <w:rPr>
                <w:rFonts w:asciiTheme="minorBidi" w:hAnsiTheme="minorBidi" w:cstheme="minorBidi"/>
              </w:rPr>
            </w:pPr>
            <w:r w:rsidRPr="000C622F">
              <w:rPr>
                <w:rFonts w:asciiTheme="minorBidi" w:hAnsiTheme="minorBidi" w:cstheme="minorBidi"/>
              </w:rPr>
              <w:t>Dr Imran. "Trump's unilateralism is influencing US foreign policy." Pakistan Observer, 28 June, 2018, P.05</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Dr Zafar . "Trump-Kim Summit: Sham denuclearisation." Pakistan Observer, 14 June, 2018, P.04</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Durdana Najam . "The wages of the US global order ." The Nation  , 25 June , 2018, p.6</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Firoohar, Rana. "Trump is the master of the message." Financial Times, 18 June, 2018, P.9</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Foroohar, Rana. "The US picks the wrong fight." Financial Times, 4 June, 2018, P.9</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Foroohar, Rana. "Trump trades on the protectionist mood." Financial Times, 11 June, 2018, P.9</w:t>
            </w:r>
          </w:p>
          <w:p w:rsidR="00524DB9" w:rsidRPr="000C622F" w:rsidRDefault="00524DB9" w:rsidP="00524DB9">
            <w:pPr>
              <w:pStyle w:val="PlainText"/>
              <w:rPr>
                <w:rFonts w:asciiTheme="minorBidi" w:hAnsiTheme="minorBidi" w:cstheme="minorBidi"/>
              </w:rPr>
            </w:pPr>
            <w:r w:rsidRPr="000C622F">
              <w:rPr>
                <w:rFonts w:asciiTheme="minorBidi" w:hAnsiTheme="minorBidi" w:cstheme="minorBidi"/>
              </w:rPr>
              <w:t>Ganesh, Janan. "Democracy must come first when taking on Trump." Financial Times, 14 June, 2018, P.11</w:t>
            </w:r>
          </w:p>
          <w:p w:rsidR="00524DB9" w:rsidRPr="000C622F" w:rsidRDefault="00524DB9" w:rsidP="00524DB9">
            <w:pPr>
              <w:pStyle w:val="PlainText"/>
              <w:rPr>
                <w:rFonts w:asciiTheme="minorBidi" w:hAnsiTheme="minorBidi" w:cstheme="minorBidi"/>
              </w:rPr>
            </w:pPr>
            <w:r w:rsidRPr="000C622F">
              <w:rPr>
                <w:rFonts w:asciiTheme="minorBidi" w:hAnsiTheme="minorBidi" w:cstheme="minorBidi"/>
              </w:rPr>
              <w:t>Ganesh, Janan. "Do not mistake Trump's motives on immigration." Financial Times, 21 June, 2018, P.9</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Ganesh, Janan. "How America learnt to love the budget deficit." Financial Times, 28 June, 2018, P.9</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Haris Ahmed. "The propaganda war." The News, 2 June, 2018, p.6</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Hassan Khan. "Ambassadors of naught." Daily Times, 8 June, 2018, p.A8</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Irfan Husain. "Hard vs soft power." Dawn, 2 June, 2018, p.9</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James Zogby . "Lasting damage to the idea of America ." The Nation  , 24 June , 2018, p.7</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Karr, Timothy. "Net neutrality." The News, 13 June, 2018, p.6</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Khalid Saleem. "Pre-emption doctrine: A look-back." Pakistan Observer, 4 June, 2018, P.04</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lastRenderedPageBreak/>
              <w:t>Kolhatkar, Sonali. "Broadening the bounds of condemnable bigotry." The News, 4 June, 2018, p.6</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Luce, Edward. "How Trump is empowering China." Financial Times, 7 June, 2018, P.9</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M D Nalapat. "Kim, Moon and Trump as peacemakers." Pakistan Observer, 15 June, 2018, P.04</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M D Nalapat. "Melania Trump shows up 'Lucifer' sessions." Pakistan Observer, 22 June, 2018, P.04</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M. A. Niazi. "Going after thr kids." The Nation  , 29 June , 2018, p.7</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M. Saeed Khalid. "An Asia of cooperation." The News, 13 June, 2018, p.6</w:t>
            </w:r>
          </w:p>
          <w:p w:rsidR="00524DB9" w:rsidRPr="000C622F" w:rsidRDefault="00524DB9" w:rsidP="00524DB9">
            <w:pPr>
              <w:pStyle w:val="PlainText"/>
              <w:rPr>
                <w:rFonts w:asciiTheme="minorBidi" w:hAnsiTheme="minorBidi" w:cstheme="minorBidi"/>
              </w:rPr>
            </w:pPr>
            <w:r w:rsidRPr="000C622F">
              <w:rPr>
                <w:rFonts w:asciiTheme="minorBidi" w:hAnsiTheme="minorBidi" w:cstheme="minorBidi"/>
              </w:rPr>
              <w:t>Magnus, George. "Trump has a point about China's technology abuses." Financial Times, 20 June, 2018, P.9</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Mahir Ali. "Sandinista sunset?." Dawn, 13 June, 2018, p.9</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Mahir Ali. "The lost leader." Dawn, 6 June, 2018, p.9</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Mahir Ali. "Welcome to hell." Dawn, 27 June, 2018, p.9</w:t>
            </w:r>
          </w:p>
          <w:p w:rsidR="00524DB9" w:rsidRPr="000C622F" w:rsidRDefault="00524DB9" w:rsidP="00524DB9">
            <w:pPr>
              <w:pStyle w:val="PlainText"/>
              <w:rPr>
                <w:rFonts w:asciiTheme="minorBidi" w:hAnsiTheme="minorBidi" w:cstheme="minorBidi"/>
              </w:rPr>
            </w:pPr>
            <w:r w:rsidRPr="000C622F">
              <w:rPr>
                <w:rFonts w:asciiTheme="minorBidi" w:hAnsiTheme="minorBidi" w:cstheme="minorBidi"/>
              </w:rPr>
              <w:t>Malik Muhammad Ashraf . "US and allies responsible for global conflict ." The Nation  , 15 June , 2018, p.7</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Masters, Brooke. "Trump has shaken my faith in free markets." Financial Times, 6 June, 2018, P.9</w:t>
            </w:r>
          </w:p>
          <w:p w:rsidR="00524DB9" w:rsidRPr="000C622F" w:rsidRDefault="00524DB9" w:rsidP="00524DB9">
            <w:pPr>
              <w:pStyle w:val="PlainText"/>
              <w:rPr>
                <w:rFonts w:asciiTheme="minorBidi" w:hAnsiTheme="minorBidi" w:cstheme="minorBidi"/>
              </w:rPr>
            </w:pPr>
            <w:r w:rsidRPr="000C622F">
              <w:rPr>
                <w:rFonts w:asciiTheme="minorBidi" w:hAnsiTheme="minorBidi" w:cstheme="minorBidi"/>
              </w:rPr>
              <w:t>Medeiors, Evan. "An unreliable US leaves the door open to Beijing." Financial Times, 16/17 June, 2018, P.9</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Mohammad Jamil. "Trump's policies to roil world peace." Pakistan Observer, 23 June, 2018, P.04</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Moss, Andrew. "Immigration politics." The News, 15 June, 2018, p.7</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Muhammad Ali. "Trump, twitter and telephone." Pakistan Observer, 6 June, 2018, P.05</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Nafisa Hoodbhoy. "American embassy shift." Dawn, 12 June, 2018, p.9</w:t>
            </w:r>
          </w:p>
          <w:p w:rsidR="00524DB9" w:rsidRPr="000C622F" w:rsidRDefault="00524DB9" w:rsidP="00524DB9">
            <w:pPr>
              <w:pStyle w:val="PlainText"/>
              <w:rPr>
                <w:rFonts w:asciiTheme="minorBidi" w:hAnsiTheme="minorBidi" w:cstheme="minorBidi"/>
              </w:rPr>
            </w:pPr>
            <w:r w:rsidRPr="000C622F">
              <w:rPr>
                <w:rFonts w:asciiTheme="minorBidi" w:hAnsiTheme="minorBidi" w:cstheme="minorBidi"/>
              </w:rPr>
              <w:t>Pilling, David. "America must allow Rwanda to make its own choices." Financial Times, 21 June, 2018, P.9</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Rachman, Gideon. "Trump leads a global revival of nationalsim." Financial Times, 26 June, 2018, P.9</w:t>
            </w:r>
          </w:p>
          <w:p w:rsidR="00524DB9" w:rsidRPr="000C622F" w:rsidRDefault="00524DB9" w:rsidP="00524DB9">
            <w:pPr>
              <w:pStyle w:val="PlainText"/>
              <w:rPr>
                <w:rFonts w:asciiTheme="minorBidi" w:hAnsiTheme="minorBidi" w:cstheme="minorBidi"/>
              </w:rPr>
            </w:pPr>
            <w:r w:rsidRPr="000C622F">
              <w:rPr>
                <w:rFonts w:asciiTheme="minorBidi" w:hAnsiTheme="minorBidi" w:cstheme="minorBidi"/>
              </w:rPr>
              <w:t>Rachman, Gideon. "Trump, Johnson and the road to trade mayhem." Financial Times, 12 June, 2018, P.13</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Ramesh Kumar Vankwani. "Societal harmony." The News, 9 June, 2018, p.6</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Saima Siddiqui. "Americas next move in Afghanistan." Daily Times, 4 June, 2018, p.A8</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Schultz, David. "The myth of voting rights." The News, 22 June, 2018, p.7</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Sevastopulo, Demetri. "Trading in Choas." Financial Times, 9/10 June, 2018, P.7</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Shahid M Amin. "US-North Korea Summit ." Pakistan Observer, 19 June, 2018, P.04</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Shahzad Chaudhry. "Repairing the ruptures." The News, 29 June, 2018, p.6</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Slevin, Jeremy . "US poverty." The News, 5 June, 2018, p.7</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Sonia Naz. "US exit from Iran nuclear deal." Pakistan Observer, 2 June, 2018, P.05</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Sosa, Luz. "Families belong  together." The News, 4 June, 2018, p.7</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Stephens, Philip. "The decline and fall of US diplomacy." Financial Times, 1 June, 2018, P.11</w:t>
            </w:r>
          </w:p>
          <w:p w:rsidR="00524DB9" w:rsidRPr="000C622F" w:rsidRDefault="00524DB9" w:rsidP="00524DB9">
            <w:pPr>
              <w:pStyle w:val="PlainText"/>
              <w:rPr>
                <w:rFonts w:asciiTheme="minorBidi" w:hAnsiTheme="minorBidi" w:cstheme="minorBidi"/>
              </w:rPr>
            </w:pPr>
            <w:r w:rsidRPr="000C622F">
              <w:rPr>
                <w:rFonts w:asciiTheme="minorBidi" w:hAnsiTheme="minorBidi" w:cstheme="minorBidi"/>
              </w:rPr>
              <w:t>Stephens, Philip. "Trump's retreat is the greatest security threat." Financial Times, 15 June, 2018, P.9</w:t>
            </w:r>
          </w:p>
          <w:p w:rsidR="00524DB9" w:rsidRPr="000C622F" w:rsidRDefault="00524DB9" w:rsidP="00524DB9">
            <w:pPr>
              <w:pStyle w:val="PlainText"/>
              <w:rPr>
                <w:rFonts w:asciiTheme="minorBidi" w:hAnsiTheme="minorBidi" w:cstheme="minorBidi"/>
              </w:rPr>
            </w:pPr>
            <w:r w:rsidRPr="000C622F">
              <w:rPr>
                <w:rFonts w:asciiTheme="minorBidi" w:hAnsiTheme="minorBidi" w:cstheme="minorBidi"/>
              </w:rPr>
              <w:t>Summers, Lawrence. "US trade policy violates every rule of strategy." Financial Times, 5 June, 2018, P.9</w:t>
            </w:r>
          </w:p>
          <w:p w:rsidR="00524DB9" w:rsidRPr="000C622F" w:rsidRDefault="00524DB9" w:rsidP="00524DB9">
            <w:pPr>
              <w:pStyle w:val="PlainText"/>
              <w:rPr>
                <w:rFonts w:asciiTheme="minorBidi" w:hAnsiTheme="minorBidi" w:cstheme="minorBidi"/>
              </w:rPr>
            </w:pPr>
            <w:r w:rsidRPr="000C622F">
              <w:rPr>
                <w:rFonts w:asciiTheme="minorBidi" w:hAnsiTheme="minorBidi" w:cstheme="minorBidi"/>
              </w:rPr>
              <w:t>Tariq Niaz. "Trump-Kim Summit: Expectations V/S outcome." Pakistan Observer, 24 June, 2018, P.04</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Wuerthner, George. "The public value of forests." The News, 21 June, 2018, p.7</w:t>
            </w:r>
          </w:p>
          <w:p w:rsidR="00140474" w:rsidRPr="00D70C7C" w:rsidRDefault="00140474" w:rsidP="00DA5BAF">
            <w:pPr>
              <w:spacing w:line="360" w:lineRule="auto"/>
              <w:rPr>
                <w:rFonts w:eastAsia="Batang"/>
                <w:b/>
                <w:bCs/>
                <w:sz w:val="22"/>
                <w:szCs w:val="26"/>
              </w:rPr>
            </w:pPr>
          </w:p>
        </w:tc>
      </w:tr>
      <w:tr w:rsidR="00140474" w:rsidRPr="00D70C7C" w:rsidTr="00717056">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WORLD CONFLICTS</w:t>
            </w:r>
          </w:p>
          <w:p w:rsidR="00524DB9" w:rsidRPr="000C622F" w:rsidRDefault="00524DB9" w:rsidP="00524DB9">
            <w:pPr>
              <w:pStyle w:val="PlainText"/>
              <w:rPr>
                <w:rFonts w:asciiTheme="minorBidi" w:hAnsiTheme="minorBidi" w:cstheme="minorBidi"/>
                <w:sz w:val="22"/>
                <w:szCs w:val="22"/>
              </w:rPr>
            </w:pPr>
            <w:r w:rsidRPr="000C622F">
              <w:rPr>
                <w:rFonts w:asciiTheme="minorBidi" w:hAnsiTheme="minorBidi" w:cstheme="minorBidi"/>
                <w:sz w:val="22"/>
                <w:szCs w:val="22"/>
              </w:rPr>
              <w:t>Rania El Gamal, Dmitry Zhdannikov. "Saudi-Russian axis rules oil markets as Trump fights Iran." Business Recorder, 29 June, 2018, P.20</w:t>
            </w:r>
          </w:p>
          <w:p w:rsidR="00524DB9" w:rsidRPr="00F01B7F" w:rsidRDefault="00524DB9" w:rsidP="00524DB9">
            <w:pPr>
              <w:pStyle w:val="PlainText"/>
              <w:rPr>
                <w:rFonts w:asciiTheme="minorBidi" w:hAnsiTheme="minorBidi" w:cstheme="minorBidi"/>
                <w:sz w:val="22"/>
                <w:szCs w:val="22"/>
              </w:rPr>
            </w:pPr>
            <w:r w:rsidRPr="00F01B7F">
              <w:rPr>
                <w:rFonts w:asciiTheme="minorBidi" w:hAnsiTheme="minorBidi" w:cstheme="minorBidi"/>
                <w:sz w:val="22"/>
                <w:szCs w:val="22"/>
              </w:rPr>
              <w:t>Rashed Rahman. "Convergence on Afghanistan." Business Recorder, 19 June, 2018, P.14</w:t>
            </w:r>
          </w:p>
          <w:p w:rsidR="00140474" w:rsidRPr="00D70C7C" w:rsidRDefault="00140474" w:rsidP="00DA5BAF">
            <w:pPr>
              <w:spacing w:line="360" w:lineRule="auto"/>
              <w:rPr>
                <w:rFonts w:eastAsia="Batang"/>
                <w:b/>
                <w:bCs/>
                <w:sz w:val="22"/>
                <w:szCs w:val="26"/>
              </w:rPr>
            </w:pPr>
          </w:p>
        </w:tc>
      </w:tr>
    </w:tbl>
    <w:p w:rsidR="00140474" w:rsidRDefault="00140474" w:rsidP="00DA5BAF">
      <w:pPr>
        <w:spacing w:after="200" w:line="360" w:lineRule="auto"/>
        <w:rPr>
          <w:rFonts w:ascii="Monotype Corsiva" w:hAnsi="Monotype Corsiva"/>
          <w:bCs/>
          <w:sz w:val="60"/>
          <w:szCs w:val="60"/>
        </w:rPr>
      </w:pPr>
    </w:p>
    <w:p w:rsidR="00140474" w:rsidRDefault="00140474" w:rsidP="00DA5BAF">
      <w:pPr>
        <w:spacing w:line="360" w:lineRule="auto"/>
        <w:rPr>
          <w:rFonts w:ascii="Monotype Corsiva" w:hAnsi="Monotype Corsiva"/>
          <w:bCs/>
          <w:sz w:val="60"/>
          <w:szCs w:val="60"/>
        </w:rPr>
      </w:pPr>
      <w:r>
        <w:rPr>
          <w:rFonts w:ascii="Monotype Corsiva" w:hAnsi="Monotype Corsiva"/>
          <w:bCs/>
          <w:sz w:val="60"/>
          <w:szCs w:val="60"/>
        </w:rPr>
        <w:br w:type="page"/>
      </w:r>
    </w:p>
    <w:p w:rsidR="00BC4D31" w:rsidRDefault="00BC4D31" w:rsidP="00BC4D31">
      <w:pPr>
        <w:jc w:val="center"/>
        <w:rPr>
          <w:rFonts w:ascii="Arial" w:hAnsi="Arial" w:cs="Arial"/>
          <w:b/>
          <w:bCs/>
          <w:sz w:val="28"/>
          <w:szCs w:val="28"/>
        </w:rPr>
      </w:pPr>
      <w:r>
        <w:rPr>
          <w:rFonts w:ascii="Arial" w:hAnsi="Arial" w:cs="Arial"/>
          <w:b/>
          <w:bCs/>
          <w:sz w:val="28"/>
          <w:szCs w:val="28"/>
        </w:rPr>
        <w:lastRenderedPageBreak/>
        <w:t>List of Digital Library E-Journals Databases</w:t>
      </w:r>
    </w:p>
    <w:p w:rsidR="00BC4D31" w:rsidRDefault="00BC4D31" w:rsidP="00BC4D31">
      <w:pPr>
        <w:autoSpaceDE w:val="0"/>
        <w:autoSpaceDN w:val="0"/>
        <w:adjustRightInd w:val="0"/>
        <w:jc w:val="center"/>
        <w:rPr>
          <w:rFonts w:ascii="Arial" w:hAnsi="Arial" w:cs="Arial"/>
          <w:sz w:val="22"/>
          <w:szCs w:val="22"/>
        </w:rPr>
      </w:pPr>
    </w:p>
    <w:p w:rsidR="00BC4D31" w:rsidRDefault="00BC4D31" w:rsidP="00BC4D31">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BC4D31" w:rsidRDefault="00BC4D31" w:rsidP="00BC4D31">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BC4D31" w:rsidTr="007F4BBE">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BC4D31" w:rsidRPr="009F2989" w:rsidRDefault="00BC4D31" w:rsidP="007F4BBE">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BC4D31" w:rsidRPr="009F2989" w:rsidRDefault="00BC4D31" w:rsidP="007F4BBE">
            <w:pPr>
              <w:rPr>
                <w:rFonts w:ascii="Arial" w:hAnsi="Arial" w:cs="Arial"/>
                <w:b/>
                <w:bCs/>
              </w:rPr>
            </w:pPr>
            <w:r w:rsidRPr="009F2989">
              <w:rPr>
                <w:rFonts w:ascii="Arial" w:hAnsi="Arial" w:cs="Arial"/>
                <w:b/>
                <w:bCs/>
                <w:sz w:val="22"/>
                <w:szCs w:val="22"/>
              </w:rPr>
              <w:t>Name of Database</w:t>
            </w:r>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83273B" w:rsidP="007F4BBE">
            <w:pPr>
              <w:pStyle w:val="NormalWeb"/>
              <w:spacing w:before="21" w:after="0"/>
              <w:ind w:left="360"/>
              <w:rPr>
                <w:rFonts w:ascii="Arial" w:hAnsi="Arial" w:cs="Arial"/>
                <w:color w:val="000000" w:themeColor="text1"/>
              </w:rPr>
            </w:pPr>
            <w:hyperlink r:id="rId8" w:anchor="aapt" w:tgtFrame="_self" w:history="1">
              <w:r w:rsidR="00BC4D31" w:rsidRPr="00F364CD">
                <w:rPr>
                  <w:rStyle w:val="Hyperlink"/>
                  <w:rFonts w:ascii="Arial" w:hAnsi="Arial" w:cs="Arial"/>
                  <w:bCs/>
                  <w:color w:val="000000" w:themeColor="text1"/>
                  <w:sz w:val="20"/>
                  <w:szCs w:val="20"/>
                  <w:u w:val="none"/>
                </w:rPr>
                <w:t>AMERICAN ASSOCIATION OF PHYSICS TEACHERS (AAPT)</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83273B" w:rsidP="007F4BBE">
            <w:pPr>
              <w:pStyle w:val="NormalWeb"/>
              <w:spacing w:before="21" w:after="0"/>
              <w:ind w:left="360"/>
              <w:rPr>
                <w:rFonts w:ascii="Arial" w:hAnsi="Arial" w:cs="Arial"/>
                <w:color w:val="000000" w:themeColor="text1"/>
              </w:rPr>
            </w:pPr>
            <w:hyperlink r:id="rId9" w:anchor="acs" w:tgtFrame="_self" w:history="1">
              <w:r w:rsidR="00BC4D31" w:rsidRPr="00F364CD">
                <w:rPr>
                  <w:rStyle w:val="Hyperlink"/>
                  <w:rFonts w:ascii="Arial" w:hAnsi="Arial" w:cs="Arial"/>
                  <w:bCs/>
                  <w:color w:val="000000" w:themeColor="text1"/>
                  <w:sz w:val="20"/>
                  <w:szCs w:val="20"/>
                  <w:u w:val="none"/>
                </w:rPr>
                <w:t>AMERICAN CHEMICAL SOCIETY</w:t>
              </w:r>
            </w:hyperlink>
            <w:r w:rsidR="00BC4D31" w:rsidRPr="00F364CD">
              <w:rPr>
                <w:rFonts w:ascii="Arial" w:hAnsi="Arial" w:cs="Arial"/>
                <w:bCs/>
                <w:color w:val="000000" w:themeColor="text1"/>
                <w:sz w:val="20"/>
                <w:szCs w:val="20"/>
              </w:rPr>
              <w:t xml:space="preserve"> </w:t>
            </w:r>
            <w:hyperlink r:id="rId10" w:anchor="aapt" w:tgtFrame="_self" w:history="1">
              <w:r w:rsidR="00BC4D31" w:rsidRPr="00F364CD">
                <w:rPr>
                  <w:rStyle w:val="Hyperlink"/>
                  <w:rFonts w:ascii="Arial" w:hAnsi="Arial" w:cs="Arial"/>
                  <w:bCs/>
                  <w:color w:val="000000" w:themeColor="text1"/>
                  <w:sz w:val="20"/>
                  <w:szCs w:val="20"/>
                  <w:u w:val="none"/>
                </w:rPr>
                <w:t>(ACS)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83273B" w:rsidP="007F4BBE">
            <w:pPr>
              <w:pStyle w:val="NormalWeb"/>
              <w:spacing w:before="21" w:after="0"/>
              <w:ind w:left="360"/>
              <w:rPr>
                <w:rFonts w:ascii="Arial" w:hAnsi="Arial" w:cs="Arial"/>
                <w:color w:val="000000" w:themeColor="text1"/>
              </w:rPr>
            </w:pPr>
            <w:hyperlink r:id="rId11" w:anchor="aip" w:tgtFrame="_self" w:history="1">
              <w:r w:rsidR="00BC4D31" w:rsidRPr="00F364CD">
                <w:rPr>
                  <w:rStyle w:val="Hyperlink"/>
                  <w:rFonts w:ascii="Arial" w:hAnsi="Arial" w:cs="Arial"/>
                  <w:bCs/>
                  <w:color w:val="000000" w:themeColor="text1"/>
                  <w:sz w:val="20"/>
                  <w:szCs w:val="20"/>
                  <w:u w:val="none"/>
                </w:rPr>
                <w:t>AMERICAN INSTITUTE OF PHYSICS</w:t>
              </w:r>
            </w:hyperlink>
            <w:r w:rsidR="00BC4D31" w:rsidRPr="00F364CD">
              <w:rPr>
                <w:rFonts w:ascii="Arial" w:hAnsi="Arial" w:cs="Arial"/>
                <w:bCs/>
                <w:color w:val="000000" w:themeColor="text1"/>
                <w:sz w:val="20"/>
                <w:szCs w:val="20"/>
              </w:rPr>
              <w:t xml:space="preserve"> </w:t>
            </w:r>
            <w:hyperlink r:id="rId12" w:anchor="aip" w:tgtFrame="_self" w:history="1">
              <w:r w:rsidR="00BC4D31" w:rsidRPr="00F364CD">
                <w:rPr>
                  <w:rStyle w:val="Hyperlink"/>
                  <w:rFonts w:ascii="Arial" w:hAnsi="Arial" w:cs="Arial"/>
                  <w:bCs/>
                  <w:color w:val="000000" w:themeColor="text1"/>
                  <w:sz w:val="20"/>
                  <w:szCs w:val="20"/>
                  <w:u w:val="none"/>
                </w:rPr>
                <w:t>(AIP)</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83273B" w:rsidP="007F4BBE">
            <w:pPr>
              <w:pStyle w:val="NormalWeb"/>
              <w:spacing w:before="21" w:after="0"/>
              <w:ind w:left="360"/>
              <w:rPr>
                <w:rFonts w:ascii="Arial" w:hAnsi="Arial" w:cs="Arial"/>
                <w:color w:val="000000" w:themeColor="text1"/>
              </w:rPr>
            </w:pPr>
            <w:hyperlink r:id="rId13" w:anchor="ams" w:tgtFrame="_self" w:history="1">
              <w:r w:rsidR="00BC4D31" w:rsidRPr="00F364CD">
                <w:rPr>
                  <w:rStyle w:val="Hyperlink"/>
                  <w:rFonts w:ascii="Arial" w:hAnsi="Arial" w:cs="Arial"/>
                  <w:bCs/>
                  <w:color w:val="000000" w:themeColor="text1"/>
                  <w:sz w:val="20"/>
                  <w:szCs w:val="20"/>
                  <w:u w:val="none"/>
                </w:rPr>
                <w:t>AMERICAN MATHEMATICAL SOCIETY</w:t>
              </w:r>
            </w:hyperlink>
            <w:r w:rsidR="00BC4D31" w:rsidRPr="00F364CD">
              <w:rPr>
                <w:rFonts w:ascii="Arial" w:hAnsi="Arial" w:cs="Arial"/>
                <w:bCs/>
                <w:color w:val="000000" w:themeColor="text1"/>
                <w:sz w:val="20"/>
                <w:szCs w:val="20"/>
              </w:rPr>
              <w:t xml:space="preserve"> </w:t>
            </w:r>
            <w:hyperlink r:id="rId14" w:anchor="aip" w:tgtFrame="_self" w:history="1">
              <w:r w:rsidR="00BC4D31" w:rsidRPr="00F364CD">
                <w:rPr>
                  <w:rStyle w:val="Hyperlink"/>
                  <w:rFonts w:ascii="Arial" w:hAnsi="Arial" w:cs="Arial"/>
                  <w:bCs/>
                  <w:color w:val="000000" w:themeColor="text1"/>
                  <w:sz w:val="20"/>
                  <w:szCs w:val="20"/>
                  <w:u w:val="none"/>
                </w:rPr>
                <w:t>(AMS)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83273B" w:rsidP="007F4BBE">
            <w:pPr>
              <w:pStyle w:val="NormalWeb"/>
              <w:spacing w:before="21" w:after="0"/>
              <w:ind w:left="360"/>
              <w:rPr>
                <w:rFonts w:ascii="Arial" w:hAnsi="Arial" w:cs="Arial"/>
                <w:color w:val="000000" w:themeColor="text1"/>
              </w:rPr>
            </w:pPr>
            <w:hyperlink r:id="rId15" w:anchor="aps" w:tgtFrame="_self" w:history="1">
              <w:r w:rsidR="00BC4D31" w:rsidRPr="00F364CD">
                <w:rPr>
                  <w:rStyle w:val="Hyperlink"/>
                  <w:rFonts w:ascii="Arial" w:hAnsi="Arial" w:cs="Arial"/>
                  <w:bCs/>
                  <w:color w:val="000000" w:themeColor="text1"/>
                  <w:sz w:val="20"/>
                  <w:szCs w:val="20"/>
                  <w:u w:val="none"/>
                </w:rPr>
                <w:t>AMERICAN PHYSICAL SOCIETY(APS)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83273B" w:rsidP="007F4BBE">
            <w:pPr>
              <w:pStyle w:val="NormalWeb"/>
              <w:spacing w:before="21" w:after="0"/>
              <w:ind w:left="360"/>
              <w:rPr>
                <w:rFonts w:ascii="Arial" w:hAnsi="Arial" w:cs="Arial"/>
                <w:color w:val="000000" w:themeColor="text1"/>
              </w:rPr>
            </w:pPr>
            <w:hyperlink r:id="rId16" w:anchor="acm0" w:tgtFrame="_self" w:history="1">
              <w:r w:rsidR="00BC4D31" w:rsidRPr="00F364CD">
                <w:rPr>
                  <w:rStyle w:val="Hyperlink"/>
                  <w:rFonts w:ascii="Arial" w:hAnsi="Arial" w:cs="Arial"/>
                  <w:bCs/>
                  <w:color w:val="000000" w:themeColor="text1"/>
                  <w:sz w:val="20"/>
                  <w:szCs w:val="20"/>
                  <w:u w:val="none"/>
                </w:rPr>
                <w:t>ASSOCIATION OF COMPUTING MACHINERY (ACM)</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83273B" w:rsidP="007F4BBE">
            <w:pPr>
              <w:pStyle w:val="NormalWeb"/>
              <w:spacing w:before="21" w:after="0"/>
              <w:ind w:left="360"/>
              <w:rPr>
                <w:rFonts w:ascii="Arial" w:hAnsi="Arial" w:cs="Arial"/>
                <w:color w:val="000000" w:themeColor="text1"/>
              </w:rPr>
            </w:pPr>
            <w:hyperlink r:id="rId17" w:anchor="btp" w:tgtFrame="_self" w:history="1">
              <w:r w:rsidR="00BC4D31" w:rsidRPr="00F364CD">
                <w:rPr>
                  <w:rStyle w:val="Hyperlink"/>
                  <w:rFonts w:ascii="Arial" w:hAnsi="Arial" w:cs="Arial"/>
                  <w:bCs/>
                  <w:color w:val="000000" w:themeColor="text1"/>
                  <w:sz w:val="20"/>
                  <w:szCs w:val="20"/>
                  <w:u w:val="none"/>
                </w:rPr>
                <w:t>BEECH TREE PUBLISHING</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83273B" w:rsidP="007F4BBE">
            <w:pPr>
              <w:pStyle w:val="NormalWeb"/>
              <w:spacing w:before="21" w:after="0"/>
              <w:ind w:left="360"/>
              <w:rPr>
                <w:rFonts w:ascii="Arial" w:hAnsi="Arial" w:cs="Arial"/>
                <w:color w:val="000000" w:themeColor="text1"/>
              </w:rPr>
            </w:pPr>
            <w:hyperlink r:id="rId18" w:anchor="blddc" w:tgtFrame="_self" w:history="1">
              <w:r w:rsidR="00BC4D31" w:rsidRPr="00F364CD">
                <w:rPr>
                  <w:rStyle w:val="Hyperlink"/>
                  <w:rFonts w:ascii="Arial" w:hAnsi="Arial" w:cs="Arial"/>
                  <w:bCs/>
                  <w:color w:val="000000" w:themeColor="text1"/>
                  <w:sz w:val="20"/>
                  <w:szCs w:val="20"/>
                  <w:u w:val="none"/>
                </w:rPr>
                <w:t>BRITISH LIBRARY ELECTRONIC DELIVERY SERVICE</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83273B" w:rsidP="007F4BBE">
            <w:pPr>
              <w:pStyle w:val="NormalWeb"/>
              <w:spacing w:before="21" w:after="0"/>
              <w:ind w:left="360"/>
              <w:rPr>
                <w:rFonts w:ascii="Arial" w:hAnsi="Arial" w:cs="Arial"/>
                <w:color w:val="000000" w:themeColor="text1"/>
              </w:rPr>
            </w:pPr>
            <w:hyperlink r:id="rId19" w:anchor="cup0" w:tgtFrame="_self" w:history="1">
              <w:r w:rsidR="00BC4D31" w:rsidRPr="00F364CD">
                <w:rPr>
                  <w:rStyle w:val="Hyperlink"/>
                  <w:rFonts w:ascii="Arial" w:hAnsi="Arial" w:cs="Arial"/>
                  <w:bCs/>
                  <w:color w:val="000000" w:themeColor="text1"/>
                  <w:sz w:val="20"/>
                  <w:szCs w:val="20"/>
                  <w:u w:val="none"/>
                </w:rPr>
                <w:t>CAMBRIDGE UNIVERSITY PRESS (CUP)</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83273B" w:rsidP="007F4BBE">
            <w:pPr>
              <w:pStyle w:val="NormalWeb"/>
              <w:spacing w:before="21" w:after="0"/>
              <w:ind w:left="360"/>
              <w:rPr>
                <w:rFonts w:ascii="Arial" w:hAnsi="Arial" w:cs="Arial"/>
                <w:color w:val="000000" w:themeColor="text1"/>
              </w:rPr>
            </w:pPr>
            <w:hyperlink r:id="rId20" w:anchor="eup0" w:history="1">
              <w:r w:rsidR="00BC4D31" w:rsidRPr="00F364CD">
                <w:rPr>
                  <w:rStyle w:val="Hyperlink"/>
                  <w:rFonts w:ascii="Arial" w:hAnsi="Arial" w:cs="Arial"/>
                  <w:bCs/>
                  <w:color w:val="000000" w:themeColor="text1"/>
                  <w:sz w:val="20"/>
                  <w:szCs w:val="20"/>
                  <w:u w:val="none"/>
                </w:rPr>
                <w:t>EDINBURGH UNIVERSITY PRESS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83273B" w:rsidP="007F4BBE">
            <w:pPr>
              <w:pStyle w:val="NormalWeb"/>
              <w:spacing w:before="21" w:after="0"/>
              <w:ind w:left="360"/>
              <w:rPr>
                <w:rFonts w:ascii="Arial" w:hAnsi="Arial" w:cs="Arial"/>
                <w:color w:val="000000" w:themeColor="text1"/>
              </w:rPr>
            </w:pPr>
            <w:hyperlink r:id="rId21" w:anchor="elsevier" w:tgtFrame="_self" w:history="1">
              <w:r w:rsidR="00BC4D31" w:rsidRPr="00F364CD">
                <w:rPr>
                  <w:rStyle w:val="Hyperlink"/>
                  <w:rFonts w:ascii="Arial" w:hAnsi="Arial" w:cs="Arial"/>
                  <w:bCs/>
                  <w:color w:val="000000" w:themeColor="text1"/>
                  <w:sz w:val="20"/>
                  <w:szCs w:val="20"/>
                  <w:u w:val="none"/>
                </w:rPr>
                <w:t>ELSEVIER (Science Direct)</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83273B" w:rsidP="007F4BBE">
            <w:pPr>
              <w:pStyle w:val="NormalWeb"/>
              <w:spacing w:before="21" w:after="0"/>
              <w:ind w:left="360"/>
              <w:rPr>
                <w:rFonts w:ascii="Arial" w:hAnsi="Arial" w:cs="Arial"/>
                <w:color w:val="000000" w:themeColor="text1"/>
              </w:rPr>
            </w:pPr>
            <w:hyperlink r:id="rId22" w:anchor="eme" w:tgtFrame="_self" w:history="1">
              <w:r w:rsidR="00BC4D31" w:rsidRPr="00F364CD">
                <w:rPr>
                  <w:rStyle w:val="Hyperlink"/>
                  <w:rFonts w:ascii="Arial" w:hAnsi="Arial" w:cs="Arial"/>
                  <w:bCs/>
                  <w:color w:val="000000" w:themeColor="text1"/>
                  <w:sz w:val="20"/>
                  <w:szCs w:val="20"/>
                  <w:u w:val="none"/>
                </w:rPr>
                <w:t>EMERALD</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83273B" w:rsidP="007F4BBE">
            <w:pPr>
              <w:pStyle w:val="NormalWeb"/>
              <w:spacing w:before="21" w:after="0"/>
              <w:ind w:left="360"/>
              <w:rPr>
                <w:rFonts w:ascii="Arial" w:hAnsi="Arial" w:cs="Arial"/>
                <w:color w:val="000000" w:themeColor="text1"/>
              </w:rPr>
            </w:pPr>
            <w:hyperlink r:id="rId23" w:anchor="esdu0" w:history="1">
              <w:r w:rsidR="00BC4D31" w:rsidRPr="00F364CD">
                <w:rPr>
                  <w:rStyle w:val="Hyperlink"/>
                  <w:rFonts w:ascii="Arial" w:hAnsi="Arial" w:cs="Arial"/>
                  <w:bCs/>
                  <w:caps/>
                  <w:color w:val="000000" w:themeColor="text1"/>
                  <w:sz w:val="20"/>
                  <w:szCs w:val="20"/>
                  <w:u w:val="none"/>
                </w:rPr>
                <w:t>ESDU - Engineering Solutions for Academia</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83273B" w:rsidP="007F4BBE">
            <w:pPr>
              <w:pStyle w:val="NormalWeb"/>
              <w:spacing w:before="21" w:after="0"/>
              <w:ind w:left="360"/>
              <w:rPr>
                <w:rFonts w:ascii="Arial" w:hAnsi="Arial" w:cs="Arial"/>
                <w:color w:val="000000" w:themeColor="text1"/>
              </w:rPr>
            </w:pPr>
            <w:hyperlink r:id="rId24" w:anchor="inf" w:history="1">
              <w:r w:rsidR="00BC4D31" w:rsidRPr="00F364CD">
                <w:rPr>
                  <w:rStyle w:val="Hyperlink"/>
                  <w:rFonts w:ascii="Arial" w:hAnsi="Arial" w:cs="Arial"/>
                  <w:bCs/>
                  <w:color w:val="000000" w:themeColor="text1"/>
                  <w:sz w:val="20"/>
                  <w:szCs w:val="20"/>
                  <w:u w:val="none"/>
                </w:rPr>
                <w:t>INSTITUTE FOR OPERATIONS RESEARCH AND THE MANAGEMENT SCIENCES (INFORMS)</w:t>
              </w:r>
            </w:hyperlink>
            <w:hyperlink r:id="rId25" w:history="1">
              <w:r w:rsidR="00BC4D31" w:rsidRPr="00F364CD">
                <w:rPr>
                  <w:rStyle w:val="Hyperlink"/>
                  <w:rFonts w:ascii="Arial" w:hAnsi="Arial" w:cs="Arial"/>
                  <w:color w:val="000000" w:themeColor="text1"/>
                  <w:u w:val="none"/>
                </w:rPr>
                <w:t xml:space="preserve"> </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83273B" w:rsidP="007F4BBE">
            <w:pPr>
              <w:spacing w:before="21"/>
              <w:ind w:left="360"/>
              <w:rPr>
                <w:rFonts w:ascii="Arial" w:hAnsi="Arial" w:cs="Arial"/>
                <w:color w:val="000000" w:themeColor="text1"/>
              </w:rPr>
            </w:pPr>
            <w:hyperlink r:id="rId26" w:anchor="ieee" w:tgtFrame="_self" w:history="1">
              <w:r w:rsidR="00BC4D31" w:rsidRPr="00F364CD">
                <w:rPr>
                  <w:rFonts w:ascii="Arial" w:hAnsi="Arial" w:cs="Arial"/>
                  <w:bCs/>
                  <w:color w:val="000000" w:themeColor="text1"/>
                  <w:sz w:val="20"/>
                </w:rPr>
                <w:t>INSTITUTE OF ELECTRICAL AND ELECTRONICS ENGINEERS IEEE</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83273B" w:rsidP="007F4BBE">
            <w:pPr>
              <w:spacing w:before="21"/>
              <w:ind w:left="360"/>
              <w:rPr>
                <w:rFonts w:ascii="Arial" w:hAnsi="Arial" w:cs="Arial"/>
                <w:color w:val="000000" w:themeColor="text1"/>
              </w:rPr>
            </w:pPr>
            <w:hyperlink r:id="rId27" w:anchor="ip" w:tgtFrame="_self" w:history="1">
              <w:r w:rsidR="00BC4D31" w:rsidRPr="00F364CD">
                <w:rPr>
                  <w:rFonts w:ascii="Arial" w:hAnsi="Arial" w:cs="Arial"/>
                  <w:bCs/>
                  <w:color w:val="000000" w:themeColor="text1"/>
                  <w:sz w:val="20"/>
                </w:rPr>
                <w:t>INSTITUTE OF PHYSICS</w:t>
              </w:r>
            </w:hyperlink>
          </w:p>
        </w:tc>
      </w:tr>
      <w:tr w:rsidR="00BC4D31" w:rsidRPr="00B700D4" w:rsidTr="007F4BBE">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83273B" w:rsidP="007F4BBE">
            <w:pPr>
              <w:spacing w:before="21"/>
              <w:ind w:left="360"/>
              <w:rPr>
                <w:rFonts w:ascii="Arial" w:hAnsi="Arial" w:cs="Arial"/>
                <w:color w:val="000000" w:themeColor="text1"/>
              </w:rPr>
            </w:pPr>
            <w:hyperlink r:id="rId28" w:anchor="isiwok" w:tgtFrame="_self" w:history="1">
              <w:r w:rsidR="00BC4D31" w:rsidRPr="00F364CD">
                <w:rPr>
                  <w:rFonts w:ascii="Arial" w:hAnsi="Arial" w:cs="Arial"/>
                  <w:bCs/>
                  <w:color w:val="000000" w:themeColor="text1"/>
                  <w:sz w:val="20"/>
                </w:rPr>
                <w:t>ISI WEB OF KNOWLEDGE</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83273B" w:rsidP="007F4BBE">
            <w:pPr>
              <w:spacing w:before="21"/>
              <w:ind w:left="360"/>
              <w:rPr>
                <w:rFonts w:ascii="Arial" w:hAnsi="Arial" w:cs="Arial"/>
                <w:color w:val="000000" w:themeColor="text1"/>
              </w:rPr>
            </w:pPr>
            <w:hyperlink r:id="rId29" w:anchor="jasa" w:tgtFrame="_self" w:history="1">
              <w:r w:rsidR="00BC4D31" w:rsidRPr="00F364CD">
                <w:rPr>
                  <w:rFonts w:ascii="Arial" w:hAnsi="Arial" w:cs="Arial"/>
                  <w:bCs/>
                  <w:color w:val="000000" w:themeColor="text1"/>
                  <w:sz w:val="20"/>
                </w:rPr>
                <w:t>JOURNAL OF THE ACOUSTICAL SOCIETY OF AMERICA (JASA)</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83273B" w:rsidP="007F4BBE">
            <w:pPr>
              <w:spacing w:before="21"/>
              <w:ind w:left="360"/>
              <w:rPr>
                <w:rFonts w:ascii="Arial" w:hAnsi="Arial" w:cs="Arial"/>
                <w:color w:val="000000" w:themeColor="text1"/>
              </w:rPr>
            </w:pPr>
            <w:hyperlink r:id="rId30" w:anchor="jstor0" w:tgtFrame="_self" w:history="1">
              <w:r w:rsidR="00BC4D31" w:rsidRPr="00F364CD">
                <w:rPr>
                  <w:rFonts w:ascii="Arial" w:hAnsi="Arial" w:cs="Arial"/>
                  <w:bCs/>
                  <w:color w:val="000000" w:themeColor="text1"/>
                  <w:sz w:val="20"/>
                </w:rPr>
                <w:t>JSTOR</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83273B" w:rsidP="007F4BBE">
            <w:pPr>
              <w:spacing w:before="21"/>
              <w:ind w:left="360"/>
              <w:rPr>
                <w:rFonts w:ascii="Arial" w:hAnsi="Arial" w:cs="Arial"/>
                <w:color w:val="000000" w:themeColor="text1"/>
              </w:rPr>
            </w:pPr>
            <w:hyperlink r:id="rId31" w:anchor="nature0" w:history="1">
              <w:r w:rsidR="00BC4D31" w:rsidRPr="00F364CD">
                <w:rPr>
                  <w:rFonts w:ascii="Arial" w:hAnsi="Arial" w:cs="Arial"/>
                  <w:bCs/>
                  <w:color w:val="000000" w:themeColor="text1"/>
                  <w:sz w:val="20"/>
                </w:rPr>
                <w:t>NATURE PUBLISHING</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83273B" w:rsidP="007F4BBE">
            <w:pPr>
              <w:spacing w:before="100" w:beforeAutospacing="1" w:after="100" w:afterAutospacing="1"/>
              <w:ind w:left="360"/>
              <w:rPr>
                <w:rFonts w:ascii="Arial" w:hAnsi="Arial" w:cs="Arial"/>
                <w:color w:val="000000" w:themeColor="text1"/>
              </w:rPr>
            </w:pPr>
            <w:hyperlink r:id="rId32" w:anchor="nrc" w:history="1">
              <w:r w:rsidR="00BC4D31" w:rsidRPr="00F364CD">
                <w:rPr>
                  <w:rFonts w:ascii="Arial" w:hAnsi="Arial" w:cs="Arial"/>
                  <w:bCs/>
                  <w:color w:val="000000" w:themeColor="text1"/>
                  <w:sz w:val="20"/>
                </w:rPr>
                <w:t>NRC RESEARCH PRESS JOURNALS ONLINE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83273B" w:rsidP="007F4BBE">
            <w:pPr>
              <w:spacing w:before="21"/>
              <w:ind w:left="360"/>
              <w:rPr>
                <w:rFonts w:ascii="Arial" w:hAnsi="Arial" w:cs="Arial"/>
                <w:color w:val="000000" w:themeColor="text1"/>
              </w:rPr>
            </w:pPr>
            <w:hyperlink r:id="rId33" w:anchor="MUSE" w:history="1">
              <w:r w:rsidR="00BC4D31" w:rsidRPr="00F364CD">
                <w:rPr>
                  <w:rFonts w:ascii="Arial" w:hAnsi="Arial" w:cs="Arial"/>
                  <w:bCs/>
                  <w:color w:val="000000" w:themeColor="text1"/>
                  <w:sz w:val="20"/>
                </w:rPr>
                <w:t>PROJECT MUSE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83273B" w:rsidP="007F4BBE">
            <w:pPr>
              <w:spacing w:before="21"/>
              <w:ind w:left="360"/>
              <w:rPr>
                <w:rFonts w:ascii="Arial" w:hAnsi="Arial" w:cs="Arial"/>
                <w:color w:val="000000" w:themeColor="text1"/>
              </w:rPr>
            </w:pPr>
            <w:hyperlink r:id="rId34" w:anchor="rcp" w:history="1">
              <w:r w:rsidR="00BC4D31" w:rsidRPr="00F364CD">
                <w:rPr>
                  <w:rFonts w:ascii="Arial" w:hAnsi="Arial" w:cs="Arial"/>
                  <w:bCs/>
                  <w:color w:val="000000" w:themeColor="text1"/>
                  <w:sz w:val="20"/>
                </w:rPr>
                <w:t>ROYAL COLLEGE OF PHYSICIANS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83273B" w:rsidP="007F4BBE">
            <w:pPr>
              <w:spacing w:before="100" w:beforeAutospacing="1" w:after="100" w:afterAutospacing="1"/>
              <w:ind w:left="360"/>
              <w:rPr>
                <w:rFonts w:ascii="Arial" w:hAnsi="Arial" w:cs="Arial"/>
                <w:color w:val="000000" w:themeColor="text1"/>
              </w:rPr>
            </w:pPr>
            <w:hyperlink r:id="rId35" w:anchor="rsr" w:history="1">
              <w:r w:rsidR="00BC4D31" w:rsidRPr="00F364CD">
                <w:rPr>
                  <w:rFonts w:ascii="Arial" w:hAnsi="Arial" w:cs="Arial"/>
                  <w:bCs/>
                  <w:color w:val="000000" w:themeColor="text1"/>
                  <w:sz w:val="20"/>
                </w:rPr>
                <w:t>ROYAL SOCIETY - ROYAL SOCIETY JOURNALS ONLINE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83273B" w:rsidP="007F4BBE">
            <w:pPr>
              <w:spacing w:before="21"/>
              <w:ind w:left="360"/>
              <w:rPr>
                <w:rFonts w:ascii="Arial" w:hAnsi="Arial" w:cs="Arial"/>
                <w:color w:val="000000" w:themeColor="text1"/>
              </w:rPr>
            </w:pPr>
            <w:hyperlink r:id="rId36" w:anchor="so" w:tgtFrame="_self" w:history="1">
              <w:r w:rsidR="00BC4D31" w:rsidRPr="00F364CD">
                <w:rPr>
                  <w:rFonts w:ascii="Arial" w:hAnsi="Arial" w:cs="Arial"/>
                  <w:bCs/>
                  <w:color w:val="000000" w:themeColor="text1"/>
                  <w:sz w:val="20"/>
                </w:rPr>
                <w:t>SCIENCE ONLINE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83273B" w:rsidP="007F4BBE">
            <w:pPr>
              <w:spacing w:before="21"/>
              <w:ind w:left="360"/>
              <w:rPr>
                <w:rFonts w:ascii="Arial" w:hAnsi="Arial" w:cs="Arial"/>
                <w:color w:val="000000" w:themeColor="text1"/>
              </w:rPr>
            </w:pPr>
            <w:hyperlink r:id="rId37" w:anchor="springer" w:tgtFrame="_self" w:history="1">
              <w:r w:rsidR="00BC4D31" w:rsidRPr="00F364CD">
                <w:rPr>
                  <w:rFonts w:ascii="Arial" w:hAnsi="Arial" w:cs="Arial"/>
                  <w:bCs/>
                  <w:color w:val="000000" w:themeColor="text1"/>
                  <w:sz w:val="20"/>
                </w:rPr>
                <w:t>SPRINGER LINK</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83273B" w:rsidP="007F4BBE">
            <w:pPr>
              <w:spacing w:before="21"/>
              <w:ind w:left="360"/>
              <w:rPr>
                <w:rFonts w:ascii="Arial" w:hAnsi="Arial" w:cs="Arial"/>
                <w:color w:val="000000" w:themeColor="text1"/>
              </w:rPr>
            </w:pPr>
            <w:hyperlink r:id="rId38" w:anchor="tfj" w:tgtFrame="_self" w:history="1">
              <w:r w:rsidR="00BC4D31" w:rsidRPr="00F364CD">
                <w:rPr>
                  <w:rFonts w:ascii="Arial" w:hAnsi="Arial" w:cs="Arial"/>
                  <w:bCs/>
                  <w:color w:val="000000" w:themeColor="text1"/>
                  <w:sz w:val="20"/>
                </w:rPr>
                <w:t>TAYLOR &amp; FRANCIS JOURNALS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83273B" w:rsidP="007F4BBE">
            <w:pPr>
              <w:spacing w:before="21"/>
              <w:ind w:left="360"/>
              <w:rPr>
                <w:rFonts w:ascii="Arial" w:hAnsi="Arial" w:cs="Arial"/>
                <w:color w:val="000000" w:themeColor="text1"/>
              </w:rPr>
            </w:pPr>
            <w:hyperlink r:id="rId39" w:anchor="ucp" w:tgtFrame="_self" w:history="1">
              <w:r w:rsidR="00BC4D31" w:rsidRPr="00F364CD">
                <w:rPr>
                  <w:rFonts w:ascii="Arial" w:hAnsi="Arial" w:cs="Arial"/>
                  <w:bCs/>
                  <w:color w:val="000000" w:themeColor="text1"/>
                  <w:sz w:val="20"/>
                </w:rPr>
                <w:t>UNIVERSITY OF CHICAGO PRESS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83273B" w:rsidP="007F4BBE">
            <w:pPr>
              <w:spacing w:before="21"/>
              <w:ind w:left="360"/>
              <w:rPr>
                <w:rFonts w:ascii="Arial" w:hAnsi="Arial" w:cs="Arial"/>
                <w:color w:val="000000" w:themeColor="text1"/>
              </w:rPr>
            </w:pPr>
            <w:hyperlink r:id="rId40" w:anchor="WIL" w:history="1">
              <w:r w:rsidR="00BC4D31" w:rsidRPr="00F364CD">
                <w:rPr>
                  <w:rFonts w:ascii="Arial" w:hAnsi="Arial" w:cs="Arial"/>
                  <w:bCs/>
                  <w:color w:val="000000" w:themeColor="text1"/>
                  <w:sz w:val="20"/>
                </w:rPr>
                <w:t>WILEY-BLACKWELL JOURNALS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83273B" w:rsidP="007F4BBE">
            <w:pPr>
              <w:spacing w:before="21"/>
              <w:ind w:left="360"/>
              <w:rPr>
                <w:rFonts w:ascii="Arial" w:hAnsi="Arial" w:cs="Arial"/>
                <w:color w:val="000000" w:themeColor="text1"/>
              </w:rPr>
            </w:pPr>
            <w:hyperlink r:id="rId41" w:anchor="wbl" w:history="1">
              <w:r w:rsidR="00BC4D31" w:rsidRPr="00F364CD">
                <w:rPr>
                  <w:rFonts w:ascii="Arial" w:hAnsi="Arial" w:cs="Arial"/>
                  <w:bCs/>
                  <w:color w:val="000000" w:themeColor="text1"/>
                  <w:sz w:val="20"/>
                </w:rPr>
                <w:t>WORLD BANK E-LIBRARY</w:t>
              </w:r>
            </w:hyperlink>
            <w:hyperlink r:id="rId42" w:tgtFrame="_blank" w:history="1">
              <w:r w:rsidR="00BC4D31" w:rsidRPr="00F364CD">
                <w:rPr>
                  <w:rFonts w:ascii="Arial" w:hAnsi="Arial" w:cs="Arial"/>
                  <w:color w:val="000000" w:themeColor="text1"/>
                </w:rPr>
                <w:t xml:space="preserve"> </w:t>
              </w:r>
            </w:hyperlink>
          </w:p>
        </w:tc>
      </w:tr>
    </w:tbl>
    <w:p w:rsidR="00BC4D31" w:rsidRDefault="00BC4D31" w:rsidP="00BC4D31">
      <w:pPr>
        <w:pStyle w:val="Title"/>
        <w:rPr>
          <w:b w:val="0"/>
          <w:bCs w:val="0"/>
          <w:sz w:val="28"/>
          <w:szCs w:val="28"/>
          <w:u w:val="none"/>
        </w:rPr>
      </w:pPr>
    </w:p>
    <w:p w:rsidR="00BC4D31" w:rsidRDefault="00BC4D31" w:rsidP="00BC4D31">
      <w:pPr>
        <w:pStyle w:val="Title"/>
        <w:rPr>
          <w:b w:val="0"/>
          <w:bCs w:val="0"/>
          <w:sz w:val="28"/>
          <w:szCs w:val="28"/>
          <w:u w:val="none"/>
        </w:rPr>
      </w:pPr>
    </w:p>
    <w:p w:rsidR="00BC4D31" w:rsidRDefault="00BC4D31" w:rsidP="00BC4D31">
      <w:pPr>
        <w:pStyle w:val="Title"/>
        <w:rPr>
          <w:bCs w:val="0"/>
          <w:sz w:val="32"/>
          <w:szCs w:val="28"/>
        </w:rPr>
      </w:pPr>
      <w:r>
        <w:rPr>
          <w:bCs w:val="0"/>
          <w:sz w:val="32"/>
          <w:szCs w:val="28"/>
        </w:rPr>
        <w:t>E-Books</w:t>
      </w:r>
    </w:p>
    <w:p w:rsidR="00BC4D31" w:rsidRDefault="00BC4D31" w:rsidP="00BC4D31">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BC4D31" w:rsidTr="007F4BB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7F4BB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83273B" w:rsidP="007F4BBE">
            <w:pPr>
              <w:spacing w:before="30"/>
              <w:rPr>
                <w:rFonts w:ascii="Arial" w:hAnsi="Arial" w:cs="Arial"/>
                <w:bCs/>
                <w:color w:val="000000"/>
                <w:szCs w:val="20"/>
              </w:rPr>
            </w:pPr>
            <w:hyperlink r:id="rId43" w:anchor="tfj#tfj" w:tgtFrame="_self" w:history="1">
              <w:r w:rsidR="00BC4D31">
                <w:rPr>
                  <w:rStyle w:val="Hyperlink"/>
                  <w:rFonts w:ascii="Arial" w:hAnsi="Arial" w:cs="Arial"/>
                  <w:bCs/>
                  <w:color w:val="000000"/>
                  <w:sz w:val="22"/>
                </w:rPr>
                <w:t>EBRARY</w:t>
              </w:r>
            </w:hyperlink>
            <w:r w:rsidR="00BC4D31">
              <w:rPr>
                <w:rFonts w:ascii="Arial" w:hAnsi="Arial" w:cs="Arial"/>
                <w:bCs/>
                <w:color w:val="000000"/>
                <w:sz w:val="22"/>
                <w:szCs w:val="20"/>
              </w:rPr>
              <w:t xml:space="preserve"> E-CONTENT PLATEFORM</w:t>
            </w:r>
          </w:p>
        </w:tc>
      </w:tr>
      <w:tr w:rsidR="00BC4D31" w:rsidTr="007F4BB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7F4BB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BC4D31" w:rsidP="007F4BBE">
            <w:pPr>
              <w:spacing w:before="30"/>
              <w:rPr>
                <w:rFonts w:ascii="Arial" w:hAnsi="Arial" w:cs="Arial"/>
                <w:bCs/>
                <w:color w:val="000000"/>
                <w:szCs w:val="20"/>
              </w:rPr>
            </w:pPr>
            <w:r>
              <w:rPr>
                <w:rFonts w:ascii="Arial" w:hAnsi="Arial" w:cs="Arial"/>
                <w:bCs/>
                <w:color w:val="000000"/>
                <w:sz w:val="22"/>
                <w:szCs w:val="20"/>
              </w:rPr>
              <w:t>MC GRAWHILL COLLECTION</w:t>
            </w:r>
          </w:p>
        </w:tc>
      </w:tr>
      <w:tr w:rsidR="00BC4D31" w:rsidTr="007F4BB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7F4BB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BC4D31" w:rsidP="007F4BBE">
            <w:pPr>
              <w:spacing w:before="30"/>
              <w:rPr>
                <w:rFonts w:ascii="Arial" w:hAnsi="Arial" w:cs="Arial"/>
                <w:bCs/>
                <w:color w:val="000000"/>
                <w:szCs w:val="20"/>
              </w:rPr>
            </w:pPr>
            <w:r>
              <w:rPr>
                <w:rFonts w:ascii="Arial" w:hAnsi="Arial" w:cs="Arial"/>
                <w:bCs/>
                <w:color w:val="000000"/>
                <w:sz w:val="22"/>
                <w:szCs w:val="20"/>
              </w:rPr>
              <w:t>SPRINGER BOOKS</w:t>
            </w:r>
          </w:p>
        </w:tc>
      </w:tr>
    </w:tbl>
    <w:p w:rsidR="00BC4D31" w:rsidRDefault="00BC4D31" w:rsidP="00BC4D31">
      <w:pPr>
        <w:rPr>
          <w:b/>
          <w:bCs/>
          <w:sz w:val="28"/>
          <w:szCs w:val="28"/>
        </w:rPr>
      </w:pPr>
      <w:r>
        <w:rPr>
          <w:b/>
          <w:bCs/>
          <w:sz w:val="28"/>
          <w:szCs w:val="28"/>
        </w:rPr>
        <w:br w:type="page"/>
      </w:r>
    </w:p>
    <w:p w:rsidR="00BC4D31" w:rsidRDefault="00BC4D31" w:rsidP="00BC4D31">
      <w:pPr>
        <w:jc w:val="center"/>
        <w:rPr>
          <w:rFonts w:ascii="Arial" w:hAnsi="Arial" w:cs="Arial"/>
          <w:b/>
          <w:bCs/>
          <w:sz w:val="28"/>
          <w:szCs w:val="28"/>
        </w:rPr>
      </w:pPr>
    </w:p>
    <w:p w:rsidR="00BC4D31" w:rsidRPr="00884583" w:rsidRDefault="00BC4D31" w:rsidP="00884583">
      <w:pPr>
        <w:jc w:val="center"/>
        <w:rPr>
          <w:rFonts w:ascii="Arial" w:hAnsi="Arial" w:cs="Arial"/>
          <w:b/>
          <w:bCs/>
          <w:sz w:val="28"/>
          <w:szCs w:val="28"/>
          <w:rtl/>
          <w:lang w:bidi="ur-PK"/>
        </w:rPr>
      </w:pPr>
      <w:r w:rsidRPr="00A468E8">
        <w:rPr>
          <w:rFonts w:ascii="Arial" w:hAnsi="Arial" w:cs="Arial"/>
          <w:b/>
          <w:bCs/>
          <w:sz w:val="28"/>
          <w:szCs w:val="28"/>
        </w:rPr>
        <w:t xml:space="preserve">Subject wise List of Foreign Research Journals Subscribed in </w:t>
      </w:r>
      <w:r w:rsidR="00B41756">
        <w:rPr>
          <w:rFonts w:ascii="Arial" w:hAnsi="Arial" w:cs="Arial"/>
          <w:b/>
          <w:bCs/>
          <w:sz w:val="28"/>
          <w:szCs w:val="28"/>
        </w:rPr>
        <w:t>2018</w:t>
      </w:r>
    </w:p>
    <w:p w:rsidR="00BC4D31" w:rsidRDefault="00BC4D31" w:rsidP="00BC4D31"/>
    <w:p w:rsidR="00BC4D31" w:rsidRDefault="00BC4D31" w:rsidP="00BC4D31"/>
    <w:tbl>
      <w:tblPr>
        <w:tblW w:w="103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4752"/>
        <w:gridCol w:w="5130"/>
      </w:tblGrid>
      <w:tr w:rsidR="008F1FD0" w:rsidRPr="00751FFB" w:rsidTr="008F1FD0">
        <w:trPr>
          <w:trHeight w:val="360"/>
        </w:trPr>
        <w:tc>
          <w:tcPr>
            <w:tcW w:w="483" w:type="dxa"/>
            <w:shd w:val="clear" w:color="auto" w:fill="auto"/>
            <w:hideMark/>
          </w:tcPr>
          <w:p w:rsidR="008F1FD0" w:rsidRPr="00791076" w:rsidRDefault="008F1FD0" w:rsidP="008F1FD0">
            <w:r w:rsidRPr="00791076">
              <w:t>1</w:t>
            </w:r>
          </w:p>
        </w:tc>
        <w:tc>
          <w:tcPr>
            <w:tcW w:w="4752" w:type="dxa"/>
            <w:shd w:val="clear" w:color="auto" w:fill="auto"/>
            <w:hideMark/>
          </w:tcPr>
          <w:p w:rsidR="008F1FD0" w:rsidRPr="00791076" w:rsidRDefault="008F1FD0" w:rsidP="008F1FD0">
            <w:r w:rsidRPr="00791076">
              <w:t>Center for Coal Technology</w:t>
            </w:r>
          </w:p>
        </w:tc>
        <w:tc>
          <w:tcPr>
            <w:tcW w:w="5130" w:type="dxa"/>
            <w:shd w:val="clear" w:color="auto" w:fill="auto"/>
            <w:hideMark/>
          </w:tcPr>
          <w:p w:rsidR="008F1FD0" w:rsidRPr="00791076" w:rsidRDefault="008F1FD0" w:rsidP="008F1FD0">
            <w:r w:rsidRPr="00791076">
              <w:t>Energy &amp; Environment</w:t>
            </w:r>
          </w:p>
        </w:tc>
      </w:tr>
      <w:tr w:rsidR="008F1FD0" w:rsidRPr="00751FFB" w:rsidTr="008F1FD0">
        <w:trPr>
          <w:trHeight w:val="360"/>
        </w:trPr>
        <w:tc>
          <w:tcPr>
            <w:tcW w:w="483" w:type="dxa"/>
            <w:shd w:val="clear" w:color="auto" w:fill="auto"/>
            <w:hideMark/>
          </w:tcPr>
          <w:p w:rsidR="008F1FD0" w:rsidRPr="00791076" w:rsidRDefault="008F1FD0" w:rsidP="008F1FD0">
            <w:r w:rsidRPr="00791076">
              <w:t>2</w:t>
            </w:r>
          </w:p>
        </w:tc>
        <w:tc>
          <w:tcPr>
            <w:tcW w:w="4752" w:type="dxa"/>
            <w:shd w:val="clear" w:color="auto" w:fill="auto"/>
            <w:hideMark/>
          </w:tcPr>
          <w:p w:rsidR="008F1FD0" w:rsidRPr="00791076" w:rsidRDefault="008F1FD0" w:rsidP="008F1FD0">
            <w:r w:rsidRPr="00791076">
              <w:t>Center for High Energy Physics</w:t>
            </w:r>
          </w:p>
        </w:tc>
        <w:tc>
          <w:tcPr>
            <w:tcW w:w="5130" w:type="dxa"/>
            <w:shd w:val="clear" w:color="auto" w:fill="auto"/>
            <w:hideMark/>
          </w:tcPr>
          <w:p w:rsidR="008F1FD0" w:rsidRPr="00791076" w:rsidRDefault="008F1FD0" w:rsidP="008F1FD0">
            <w:r w:rsidRPr="00791076">
              <w:t xml:space="preserve">European Journal of Physics </w:t>
            </w:r>
            <w:r w:rsidR="00884583">
              <w:t>–</w:t>
            </w:r>
            <w:r w:rsidRPr="00791076">
              <w:t>A</w:t>
            </w:r>
          </w:p>
        </w:tc>
      </w:tr>
      <w:tr w:rsidR="008F1FD0" w:rsidRPr="00751FFB" w:rsidTr="008F1FD0">
        <w:trPr>
          <w:trHeight w:val="360"/>
        </w:trPr>
        <w:tc>
          <w:tcPr>
            <w:tcW w:w="483" w:type="dxa"/>
            <w:vMerge w:val="restart"/>
            <w:shd w:val="clear" w:color="auto" w:fill="auto"/>
            <w:hideMark/>
          </w:tcPr>
          <w:p w:rsidR="008F1FD0" w:rsidRPr="00791076" w:rsidRDefault="008F1FD0" w:rsidP="008F1FD0">
            <w:r w:rsidRPr="00791076">
              <w:t>3</w:t>
            </w:r>
          </w:p>
          <w:p w:rsidR="008F1FD0" w:rsidRPr="00791076" w:rsidRDefault="008F1FD0" w:rsidP="008F1FD0">
            <w:r w:rsidRPr="00791076">
              <w:t>4</w:t>
            </w:r>
          </w:p>
        </w:tc>
        <w:tc>
          <w:tcPr>
            <w:tcW w:w="4752" w:type="dxa"/>
            <w:vMerge w:val="restart"/>
            <w:shd w:val="clear" w:color="auto" w:fill="auto"/>
            <w:hideMark/>
          </w:tcPr>
          <w:p w:rsidR="008F1FD0" w:rsidRPr="00791076" w:rsidRDefault="008F1FD0" w:rsidP="008F1FD0">
            <w:r w:rsidRPr="00791076">
              <w:t>College of Art and Design</w:t>
            </w:r>
          </w:p>
          <w:p w:rsidR="008F1FD0" w:rsidRPr="00791076" w:rsidRDefault="008F1FD0" w:rsidP="008F1FD0">
            <w:r w:rsidRPr="00791076">
              <w:t>College of Statistical and Actuarial Sciences</w:t>
            </w:r>
          </w:p>
        </w:tc>
        <w:tc>
          <w:tcPr>
            <w:tcW w:w="5130" w:type="dxa"/>
            <w:shd w:val="clear" w:color="auto" w:fill="auto"/>
            <w:hideMark/>
          </w:tcPr>
          <w:p w:rsidR="008F1FD0" w:rsidRPr="00791076" w:rsidRDefault="008F1FD0" w:rsidP="008F1FD0">
            <w:r w:rsidRPr="00791076">
              <w:t>Arts of Asia</w:t>
            </w:r>
          </w:p>
        </w:tc>
      </w:tr>
      <w:tr w:rsidR="008F1FD0" w:rsidRPr="00751FFB" w:rsidTr="008F1FD0">
        <w:trPr>
          <w:trHeight w:val="360"/>
        </w:trPr>
        <w:tc>
          <w:tcPr>
            <w:tcW w:w="483" w:type="dxa"/>
            <w:vMerge/>
            <w:hideMark/>
          </w:tcPr>
          <w:p w:rsidR="008F1FD0" w:rsidRPr="00751FFB" w:rsidRDefault="008F1FD0" w:rsidP="008F1FD0">
            <w:pPr>
              <w:rPr>
                <w:rFonts w:ascii="Arial" w:hAnsi="Arial" w:cs="Arial"/>
                <w:sz w:val="22"/>
                <w:szCs w:val="22"/>
              </w:rPr>
            </w:pPr>
          </w:p>
        </w:tc>
        <w:tc>
          <w:tcPr>
            <w:tcW w:w="4752" w:type="dxa"/>
            <w:vMerge/>
            <w:hideMark/>
          </w:tcPr>
          <w:p w:rsidR="008F1FD0" w:rsidRPr="00751FFB" w:rsidRDefault="008F1FD0" w:rsidP="008F1FD0">
            <w:pPr>
              <w:rPr>
                <w:rFonts w:ascii="Arial" w:hAnsi="Arial" w:cs="Arial"/>
                <w:sz w:val="22"/>
                <w:szCs w:val="22"/>
              </w:rPr>
            </w:pPr>
          </w:p>
        </w:tc>
        <w:tc>
          <w:tcPr>
            <w:tcW w:w="5130" w:type="dxa"/>
            <w:shd w:val="clear" w:color="auto" w:fill="auto"/>
            <w:hideMark/>
          </w:tcPr>
          <w:p w:rsidR="008F1FD0" w:rsidRPr="00751FFB" w:rsidRDefault="008F1FD0" w:rsidP="008F1FD0">
            <w:pPr>
              <w:rPr>
                <w:rFonts w:ascii="Arial" w:hAnsi="Arial" w:cs="Arial"/>
                <w:sz w:val="22"/>
                <w:szCs w:val="22"/>
              </w:rPr>
            </w:pPr>
            <w:r w:rsidRPr="00791076">
              <w:t>Econometrika</w:t>
            </w:r>
          </w:p>
        </w:tc>
      </w:tr>
      <w:tr w:rsidR="008F1FD0" w:rsidRPr="00751FFB" w:rsidTr="008F1FD0">
        <w:trPr>
          <w:trHeight w:val="360"/>
        </w:trPr>
        <w:tc>
          <w:tcPr>
            <w:tcW w:w="483" w:type="dxa"/>
            <w:vMerge w:val="restart"/>
            <w:shd w:val="clear" w:color="auto" w:fill="auto"/>
            <w:hideMark/>
          </w:tcPr>
          <w:p w:rsidR="008F1FD0" w:rsidRPr="00791076" w:rsidRDefault="008F1FD0" w:rsidP="008F1FD0">
            <w:r w:rsidRPr="00791076">
              <w:t>5</w:t>
            </w:r>
          </w:p>
          <w:p w:rsidR="008F1FD0" w:rsidRPr="00791076" w:rsidRDefault="008F1FD0" w:rsidP="008F1FD0">
            <w:r w:rsidRPr="00791076">
              <w:t>6</w:t>
            </w:r>
          </w:p>
        </w:tc>
        <w:tc>
          <w:tcPr>
            <w:tcW w:w="4752" w:type="dxa"/>
            <w:vMerge w:val="restart"/>
            <w:shd w:val="clear" w:color="auto" w:fill="auto"/>
            <w:hideMark/>
          </w:tcPr>
          <w:p w:rsidR="008F1FD0" w:rsidRPr="00791076" w:rsidRDefault="008F1FD0" w:rsidP="008F1FD0">
            <w:r w:rsidRPr="00791076">
              <w:t>Department of Archaeology</w:t>
            </w:r>
          </w:p>
          <w:p w:rsidR="008F1FD0" w:rsidRPr="00791076" w:rsidRDefault="008F1FD0" w:rsidP="008F1FD0">
            <w:r w:rsidRPr="00791076">
              <w:t>Department of Botany</w:t>
            </w:r>
          </w:p>
        </w:tc>
        <w:tc>
          <w:tcPr>
            <w:tcW w:w="5130" w:type="dxa"/>
            <w:shd w:val="clear" w:color="auto" w:fill="auto"/>
            <w:hideMark/>
          </w:tcPr>
          <w:p w:rsidR="008F1FD0" w:rsidRPr="00791076" w:rsidRDefault="008F1FD0" w:rsidP="008F1FD0">
            <w:r w:rsidRPr="00791076">
              <w:t>American Journal of Archaeology</w:t>
            </w:r>
          </w:p>
        </w:tc>
      </w:tr>
      <w:tr w:rsidR="008F1FD0" w:rsidRPr="00751FFB" w:rsidTr="008F1FD0">
        <w:trPr>
          <w:trHeight w:val="360"/>
        </w:trPr>
        <w:tc>
          <w:tcPr>
            <w:tcW w:w="483" w:type="dxa"/>
            <w:vMerge/>
            <w:hideMark/>
          </w:tcPr>
          <w:p w:rsidR="008F1FD0" w:rsidRPr="00751FFB" w:rsidRDefault="008F1FD0" w:rsidP="008F1FD0">
            <w:pPr>
              <w:rPr>
                <w:rFonts w:ascii="Arial" w:hAnsi="Arial" w:cs="Arial"/>
                <w:sz w:val="22"/>
                <w:szCs w:val="22"/>
              </w:rPr>
            </w:pPr>
          </w:p>
        </w:tc>
        <w:tc>
          <w:tcPr>
            <w:tcW w:w="4752" w:type="dxa"/>
            <w:vMerge/>
            <w:hideMark/>
          </w:tcPr>
          <w:p w:rsidR="008F1FD0" w:rsidRPr="00751FFB" w:rsidRDefault="008F1FD0" w:rsidP="008F1FD0">
            <w:pPr>
              <w:rPr>
                <w:rFonts w:ascii="Arial" w:hAnsi="Arial" w:cs="Arial"/>
                <w:sz w:val="22"/>
                <w:szCs w:val="22"/>
              </w:rPr>
            </w:pPr>
          </w:p>
        </w:tc>
        <w:tc>
          <w:tcPr>
            <w:tcW w:w="5130" w:type="dxa"/>
            <w:shd w:val="clear" w:color="auto" w:fill="auto"/>
            <w:hideMark/>
          </w:tcPr>
          <w:p w:rsidR="008F1FD0" w:rsidRPr="00751FFB" w:rsidRDefault="008F1FD0" w:rsidP="008F1FD0">
            <w:pPr>
              <w:rPr>
                <w:rFonts w:ascii="Arial" w:hAnsi="Arial" w:cs="Arial"/>
                <w:sz w:val="22"/>
                <w:szCs w:val="22"/>
              </w:rPr>
            </w:pPr>
            <w:r w:rsidRPr="00791076">
              <w:t>Near Eastern Archaeology</w:t>
            </w:r>
          </w:p>
        </w:tc>
      </w:tr>
      <w:tr w:rsidR="008F1FD0" w:rsidRPr="00751FFB" w:rsidTr="008F1FD0">
        <w:trPr>
          <w:trHeight w:val="360"/>
        </w:trPr>
        <w:tc>
          <w:tcPr>
            <w:tcW w:w="483" w:type="dxa"/>
            <w:vMerge/>
            <w:hideMark/>
          </w:tcPr>
          <w:p w:rsidR="008F1FD0" w:rsidRPr="00751FFB" w:rsidRDefault="008F1FD0" w:rsidP="008F1FD0">
            <w:pPr>
              <w:rPr>
                <w:rFonts w:ascii="Arial" w:hAnsi="Arial" w:cs="Arial"/>
                <w:sz w:val="22"/>
                <w:szCs w:val="22"/>
              </w:rPr>
            </w:pPr>
          </w:p>
        </w:tc>
        <w:tc>
          <w:tcPr>
            <w:tcW w:w="4752" w:type="dxa"/>
            <w:vMerge/>
            <w:hideMark/>
          </w:tcPr>
          <w:p w:rsidR="008F1FD0" w:rsidRPr="00751FFB" w:rsidRDefault="008F1FD0" w:rsidP="008F1FD0">
            <w:pPr>
              <w:rPr>
                <w:rFonts w:ascii="Arial" w:hAnsi="Arial" w:cs="Arial"/>
                <w:sz w:val="22"/>
                <w:szCs w:val="22"/>
              </w:rPr>
            </w:pPr>
          </w:p>
        </w:tc>
        <w:tc>
          <w:tcPr>
            <w:tcW w:w="5130" w:type="dxa"/>
            <w:shd w:val="clear" w:color="auto" w:fill="auto"/>
            <w:hideMark/>
          </w:tcPr>
          <w:p w:rsidR="008F1FD0" w:rsidRPr="00751FFB" w:rsidRDefault="008F1FD0" w:rsidP="008F1FD0">
            <w:pPr>
              <w:rPr>
                <w:rFonts w:ascii="Arial" w:hAnsi="Arial" w:cs="Arial"/>
                <w:sz w:val="22"/>
                <w:szCs w:val="22"/>
              </w:rPr>
            </w:pPr>
            <w:r w:rsidRPr="00791076">
              <w:t>Annual Review of Plant Biology</w:t>
            </w:r>
          </w:p>
        </w:tc>
      </w:tr>
      <w:tr w:rsidR="008F1FD0" w:rsidRPr="00751FFB" w:rsidTr="008F1FD0">
        <w:trPr>
          <w:trHeight w:val="360"/>
        </w:trPr>
        <w:tc>
          <w:tcPr>
            <w:tcW w:w="483" w:type="dxa"/>
            <w:vMerge w:val="restart"/>
            <w:shd w:val="clear" w:color="auto" w:fill="auto"/>
            <w:hideMark/>
          </w:tcPr>
          <w:p w:rsidR="008F1FD0" w:rsidRPr="00791076" w:rsidRDefault="008F1FD0" w:rsidP="008F1FD0"/>
          <w:p w:rsidR="008F1FD0" w:rsidRPr="00791076" w:rsidRDefault="008F1FD0" w:rsidP="008F1FD0"/>
        </w:tc>
        <w:tc>
          <w:tcPr>
            <w:tcW w:w="4752" w:type="dxa"/>
            <w:vMerge w:val="restart"/>
            <w:shd w:val="clear" w:color="auto" w:fill="auto"/>
            <w:hideMark/>
          </w:tcPr>
          <w:p w:rsidR="008F1FD0" w:rsidRPr="00791076" w:rsidRDefault="008F1FD0" w:rsidP="008F1FD0"/>
          <w:p w:rsidR="008F1FD0" w:rsidRPr="00791076" w:rsidRDefault="008F1FD0" w:rsidP="008F1FD0"/>
        </w:tc>
        <w:tc>
          <w:tcPr>
            <w:tcW w:w="5130" w:type="dxa"/>
            <w:shd w:val="clear" w:color="auto" w:fill="auto"/>
            <w:hideMark/>
          </w:tcPr>
          <w:p w:rsidR="008F1FD0" w:rsidRPr="00791076" w:rsidRDefault="008F1FD0" w:rsidP="008F1FD0">
            <w:r w:rsidRPr="00791076">
              <w:t>Journal of Experimental Botany</w:t>
            </w:r>
          </w:p>
        </w:tc>
      </w:tr>
      <w:tr w:rsidR="008F1FD0" w:rsidRPr="00751FFB" w:rsidTr="008F1FD0">
        <w:trPr>
          <w:trHeight w:val="360"/>
        </w:trPr>
        <w:tc>
          <w:tcPr>
            <w:tcW w:w="483" w:type="dxa"/>
            <w:vMerge/>
            <w:hideMark/>
          </w:tcPr>
          <w:p w:rsidR="008F1FD0" w:rsidRPr="00751FFB" w:rsidRDefault="008F1FD0" w:rsidP="008F1FD0">
            <w:pPr>
              <w:rPr>
                <w:rFonts w:ascii="Arial" w:hAnsi="Arial" w:cs="Arial"/>
                <w:sz w:val="22"/>
                <w:szCs w:val="22"/>
              </w:rPr>
            </w:pPr>
          </w:p>
        </w:tc>
        <w:tc>
          <w:tcPr>
            <w:tcW w:w="4752" w:type="dxa"/>
            <w:vMerge/>
            <w:hideMark/>
          </w:tcPr>
          <w:p w:rsidR="008F1FD0" w:rsidRPr="00751FFB" w:rsidRDefault="008F1FD0" w:rsidP="008F1FD0">
            <w:pPr>
              <w:rPr>
                <w:rFonts w:ascii="Arial" w:hAnsi="Arial" w:cs="Arial"/>
                <w:sz w:val="22"/>
                <w:szCs w:val="22"/>
              </w:rPr>
            </w:pPr>
          </w:p>
        </w:tc>
        <w:tc>
          <w:tcPr>
            <w:tcW w:w="5130" w:type="dxa"/>
            <w:shd w:val="clear" w:color="auto" w:fill="auto"/>
            <w:hideMark/>
          </w:tcPr>
          <w:p w:rsidR="008F1FD0" w:rsidRPr="00751FFB" w:rsidRDefault="008F1FD0" w:rsidP="008F1FD0">
            <w:pPr>
              <w:rPr>
                <w:rFonts w:ascii="Arial" w:hAnsi="Arial" w:cs="Arial"/>
                <w:sz w:val="22"/>
                <w:szCs w:val="22"/>
              </w:rPr>
            </w:pPr>
            <w:r w:rsidRPr="00791076">
              <w:t>Nucleic Acid Research</w:t>
            </w:r>
          </w:p>
        </w:tc>
      </w:tr>
      <w:tr w:rsidR="008F1FD0" w:rsidRPr="00751FFB" w:rsidTr="008F1FD0">
        <w:trPr>
          <w:trHeight w:val="360"/>
        </w:trPr>
        <w:tc>
          <w:tcPr>
            <w:tcW w:w="483" w:type="dxa"/>
            <w:vMerge w:val="restart"/>
            <w:shd w:val="clear" w:color="auto" w:fill="auto"/>
            <w:hideMark/>
          </w:tcPr>
          <w:p w:rsidR="008F1FD0" w:rsidRPr="00791076" w:rsidRDefault="008F1FD0" w:rsidP="008F1FD0">
            <w:r w:rsidRPr="00791076">
              <w:t>7</w:t>
            </w:r>
          </w:p>
          <w:p w:rsidR="008F1FD0" w:rsidRPr="00791076" w:rsidRDefault="008F1FD0" w:rsidP="008F1FD0">
            <w:r w:rsidRPr="00791076">
              <w:t>8</w:t>
            </w:r>
          </w:p>
        </w:tc>
        <w:tc>
          <w:tcPr>
            <w:tcW w:w="4752" w:type="dxa"/>
            <w:vMerge w:val="restart"/>
            <w:shd w:val="clear" w:color="auto" w:fill="auto"/>
            <w:hideMark/>
          </w:tcPr>
          <w:p w:rsidR="008F1FD0" w:rsidRPr="00791076" w:rsidRDefault="008F1FD0" w:rsidP="008F1FD0">
            <w:r w:rsidRPr="00791076">
              <w:t>Department of Criminology</w:t>
            </w:r>
          </w:p>
          <w:p w:rsidR="008F1FD0" w:rsidRPr="00791076" w:rsidRDefault="008F1FD0" w:rsidP="008F1FD0">
            <w:r w:rsidRPr="00791076">
              <w:t>Department of Economics</w:t>
            </w:r>
          </w:p>
        </w:tc>
        <w:tc>
          <w:tcPr>
            <w:tcW w:w="5130" w:type="dxa"/>
            <w:shd w:val="clear" w:color="auto" w:fill="auto"/>
            <w:hideMark/>
          </w:tcPr>
          <w:p w:rsidR="008F1FD0" w:rsidRPr="00791076" w:rsidRDefault="008F1FD0" w:rsidP="008F1FD0">
            <w:r w:rsidRPr="00791076">
              <w:t>Body and Society</w:t>
            </w:r>
          </w:p>
        </w:tc>
      </w:tr>
      <w:tr w:rsidR="008F1FD0" w:rsidRPr="00751FFB" w:rsidTr="008F1FD0">
        <w:trPr>
          <w:trHeight w:val="360"/>
        </w:trPr>
        <w:tc>
          <w:tcPr>
            <w:tcW w:w="483" w:type="dxa"/>
            <w:vMerge/>
            <w:hideMark/>
          </w:tcPr>
          <w:p w:rsidR="008F1FD0" w:rsidRPr="00751FFB" w:rsidRDefault="008F1FD0" w:rsidP="008F1FD0">
            <w:pPr>
              <w:rPr>
                <w:rFonts w:ascii="Arial" w:hAnsi="Arial" w:cs="Arial"/>
                <w:sz w:val="22"/>
                <w:szCs w:val="22"/>
              </w:rPr>
            </w:pPr>
          </w:p>
        </w:tc>
        <w:tc>
          <w:tcPr>
            <w:tcW w:w="4752" w:type="dxa"/>
            <w:vMerge/>
            <w:hideMark/>
          </w:tcPr>
          <w:p w:rsidR="008F1FD0" w:rsidRPr="00751FFB" w:rsidRDefault="008F1FD0" w:rsidP="008F1FD0">
            <w:pPr>
              <w:rPr>
                <w:rFonts w:ascii="Arial" w:hAnsi="Arial" w:cs="Arial"/>
                <w:sz w:val="22"/>
                <w:szCs w:val="22"/>
              </w:rPr>
            </w:pPr>
          </w:p>
        </w:tc>
        <w:tc>
          <w:tcPr>
            <w:tcW w:w="5130" w:type="dxa"/>
            <w:shd w:val="clear" w:color="auto" w:fill="auto"/>
            <w:hideMark/>
          </w:tcPr>
          <w:p w:rsidR="008F1FD0" w:rsidRPr="00751FFB" w:rsidRDefault="008F1FD0" w:rsidP="008F1FD0">
            <w:pPr>
              <w:rPr>
                <w:rFonts w:ascii="Arial" w:hAnsi="Arial" w:cs="Arial"/>
                <w:sz w:val="22"/>
                <w:szCs w:val="22"/>
              </w:rPr>
            </w:pPr>
            <w:r w:rsidRPr="00791076">
              <w:t>Journal of Applied Economics</w:t>
            </w:r>
          </w:p>
        </w:tc>
      </w:tr>
      <w:tr w:rsidR="008F1FD0" w:rsidRPr="00751FFB" w:rsidTr="008F1FD0">
        <w:trPr>
          <w:trHeight w:val="360"/>
        </w:trPr>
        <w:tc>
          <w:tcPr>
            <w:tcW w:w="483" w:type="dxa"/>
            <w:vMerge w:val="restart"/>
            <w:shd w:val="clear" w:color="auto" w:fill="auto"/>
            <w:hideMark/>
          </w:tcPr>
          <w:p w:rsidR="008F1FD0" w:rsidRPr="00791076" w:rsidRDefault="008F1FD0" w:rsidP="008F1FD0"/>
          <w:p w:rsidR="008F1FD0" w:rsidRPr="00791076" w:rsidRDefault="008F1FD0" w:rsidP="008F1FD0">
            <w:r w:rsidRPr="00791076">
              <w:t>9</w:t>
            </w:r>
          </w:p>
        </w:tc>
        <w:tc>
          <w:tcPr>
            <w:tcW w:w="4752" w:type="dxa"/>
            <w:vMerge w:val="restart"/>
            <w:shd w:val="clear" w:color="auto" w:fill="auto"/>
            <w:hideMark/>
          </w:tcPr>
          <w:p w:rsidR="008F1FD0" w:rsidRPr="00791076" w:rsidRDefault="008F1FD0" w:rsidP="008F1FD0"/>
          <w:p w:rsidR="008F1FD0" w:rsidRPr="00791076" w:rsidRDefault="008F1FD0" w:rsidP="008F1FD0">
            <w:r w:rsidRPr="00791076">
              <w:t>Department Of English Language and Literature</w:t>
            </w:r>
          </w:p>
        </w:tc>
        <w:tc>
          <w:tcPr>
            <w:tcW w:w="5130" w:type="dxa"/>
            <w:shd w:val="clear" w:color="auto" w:fill="auto"/>
            <w:hideMark/>
          </w:tcPr>
          <w:p w:rsidR="008F1FD0" w:rsidRPr="00791076" w:rsidRDefault="008F1FD0" w:rsidP="008F1FD0">
            <w:r w:rsidRPr="00791076">
              <w:t>Journal of Development Economics</w:t>
            </w:r>
          </w:p>
        </w:tc>
      </w:tr>
      <w:tr w:rsidR="008F1FD0" w:rsidRPr="00751FFB" w:rsidTr="008F1FD0">
        <w:trPr>
          <w:trHeight w:val="360"/>
        </w:trPr>
        <w:tc>
          <w:tcPr>
            <w:tcW w:w="483" w:type="dxa"/>
            <w:vMerge/>
            <w:hideMark/>
          </w:tcPr>
          <w:p w:rsidR="008F1FD0" w:rsidRPr="00751FFB" w:rsidRDefault="008F1FD0" w:rsidP="008F1FD0">
            <w:pPr>
              <w:rPr>
                <w:rFonts w:ascii="Arial" w:hAnsi="Arial" w:cs="Arial"/>
                <w:sz w:val="22"/>
                <w:szCs w:val="22"/>
              </w:rPr>
            </w:pPr>
          </w:p>
        </w:tc>
        <w:tc>
          <w:tcPr>
            <w:tcW w:w="4752" w:type="dxa"/>
            <w:vMerge/>
            <w:hideMark/>
          </w:tcPr>
          <w:p w:rsidR="008F1FD0" w:rsidRPr="00751FFB" w:rsidRDefault="008F1FD0" w:rsidP="008F1FD0">
            <w:pPr>
              <w:rPr>
                <w:rFonts w:ascii="Arial" w:hAnsi="Arial" w:cs="Arial"/>
                <w:sz w:val="22"/>
                <w:szCs w:val="22"/>
              </w:rPr>
            </w:pPr>
          </w:p>
        </w:tc>
        <w:tc>
          <w:tcPr>
            <w:tcW w:w="5130" w:type="dxa"/>
            <w:shd w:val="clear" w:color="auto" w:fill="auto"/>
            <w:hideMark/>
          </w:tcPr>
          <w:p w:rsidR="008F1FD0" w:rsidRPr="00751FFB" w:rsidRDefault="008F1FD0" w:rsidP="008F1FD0">
            <w:pPr>
              <w:rPr>
                <w:rFonts w:ascii="Arial" w:hAnsi="Arial" w:cs="Arial"/>
                <w:sz w:val="22"/>
                <w:szCs w:val="22"/>
              </w:rPr>
            </w:pPr>
            <w:r w:rsidRPr="00791076">
              <w:t>Poetry Review</w:t>
            </w:r>
          </w:p>
        </w:tc>
      </w:tr>
      <w:tr w:rsidR="008F1FD0" w:rsidRPr="00751FFB" w:rsidTr="008F1FD0">
        <w:trPr>
          <w:trHeight w:val="360"/>
        </w:trPr>
        <w:tc>
          <w:tcPr>
            <w:tcW w:w="483" w:type="dxa"/>
            <w:shd w:val="clear" w:color="auto" w:fill="auto"/>
            <w:hideMark/>
          </w:tcPr>
          <w:p w:rsidR="008F1FD0" w:rsidRPr="00791076" w:rsidRDefault="008F1FD0" w:rsidP="008F1FD0"/>
        </w:tc>
        <w:tc>
          <w:tcPr>
            <w:tcW w:w="4752" w:type="dxa"/>
            <w:shd w:val="clear" w:color="auto" w:fill="auto"/>
            <w:hideMark/>
          </w:tcPr>
          <w:p w:rsidR="008F1FD0" w:rsidRPr="00791076" w:rsidRDefault="008F1FD0" w:rsidP="008F1FD0"/>
        </w:tc>
        <w:tc>
          <w:tcPr>
            <w:tcW w:w="5130" w:type="dxa"/>
            <w:shd w:val="clear" w:color="auto" w:fill="auto"/>
            <w:hideMark/>
          </w:tcPr>
          <w:p w:rsidR="008F1FD0" w:rsidRPr="00791076" w:rsidRDefault="008F1FD0" w:rsidP="008F1FD0">
            <w:r w:rsidRPr="00791076">
              <w:t>South Asian Review</w:t>
            </w:r>
          </w:p>
        </w:tc>
      </w:tr>
      <w:tr w:rsidR="008F1FD0" w:rsidRPr="00751FFB" w:rsidTr="008F1FD0">
        <w:trPr>
          <w:trHeight w:val="360"/>
        </w:trPr>
        <w:tc>
          <w:tcPr>
            <w:tcW w:w="483" w:type="dxa"/>
            <w:vMerge w:val="restart"/>
            <w:shd w:val="clear" w:color="auto" w:fill="auto"/>
            <w:hideMark/>
          </w:tcPr>
          <w:p w:rsidR="008F1FD0" w:rsidRPr="00791076" w:rsidRDefault="008F1FD0" w:rsidP="008F1FD0">
            <w:r w:rsidRPr="00791076">
              <w:t>10</w:t>
            </w:r>
          </w:p>
          <w:p w:rsidR="008F1FD0" w:rsidRPr="00791076" w:rsidRDefault="008F1FD0" w:rsidP="008F1FD0"/>
        </w:tc>
        <w:tc>
          <w:tcPr>
            <w:tcW w:w="4752" w:type="dxa"/>
            <w:vMerge w:val="restart"/>
            <w:shd w:val="clear" w:color="auto" w:fill="auto"/>
            <w:hideMark/>
          </w:tcPr>
          <w:p w:rsidR="008F1FD0" w:rsidRPr="00791076" w:rsidRDefault="008F1FD0" w:rsidP="008F1FD0">
            <w:r w:rsidRPr="00791076">
              <w:t>Department of Gender Studies</w:t>
            </w:r>
          </w:p>
          <w:p w:rsidR="008F1FD0" w:rsidRPr="00791076" w:rsidRDefault="008F1FD0" w:rsidP="008F1FD0"/>
        </w:tc>
        <w:tc>
          <w:tcPr>
            <w:tcW w:w="5130" w:type="dxa"/>
            <w:shd w:val="clear" w:color="auto" w:fill="auto"/>
            <w:hideMark/>
          </w:tcPr>
          <w:p w:rsidR="008F1FD0" w:rsidRPr="00791076" w:rsidRDefault="008F1FD0" w:rsidP="008F1FD0">
            <w:r w:rsidRPr="00791076">
              <w:t>Affilia; Journal of Women and Social Work</w:t>
            </w:r>
          </w:p>
        </w:tc>
      </w:tr>
      <w:tr w:rsidR="008F1FD0" w:rsidRPr="00751FFB" w:rsidTr="008F1FD0">
        <w:trPr>
          <w:trHeight w:val="360"/>
        </w:trPr>
        <w:tc>
          <w:tcPr>
            <w:tcW w:w="483" w:type="dxa"/>
            <w:vMerge/>
            <w:hideMark/>
          </w:tcPr>
          <w:p w:rsidR="008F1FD0" w:rsidRPr="00751FFB" w:rsidRDefault="008F1FD0" w:rsidP="008F1FD0">
            <w:pPr>
              <w:rPr>
                <w:rFonts w:ascii="Arial" w:hAnsi="Arial" w:cs="Arial"/>
                <w:sz w:val="22"/>
                <w:szCs w:val="22"/>
              </w:rPr>
            </w:pPr>
          </w:p>
        </w:tc>
        <w:tc>
          <w:tcPr>
            <w:tcW w:w="4752" w:type="dxa"/>
            <w:vMerge/>
            <w:hideMark/>
          </w:tcPr>
          <w:p w:rsidR="008F1FD0" w:rsidRPr="00751FFB" w:rsidRDefault="008F1FD0" w:rsidP="008F1FD0">
            <w:pPr>
              <w:rPr>
                <w:rFonts w:ascii="Arial" w:hAnsi="Arial" w:cs="Arial"/>
                <w:sz w:val="22"/>
                <w:szCs w:val="22"/>
              </w:rPr>
            </w:pPr>
          </w:p>
        </w:tc>
        <w:tc>
          <w:tcPr>
            <w:tcW w:w="5130" w:type="dxa"/>
            <w:shd w:val="clear" w:color="auto" w:fill="auto"/>
            <w:hideMark/>
          </w:tcPr>
          <w:p w:rsidR="008F1FD0" w:rsidRPr="00751FFB" w:rsidRDefault="008F1FD0" w:rsidP="008F1FD0">
            <w:pPr>
              <w:rPr>
                <w:rFonts w:ascii="Arial" w:hAnsi="Arial" w:cs="Arial"/>
                <w:sz w:val="22"/>
                <w:szCs w:val="22"/>
              </w:rPr>
            </w:pPr>
            <w:r w:rsidRPr="00791076">
              <w:t>Gender and Society</w:t>
            </w:r>
          </w:p>
        </w:tc>
      </w:tr>
      <w:tr w:rsidR="008F1FD0" w:rsidRPr="00751FFB" w:rsidTr="008F1FD0">
        <w:trPr>
          <w:trHeight w:val="360"/>
        </w:trPr>
        <w:tc>
          <w:tcPr>
            <w:tcW w:w="483" w:type="dxa"/>
            <w:shd w:val="clear" w:color="auto" w:fill="auto"/>
            <w:hideMark/>
          </w:tcPr>
          <w:p w:rsidR="008F1FD0" w:rsidRPr="00791076" w:rsidRDefault="008F1FD0" w:rsidP="008F1FD0">
            <w:r w:rsidRPr="00791076">
              <w:t>11</w:t>
            </w:r>
          </w:p>
        </w:tc>
        <w:tc>
          <w:tcPr>
            <w:tcW w:w="4752" w:type="dxa"/>
            <w:shd w:val="clear" w:color="auto" w:fill="auto"/>
            <w:hideMark/>
          </w:tcPr>
          <w:p w:rsidR="008F1FD0" w:rsidRPr="00791076" w:rsidRDefault="008F1FD0" w:rsidP="008F1FD0">
            <w:r w:rsidRPr="00791076">
              <w:t>Department of Geography</w:t>
            </w:r>
          </w:p>
        </w:tc>
        <w:tc>
          <w:tcPr>
            <w:tcW w:w="5130" w:type="dxa"/>
            <w:shd w:val="clear" w:color="auto" w:fill="auto"/>
            <w:hideMark/>
          </w:tcPr>
          <w:p w:rsidR="008F1FD0" w:rsidRPr="00791076" w:rsidRDefault="008F1FD0" w:rsidP="008F1FD0">
            <w:r w:rsidRPr="00791076">
              <w:t>Economic Geography</w:t>
            </w:r>
          </w:p>
        </w:tc>
      </w:tr>
      <w:tr w:rsidR="008F1FD0" w:rsidRPr="00751FFB" w:rsidTr="008F1FD0">
        <w:trPr>
          <w:trHeight w:val="360"/>
        </w:trPr>
        <w:tc>
          <w:tcPr>
            <w:tcW w:w="483" w:type="dxa"/>
            <w:shd w:val="clear" w:color="auto" w:fill="auto"/>
            <w:hideMark/>
          </w:tcPr>
          <w:p w:rsidR="008F1FD0" w:rsidRPr="00791076" w:rsidRDefault="008F1FD0" w:rsidP="008F1FD0">
            <w:r w:rsidRPr="00791076">
              <w:t>12</w:t>
            </w:r>
          </w:p>
        </w:tc>
        <w:tc>
          <w:tcPr>
            <w:tcW w:w="4752" w:type="dxa"/>
            <w:shd w:val="clear" w:color="auto" w:fill="auto"/>
            <w:hideMark/>
          </w:tcPr>
          <w:p w:rsidR="008F1FD0" w:rsidRPr="00791076" w:rsidRDefault="008F1FD0" w:rsidP="008F1FD0">
            <w:r w:rsidRPr="00791076">
              <w:t>Department of History</w:t>
            </w:r>
          </w:p>
        </w:tc>
        <w:tc>
          <w:tcPr>
            <w:tcW w:w="5130" w:type="dxa"/>
            <w:shd w:val="clear" w:color="auto" w:fill="auto"/>
            <w:hideMark/>
          </w:tcPr>
          <w:p w:rsidR="008F1FD0" w:rsidRPr="00791076" w:rsidRDefault="008F1FD0" w:rsidP="008F1FD0">
            <w:r w:rsidRPr="00791076">
              <w:t xml:space="preserve">The Indian Economic &amp; Social History Review </w:t>
            </w:r>
          </w:p>
        </w:tc>
      </w:tr>
      <w:tr w:rsidR="008F1FD0" w:rsidRPr="00751FFB" w:rsidTr="008F1FD0">
        <w:trPr>
          <w:trHeight w:val="360"/>
        </w:trPr>
        <w:tc>
          <w:tcPr>
            <w:tcW w:w="483" w:type="dxa"/>
            <w:vMerge w:val="restart"/>
            <w:shd w:val="clear" w:color="auto" w:fill="auto"/>
            <w:hideMark/>
          </w:tcPr>
          <w:p w:rsidR="008F1FD0" w:rsidRPr="00791076" w:rsidRDefault="008F1FD0" w:rsidP="008F1FD0"/>
          <w:p w:rsidR="008F1FD0" w:rsidRPr="00791076" w:rsidRDefault="008F1FD0" w:rsidP="008F1FD0">
            <w:r w:rsidRPr="00791076">
              <w:t>13</w:t>
            </w:r>
          </w:p>
        </w:tc>
        <w:tc>
          <w:tcPr>
            <w:tcW w:w="4752" w:type="dxa"/>
            <w:vMerge w:val="restart"/>
            <w:shd w:val="clear" w:color="auto" w:fill="auto"/>
            <w:hideMark/>
          </w:tcPr>
          <w:p w:rsidR="008F1FD0" w:rsidRPr="00791076" w:rsidRDefault="008F1FD0" w:rsidP="008F1FD0"/>
          <w:p w:rsidR="008F1FD0" w:rsidRPr="00791076" w:rsidRDefault="008F1FD0" w:rsidP="008F1FD0">
            <w:r w:rsidRPr="00791076">
              <w:t>Department of Information Management</w:t>
            </w:r>
          </w:p>
        </w:tc>
        <w:tc>
          <w:tcPr>
            <w:tcW w:w="5130" w:type="dxa"/>
            <w:shd w:val="clear" w:color="auto" w:fill="auto"/>
            <w:hideMark/>
          </w:tcPr>
          <w:p w:rsidR="008F1FD0" w:rsidRPr="00791076" w:rsidRDefault="008F1FD0" w:rsidP="008F1FD0">
            <w:r w:rsidRPr="00791076">
              <w:t>The Indian History Congress</w:t>
            </w:r>
          </w:p>
        </w:tc>
      </w:tr>
      <w:tr w:rsidR="008F1FD0" w:rsidRPr="00751FFB" w:rsidTr="008F1FD0">
        <w:trPr>
          <w:trHeight w:val="360"/>
        </w:trPr>
        <w:tc>
          <w:tcPr>
            <w:tcW w:w="483" w:type="dxa"/>
            <w:vMerge/>
            <w:hideMark/>
          </w:tcPr>
          <w:p w:rsidR="008F1FD0" w:rsidRPr="00751FFB" w:rsidRDefault="008F1FD0" w:rsidP="008F1FD0">
            <w:pPr>
              <w:rPr>
                <w:rFonts w:ascii="Arial" w:hAnsi="Arial" w:cs="Arial"/>
                <w:sz w:val="22"/>
                <w:szCs w:val="22"/>
              </w:rPr>
            </w:pPr>
          </w:p>
        </w:tc>
        <w:tc>
          <w:tcPr>
            <w:tcW w:w="4752" w:type="dxa"/>
            <w:vMerge/>
            <w:hideMark/>
          </w:tcPr>
          <w:p w:rsidR="008F1FD0" w:rsidRPr="00751FFB" w:rsidRDefault="008F1FD0" w:rsidP="008F1FD0">
            <w:pPr>
              <w:rPr>
                <w:rFonts w:ascii="Arial" w:hAnsi="Arial" w:cs="Arial"/>
                <w:sz w:val="22"/>
                <w:szCs w:val="22"/>
              </w:rPr>
            </w:pPr>
          </w:p>
        </w:tc>
        <w:tc>
          <w:tcPr>
            <w:tcW w:w="5130" w:type="dxa"/>
            <w:shd w:val="clear" w:color="auto" w:fill="auto"/>
            <w:hideMark/>
          </w:tcPr>
          <w:p w:rsidR="008F1FD0" w:rsidRPr="00751FFB" w:rsidRDefault="008F1FD0" w:rsidP="008F1FD0">
            <w:pPr>
              <w:rPr>
                <w:rFonts w:ascii="Arial" w:hAnsi="Arial" w:cs="Arial"/>
                <w:sz w:val="22"/>
                <w:szCs w:val="22"/>
              </w:rPr>
            </w:pPr>
            <w:r w:rsidRPr="00791076">
              <w:t>Library Quarterly</w:t>
            </w:r>
          </w:p>
        </w:tc>
      </w:tr>
      <w:tr w:rsidR="008F1FD0" w:rsidRPr="00751FFB" w:rsidTr="008F1FD0">
        <w:trPr>
          <w:trHeight w:val="360"/>
        </w:trPr>
        <w:tc>
          <w:tcPr>
            <w:tcW w:w="483" w:type="dxa"/>
            <w:shd w:val="clear" w:color="auto" w:fill="auto"/>
            <w:hideMark/>
          </w:tcPr>
          <w:p w:rsidR="008F1FD0" w:rsidRPr="00791076" w:rsidRDefault="008F1FD0" w:rsidP="008F1FD0">
            <w:r w:rsidRPr="00791076">
              <w:t>14</w:t>
            </w:r>
          </w:p>
        </w:tc>
        <w:tc>
          <w:tcPr>
            <w:tcW w:w="4752" w:type="dxa"/>
            <w:shd w:val="clear" w:color="auto" w:fill="auto"/>
            <w:hideMark/>
          </w:tcPr>
          <w:p w:rsidR="008F1FD0" w:rsidRPr="00791076" w:rsidRDefault="008F1FD0" w:rsidP="008F1FD0">
            <w:r w:rsidRPr="00791076">
              <w:t>Department of Islamic Studies</w:t>
            </w:r>
          </w:p>
        </w:tc>
        <w:tc>
          <w:tcPr>
            <w:tcW w:w="5130" w:type="dxa"/>
            <w:shd w:val="clear" w:color="auto" w:fill="auto"/>
            <w:hideMark/>
          </w:tcPr>
          <w:p w:rsidR="008F1FD0" w:rsidRPr="00791076" w:rsidRDefault="008F1FD0" w:rsidP="008F1FD0">
            <w:r w:rsidRPr="00791076">
              <w:t>Journal of American Oriental Society</w:t>
            </w:r>
          </w:p>
        </w:tc>
      </w:tr>
      <w:tr w:rsidR="008F1FD0" w:rsidRPr="00751FFB" w:rsidTr="008F1FD0">
        <w:trPr>
          <w:trHeight w:val="360"/>
        </w:trPr>
        <w:tc>
          <w:tcPr>
            <w:tcW w:w="483" w:type="dxa"/>
            <w:vMerge w:val="restart"/>
            <w:shd w:val="clear" w:color="auto" w:fill="auto"/>
            <w:hideMark/>
          </w:tcPr>
          <w:p w:rsidR="008F1FD0" w:rsidRPr="00791076" w:rsidRDefault="008F1FD0" w:rsidP="008F1FD0">
            <w:r w:rsidRPr="00791076">
              <w:t>15</w:t>
            </w:r>
          </w:p>
          <w:p w:rsidR="008F1FD0" w:rsidRPr="00791076" w:rsidRDefault="008F1FD0" w:rsidP="008F1FD0">
            <w:r w:rsidRPr="00791076">
              <w:t>16</w:t>
            </w:r>
          </w:p>
        </w:tc>
        <w:tc>
          <w:tcPr>
            <w:tcW w:w="4752" w:type="dxa"/>
            <w:vMerge w:val="restart"/>
            <w:shd w:val="clear" w:color="auto" w:fill="auto"/>
            <w:hideMark/>
          </w:tcPr>
          <w:p w:rsidR="008F1FD0" w:rsidRPr="00791076" w:rsidRDefault="008F1FD0" w:rsidP="008F1FD0">
            <w:r w:rsidRPr="00791076">
              <w:t>Department of Philosophy</w:t>
            </w:r>
          </w:p>
          <w:p w:rsidR="008F1FD0" w:rsidRPr="00791076" w:rsidRDefault="008F1FD0" w:rsidP="008F1FD0">
            <w:r w:rsidRPr="00791076">
              <w:t>Department of Physics</w:t>
            </w:r>
          </w:p>
        </w:tc>
        <w:tc>
          <w:tcPr>
            <w:tcW w:w="5130" w:type="dxa"/>
            <w:shd w:val="clear" w:color="auto" w:fill="auto"/>
            <w:hideMark/>
          </w:tcPr>
          <w:p w:rsidR="008F1FD0" w:rsidRPr="00791076" w:rsidRDefault="008F1FD0" w:rsidP="008F1FD0">
            <w:r w:rsidRPr="00791076">
              <w:t>Ethics: An International Journal of Social Political and Legal Philosophy</w:t>
            </w:r>
          </w:p>
        </w:tc>
      </w:tr>
      <w:tr w:rsidR="008F1FD0" w:rsidRPr="00751FFB" w:rsidTr="008F1FD0">
        <w:trPr>
          <w:trHeight w:val="360"/>
        </w:trPr>
        <w:tc>
          <w:tcPr>
            <w:tcW w:w="483" w:type="dxa"/>
            <w:vMerge/>
            <w:hideMark/>
          </w:tcPr>
          <w:p w:rsidR="008F1FD0" w:rsidRPr="00751FFB" w:rsidRDefault="008F1FD0" w:rsidP="008F1FD0">
            <w:pPr>
              <w:rPr>
                <w:rFonts w:ascii="Arial" w:hAnsi="Arial" w:cs="Arial"/>
                <w:sz w:val="22"/>
                <w:szCs w:val="22"/>
              </w:rPr>
            </w:pPr>
          </w:p>
        </w:tc>
        <w:tc>
          <w:tcPr>
            <w:tcW w:w="4752" w:type="dxa"/>
            <w:vMerge/>
            <w:hideMark/>
          </w:tcPr>
          <w:p w:rsidR="008F1FD0" w:rsidRPr="00751FFB" w:rsidRDefault="008F1FD0" w:rsidP="008F1FD0">
            <w:pPr>
              <w:rPr>
                <w:rFonts w:ascii="Arial" w:hAnsi="Arial" w:cs="Arial"/>
                <w:sz w:val="22"/>
                <w:szCs w:val="22"/>
              </w:rPr>
            </w:pPr>
          </w:p>
        </w:tc>
        <w:tc>
          <w:tcPr>
            <w:tcW w:w="5130" w:type="dxa"/>
            <w:shd w:val="clear" w:color="auto" w:fill="auto"/>
            <w:hideMark/>
          </w:tcPr>
          <w:p w:rsidR="008F1FD0" w:rsidRPr="00751FFB" w:rsidRDefault="008F1FD0" w:rsidP="008F1FD0">
            <w:pPr>
              <w:rPr>
                <w:rFonts w:ascii="Arial" w:hAnsi="Arial" w:cs="Arial"/>
                <w:sz w:val="22"/>
                <w:szCs w:val="22"/>
              </w:rPr>
            </w:pPr>
            <w:r w:rsidRPr="00791076">
              <w:t>Discover</w:t>
            </w:r>
          </w:p>
        </w:tc>
      </w:tr>
      <w:tr w:rsidR="008F1FD0" w:rsidRPr="00751FFB" w:rsidTr="008F1FD0">
        <w:trPr>
          <w:trHeight w:val="360"/>
        </w:trPr>
        <w:tc>
          <w:tcPr>
            <w:tcW w:w="483" w:type="dxa"/>
            <w:shd w:val="clear" w:color="auto" w:fill="auto"/>
            <w:hideMark/>
          </w:tcPr>
          <w:p w:rsidR="008F1FD0" w:rsidRPr="00791076" w:rsidRDefault="008F1FD0" w:rsidP="008F1FD0"/>
        </w:tc>
        <w:tc>
          <w:tcPr>
            <w:tcW w:w="4752" w:type="dxa"/>
            <w:shd w:val="clear" w:color="auto" w:fill="auto"/>
            <w:hideMark/>
          </w:tcPr>
          <w:p w:rsidR="008F1FD0" w:rsidRPr="00791076" w:rsidRDefault="008F1FD0" w:rsidP="008F1FD0"/>
        </w:tc>
        <w:tc>
          <w:tcPr>
            <w:tcW w:w="5130" w:type="dxa"/>
            <w:shd w:val="clear" w:color="auto" w:fill="auto"/>
            <w:hideMark/>
          </w:tcPr>
          <w:p w:rsidR="008F1FD0" w:rsidRPr="00791076" w:rsidRDefault="008F1FD0" w:rsidP="008F1FD0">
            <w:r w:rsidRPr="00791076">
              <w:t>Scientific American</w:t>
            </w:r>
          </w:p>
        </w:tc>
      </w:tr>
      <w:tr w:rsidR="008F1FD0" w:rsidRPr="00751FFB" w:rsidTr="008F1FD0">
        <w:trPr>
          <w:trHeight w:val="360"/>
        </w:trPr>
        <w:tc>
          <w:tcPr>
            <w:tcW w:w="483" w:type="dxa"/>
            <w:shd w:val="clear" w:color="auto" w:fill="auto"/>
            <w:hideMark/>
          </w:tcPr>
          <w:p w:rsidR="008F1FD0" w:rsidRPr="00791076" w:rsidRDefault="008F1FD0" w:rsidP="008F1FD0">
            <w:r w:rsidRPr="00791076">
              <w:t>17</w:t>
            </w:r>
          </w:p>
        </w:tc>
        <w:tc>
          <w:tcPr>
            <w:tcW w:w="4752" w:type="dxa"/>
            <w:shd w:val="clear" w:color="auto" w:fill="auto"/>
            <w:hideMark/>
          </w:tcPr>
          <w:p w:rsidR="008F1FD0" w:rsidRPr="00791076" w:rsidRDefault="008F1FD0" w:rsidP="008F1FD0">
            <w:r w:rsidRPr="00791076">
              <w:t>Department of Political Science</w:t>
            </w:r>
          </w:p>
        </w:tc>
        <w:tc>
          <w:tcPr>
            <w:tcW w:w="5130" w:type="dxa"/>
            <w:shd w:val="clear" w:color="auto" w:fill="auto"/>
            <w:hideMark/>
          </w:tcPr>
          <w:p w:rsidR="008F1FD0" w:rsidRPr="00791076" w:rsidRDefault="008F1FD0" w:rsidP="008F1FD0">
            <w:r w:rsidRPr="00791076">
              <w:t>Asian Profile</w:t>
            </w:r>
          </w:p>
        </w:tc>
      </w:tr>
      <w:tr w:rsidR="008F1FD0" w:rsidRPr="00751FFB" w:rsidTr="008F1FD0">
        <w:trPr>
          <w:trHeight w:val="360"/>
        </w:trPr>
        <w:tc>
          <w:tcPr>
            <w:tcW w:w="483" w:type="dxa"/>
            <w:shd w:val="clear" w:color="auto" w:fill="auto"/>
            <w:hideMark/>
          </w:tcPr>
          <w:p w:rsidR="008F1FD0" w:rsidRPr="00791076" w:rsidRDefault="008F1FD0" w:rsidP="008F1FD0">
            <w:r w:rsidRPr="00791076">
              <w:t>18</w:t>
            </w:r>
          </w:p>
        </w:tc>
        <w:tc>
          <w:tcPr>
            <w:tcW w:w="4752" w:type="dxa"/>
            <w:shd w:val="clear" w:color="auto" w:fill="auto"/>
            <w:hideMark/>
          </w:tcPr>
          <w:p w:rsidR="008F1FD0" w:rsidRPr="00791076" w:rsidRDefault="008F1FD0" w:rsidP="008F1FD0">
            <w:r w:rsidRPr="00791076">
              <w:t>Department of Social Work</w:t>
            </w:r>
          </w:p>
        </w:tc>
        <w:tc>
          <w:tcPr>
            <w:tcW w:w="5130" w:type="dxa"/>
            <w:shd w:val="clear" w:color="auto" w:fill="auto"/>
            <w:hideMark/>
          </w:tcPr>
          <w:p w:rsidR="008F1FD0" w:rsidRPr="00791076" w:rsidRDefault="008F1FD0" w:rsidP="008F1FD0">
            <w:r w:rsidRPr="00791076">
              <w:t>Social Policy &amp; Administration</w:t>
            </w:r>
          </w:p>
        </w:tc>
      </w:tr>
      <w:tr w:rsidR="008F1FD0" w:rsidRPr="00751FFB" w:rsidTr="008F1FD0">
        <w:trPr>
          <w:trHeight w:val="360"/>
        </w:trPr>
        <w:tc>
          <w:tcPr>
            <w:tcW w:w="483" w:type="dxa"/>
            <w:vMerge w:val="restart"/>
            <w:shd w:val="clear" w:color="auto" w:fill="auto"/>
            <w:hideMark/>
          </w:tcPr>
          <w:p w:rsidR="008F1FD0" w:rsidRPr="00791076" w:rsidRDefault="008F1FD0" w:rsidP="008F1FD0">
            <w:r w:rsidRPr="00791076">
              <w:t>19</w:t>
            </w:r>
          </w:p>
          <w:p w:rsidR="008F1FD0" w:rsidRPr="00791076" w:rsidRDefault="008F1FD0" w:rsidP="008F1FD0">
            <w:r w:rsidRPr="00791076">
              <w:t>20</w:t>
            </w:r>
          </w:p>
        </w:tc>
        <w:tc>
          <w:tcPr>
            <w:tcW w:w="4752" w:type="dxa"/>
            <w:vMerge w:val="restart"/>
            <w:shd w:val="clear" w:color="auto" w:fill="auto"/>
            <w:hideMark/>
          </w:tcPr>
          <w:p w:rsidR="008F1FD0" w:rsidRPr="00791076" w:rsidRDefault="008F1FD0" w:rsidP="008F1FD0">
            <w:r w:rsidRPr="00791076">
              <w:t>Department of Space Science</w:t>
            </w:r>
          </w:p>
          <w:p w:rsidR="008F1FD0" w:rsidRPr="00791076" w:rsidRDefault="008F1FD0" w:rsidP="008F1FD0">
            <w:r w:rsidRPr="00791076">
              <w:t>Department of Special Education</w:t>
            </w:r>
          </w:p>
        </w:tc>
        <w:tc>
          <w:tcPr>
            <w:tcW w:w="5130" w:type="dxa"/>
            <w:shd w:val="clear" w:color="auto" w:fill="auto"/>
            <w:hideMark/>
          </w:tcPr>
          <w:p w:rsidR="008F1FD0" w:rsidRPr="00791076" w:rsidRDefault="008F1FD0" w:rsidP="008F1FD0">
            <w:r w:rsidRPr="00791076">
              <w:t>International Journal of Applied Earth Observation and Geoninformation</w:t>
            </w:r>
          </w:p>
        </w:tc>
      </w:tr>
      <w:tr w:rsidR="008F1FD0" w:rsidRPr="00751FFB" w:rsidTr="008F1FD0">
        <w:trPr>
          <w:trHeight w:val="360"/>
        </w:trPr>
        <w:tc>
          <w:tcPr>
            <w:tcW w:w="483" w:type="dxa"/>
            <w:vMerge/>
            <w:hideMark/>
          </w:tcPr>
          <w:p w:rsidR="008F1FD0" w:rsidRPr="00751FFB" w:rsidRDefault="008F1FD0" w:rsidP="008F1FD0">
            <w:pPr>
              <w:rPr>
                <w:rFonts w:ascii="Arial" w:hAnsi="Arial" w:cs="Arial"/>
                <w:sz w:val="22"/>
                <w:szCs w:val="22"/>
              </w:rPr>
            </w:pPr>
          </w:p>
        </w:tc>
        <w:tc>
          <w:tcPr>
            <w:tcW w:w="4752" w:type="dxa"/>
            <w:vMerge/>
            <w:hideMark/>
          </w:tcPr>
          <w:p w:rsidR="008F1FD0" w:rsidRPr="00751FFB" w:rsidRDefault="008F1FD0" w:rsidP="008F1FD0">
            <w:pPr>
              <w:rPr>
                <w:rFonts w:ascii="Arial" w:hAnsi="Arial" w:cs="Arial"/>
                <w:sz w:val="22"/>
                <w:szCs w:val="22"/>
              </w:rPr>
            </w:pPr>
          </w:p>
        </w:tc>
        <w:tc>
          <w:tcPr>
            <w:tcW w:w="5130" w:type="dxa"/>
            <w:shd w:val="clear" w:color="auto" w:fill="auto"/>
            <w:hideMark/>
          </w:tcPr>
          <w:p w:rsidR="008F1FD0" w:rsidRPr="00751FFB" w:rsidRDefault="008F1FD0" w:rsidP="008F1FD0">
            <w:pPr>
              <w:rPr>
                <w:rFonts w:ascii="Arial" w:hAnsi="Arial" w:cs="Arial"/>
                <w:sz w:val="22"/>
                <w:szCs w:val="22"/>
              </w:rPr>
            </w:pPr>
            <w:r w:rsidRPr="00791076">
              <w:t>Teacher Education and Special Education</w:t>
            </w:r>
          </w:p>
        </w:tc>
      </w:tr>
      <w:tr w:rsidR="008F1FD0" w:rsidRPr="00751FFB" w:rsidTr="008F1FD0">
        <w:trPr>
          <w:trHeight w:val="360"/>
        </w:trPr>
        <w:tc>
          <w:tcPr>
            <w:tcW w:w="483" w:type="dxa"/>
            <w:vMerge w:val="restart"/>
            <w:shd w:val="clear" w:color="auto" w:fill="auto"/>
            <w:hideMark/>
          </w:tcPr>
          <w:p w:rsidR="008F1FD0" w:rsidRPr="00791076" w:rsidRDefault="008F1FD0" w:rsidP="008F1FD0">
            <w:r w:rsidRPr="00791076">
              <w:t>21</w:t>
            </w:r>
          </w:p>
          <w:p w:rsidR="008F1FD0" w:rsidRPr="00791076" w:rsidRDefault="008F1FD0" w:rsidP="008F1FD0"/>
        </w:tc>
        <w:tc>
          <w:tcPr>
            <w:tcW w:w="4752" w:type="dxa"/>
            <w:vMerge w:val="restart"/>
            <w:shd w:val="clear" w:color="auto" w:fill="auto"/>
            <w:hideMark/>
          </w:tcPr>
          <w:p w:rsidR="008F1FD0" w:rsidRPr="00791076" w:rsidRDefault="008F1FD0" w:rsidP="008F1FD0">
            <w:r w:rsidRPr="00791076">
              <w:t>Department of Zoology</w:t>
            </w:r>
          </w:p>
          <w:p w:rsidR="008F1FD0" w:rsidRPr="00791076" w:rsidRDefault="008F1FD0" w:rsidP="008F1FD0"/>
        </w:tc>
        <w:tc>
          <w:tcPr>
            <w:tcW w:w="5130" w:type="dxa"/>
            <w:shd w:val="clear" w:color="auto" w:fill="auto"/>
            <w:hideMark/>
          </w:tcPr>
          <w:p w:rsidR="008F1FD0" w:rsidRPr="00791076" w:rsidRDefault="008F1FD0" w:rsidP="008F1FD0">
            <w:r w:rsidRPr="00791076">
              <w:t>Journal of Vertbrate Palaeontology</w:t>
            </w:r>
          </w:p>
        </w:tc>
      </w:tr>
      <w:tr w:rsidR="008F1FD0" w:rsidRPr="00751FFB" w:rsidTr="008F1FD0">
        <w:trPr>
          <w:trHeight w:val="360"/>
        </w:trPr>
        <w:tc>
          <w:tcPr>
            <w:tcW w:w="483" w:type="dxa"/>
            <w:vMerge/>
            <w:hideMark/>
          </w:tcPr>
          <w:p w:rsidR="008F1FD0" w:rsidRPr="00751FFB" w:rsidRDefault="008F1FD0" w:rsidP="008F1FD0">
            <w:pPr>
              <w:rPr>
                <w:rFonts w:ascii="Arial" w:hAnsi="Arial" w:cs="Arial"/>
                <w:sz w:val="22"/>
                <w:szCs w:val="22"/>
              </w:rPr>
            </w:pPr>
          </w:p>
        </w:tc>
        <w:tc>
          <w:tcPr>
            <w:tcW w:w="4752" w:type="dxa"/>
            <w:vMerge/>
            <w:hideMark/>
          </w:tcPr>
          <w:p w:rsidR="008F1FD0" w:rsidRPr="00751FFB" w:rsidRDefault="008F1FD0" w:rsidP="008F1FD0">
            <w:pPr>
              <w:rPr>
                <w:rFonts w:ascii="Arial" w:hAnsi="Arial" w:cs="Arial"/>
                <w:sz w:val="22"/>
                <w:szCs w:val="22"/>
              </w:rPr>
            </w:pPr>
          </w:p>
        </w:tc>
        <w:tc>
          <w:tcPr>
            <w:tcW w:w="5130" w:type="dxa"/>
            <w:shd w:val="clear" w:color="auto" w:fill="auto"/>
            <w:hideMark/>
          </w:tcPr>
          <w:p w:rsidR="008F1FD0" w:rsidRPr="00751FFB" w:rsidRDefault="008F1FD0" w:rsidP="008F1FD0">
            <w:pPr>
              <w:rPr>
                <w:rFonts w:ascii="Arial" w:hAnsi="Arial" w:cs="Arial"/>
                <w:sz w:val="22"/>
                <w:szCs w:val="22"/>
              </w:rPr>
            </w:pPr>
            <w:r w:rsidRPr="00791076">
              <w:t>Mammal Review</w:t>
            </w:r>
          </w:p>
        </w:tc>
      </w:tr>
      <w:tr w:rsidR="008F1FD0" w:rsidRPr="00751FFB" w:rsidTr="008F1FD0">
        <w:trPr>
          <w:trHeight w:val="360"/>
        </w:trPr>
        <w:tc>
          <w:tcPr>
            <w:tcW w:w="483" w:type="dxa"/>
            <w:shd w:val="clear" w:color="auto" w:fill="auto"/>
            <w:hideMark/>
          </w:tcPr>
          <w:p w:rsidR="008F1FD0" w:rsidRPr="00791076" w:rsidRDefault="008F1FD0" w:rsidP="008F1FD0">
            <w:r w:rsidRPr="00791076">
              <w:t>22</w:t>
            </w:r>
          </w:p>
        </w:tc>
        <w:tc>
          <w:tcPr>
            <w:tcW w:w="4752" w:type="dxa"/>
            <w:shd w:val="clear" w:color="auto" w:fill="auto"/>
            <w:hideMark/>
          </w:tcPr>
          <w:p w:rsidR="008F1FD0" w:rsidRPr="00791076" w:rsidRDefault="008F1FD0" w:rsidP="008F1FD0">
            <w:r w:rsidRPr="00791076">
              <w:t>Hailey College of Banking and Finance</w:t>
            </w:r>
          </w:p>
        </w:tc>
        <w:tc>
          <w:tcPr>
            <w:tcW w:w="5130" w:type="dxa"/>
            <w:shd w:val="clear" w:color="auto" w:fill="auto"/>
            <w:hideMark/>
          </w:tcPr>
          <w:p w:rsidR="008F1FD0" w:rsidRPr="00791076" w:rsidRDefault="008F1FD0" w:rsidP="008F1FD0">
            <w:r w:rsidRPr="00791076">
              <w:t>Harvard Business Review</w:t>
            </w:r>
          </w:p>
        </w:tc>
      </w:tr>
      <w:tr w:rsidR="008F1FD0" w:rsidRPr="00751FFB" w:rsidTr="008F1FD0">
        <w:trPr>
          <w:trHeight w:val="360"/>
        </w:trPr>
        <w:tc>
          <w:tcPr>
            <w:tcW w:w="483" w:type="dxa"/>
            <w:vMerge w:val="restart"/>
            <w:shd w:val="clear" w:color="auto" w:fill="auto"/>
            <w:hideMark/>
          </w:tcPr>
          <w:p w:rsidR="008F1FD0" w:rsidRPr="00791076" w:rsidRDefault="008F1FD0" w:rsidP="008F1FD0">
            <w:r w:rsidRPr="00791076">
              <w:t>23</w:t>
            </w:r>
          </w:p>
          <w:p w:rsidR="008F1FD0" w:rsidRPr="00791076" w:rsidRDefault="008F1FD0" w:rsidP="008F1FD0"/>
        </w:tc>
        <w:tc>
          <w:tcPr>
            <w:tcW w:w="4752" w:type="dxa"/>
            <w:vMerge w:val="restart"/>
            <w:shd w:val="clear" w:color="auto" w:fill="auto"/>
            <w:hideMark/>
          </w:tcPr>
          <w:p w:rsidR="008F1FD0" w:rsidRPr="00791076" w:rsidRDefault="008F1FD0" w:rsidP="008F1FD0">
            <w:r w:rsidRPr="00791076">
              <w:t>Hailey College of Commerce</w:t>
            </w:r>
          </w:p>
          <w:p w:rsidR="008F1FD0" w:rsidRPr="00791076" w:rsidRDefault="008F1FD0" w:rsidP="008F1FD0"/>
        </w:tc>
        <w:tc>
          <w:tcPr>
            <w:tcW w:w="5130" w:type="dxa"/>
            <w:shd w:val="clear" w:color="auto" w:fill="auto"/>
            <w:hideMark/>
          </w:tcPr>
          <w:p w:rsidR="008F1FD0" w:rsidRPr="00791076" w:rsidRDefault="008F1FD0" w:rsidP="008F1FD0">
            <w:r w:rsidRPr="00791076">
              <w:t>Academy of Management Journal</w:t>
            </w:r>
          </w:p>
        </w:tc>
      </w:tr>
      <w:tr w:rsidR="008F1FD0" w:rsidRPr="00751FFB" w:rsidTr="008F1FD0">
        <w:trPr>
          <w:trHeight w:val="360"/>
        </w:trPr>
        <w:tc>
          <w:tcPr>
            <w:tcW w:w="483" w:type="dxa"/>
            <w:vMerge/>
            <w:hideMark/>
          </w:tcPr>
          <w:p w:rsidR="008F1FD0" w:rsidRPr="00751FFB" w:rsidRDefault="008F1FD0" w:rsidP="008F1FD0">
            <w:pPr>
              <w:rPr>
                <w:rFonts w:ascii="Arial" w:hAnsi="Arial" w:cs="Arial"/>
                <w:sz w:val="22"/>
                <w:szCs w:val="22"/>
              </w:rPr>
            </w:pPr>
          </w:p>
        </w:tc>
        <w:tc>
          <w:tcPr>
            <w:tcW w:w="4752" w:type="dxa"/>
            <w:vMerge/>
            <w:hideMark/>
          </w:tcPr>
          <w:p w:rsidR="008F1FD0" w:rsidRPr="00751FFB" w:rsidRDefault="008F1FD0" w:rsidP="008F1FD0">
            <w:pPr>
              <w:rPr>
                <w:rFonts w:ascii="Arial" w:hAnsi="Arial" w:cs="Arial"/>
                <w:sz w:val="22"/>
                <w:szCs w:val="22"/>
              </w:rPr>
            </w:pPr>
          </w:p>
        </w:tc>
        <w:tc>
          <w:tcPr>
            <w:tcW w:w="5130" w:type="dxa"/>
            <w:shd w:val="clear" w:color="auto" w:fill="auto"/>
            <w:hideMark/>
          </w:tcPr>
          <w:p w:rsidR="008F1FD0" w:rsidRPr="00751FFB" w:rsidRDefault="008F1FD0" w:rsidP="008F1FD0">
            <w:pPr>
              <w:rPr>
                <w:rFonts w:ascii="Arial" w:hAnsi="Arial" w:cs="Arial"/>
                <w:sz w:val="22"/>
                <w:szCs w:val="22"/>
              </w:rPr>
            </w:pPr>
            <w:r w:rsidRPr="00791076">
              <w:t>Journal of Finance</w:t>
            </w:r>
          </w:p>
        </w:tc>
      </w:tr>
      <w:tr w:rsidR="008F1FD0" w:rsidRPr="00751FFB" w:rsidTr="008F1FD0">
        <w:trPr>
          <w:trHeight w:val="360"/>
        </w:trPr>
        <w:tc>
          <w:tcPr>
            <w:tcW w:w="483" w:type="dxa"/>
            <w:vMerge/>
            <w:hideMark/>
          </w:tcPr>
          <w:p w:rsidR="008F1FD0" w:rsidRPr="00751FFB" w:rsidRDefault="008F1FD0" w:rsidP="008F1FD0">
            <w:pPr>
              <w:rPr>
                <w:rFonts w:ascii="Arial" w:hAnsi="Arial" w:cs="Arial"/>
                <w:sz w:val="22"/>
                <w:szCs w:val="22"/>
              </w:rPr>
            </w:pPr>
          </w:p>
        </w:tc>
        <w:tc>
          <w:tcPr>
            <w:tcW w:w="4752" w:type="dxa"/>
            <w:vMerge/>
            <w:hideMark/>
          </w:tcPr>
          <w:p w:rsidR="008F1FD0" w:rsidRPr="00751FFB" w:rsidRDefault="008F1FD0" w:rsidP="008F1FD0">
            <w:pPr>
              <w:rPr>
                <w:rFonts w:ascii="Arial" w:hAnsi="Arial" w:cs="Arial"/>
                <w:sz w:val="22"/>
                <w:szCs w:val="22"/>
              </w:rPr>
            </w:pPr>
          </w:p>
        </w:tc>
        <w:tc>
          <w:tcPr>
            <w:tcW w:w="5130" w:type="dxa"/>
            <w:shd w:val="clear" w:color="auto" w:fill="auto"/>
            <w:hideMark/>
          </w:tcPr>
          <w:p w:rsidR="008F1FD0" w:rsidRPr="00751FFB" w:rsidRDefault="008F1FD0" w:rsidP="008F1FD0">
            <w:pPr>
              <w:rPr>
                <w:rFonts w:ascii="Arial" w:hAnsi="Arial" w:cs="Arial"/>
                <w:sz w:val="22"/>
                <w:szCs w:val="22"/>
              </w:rPr>
            </w:pPr>
            <w:r w:rsidRPr="00791076">
              <w:t>Journal of Management</w:t>
            </w:r>
          </w:p>
        </w:tc>
      </w:tr>
      <w:tr w:rsidR="008F1FD0" w:rsidRPr="00751FFB" w:rsidTr="008F1FD0">
        <w:trPr>
          <w:trHeight w:val="360"/>
        </w:trPr>
        <w:tc>
          <w:tcPr>
            <w:tcW w:w="483" w:type="dxa"/>
            <w:shd w:val="clear" w:color="auto" w:fill="auto"/>
            <w:hideMark/>
          </w:tcPr>
          <w:p w:rsidR="008F1FD0" w:rsidRPr="00791076" w:rsidRDefault="008F1FD0" w:rsidP="008F1FD0">
            <w:r w:rsidRPr="00791076">
              <w:t>24</w:t>
            </w:r>
          </w:p>
        </w:tc>
        <w:tc>
          <w:tcPr>
            <w:tcW w:w="4752" w:type="dxa"/>
            <w:shd w:val="clear" w:color="auto" w:fill="auto"/>
            <w:hideMark/>
          </w:tcPr>
          <w:p w:rsidR="008F1FD0" w:rsidRPr="00791076" w:rsidRDefault="008F1FD0" w:rsidP="008F1FD0">
            <w:r w:rsidRPr="00791076">
              <w:t>Institute of Administrative Sciences</w:t>
            </w:r>
          </w:p>
        </w:tc>
        <w:tc>
          <w:tcPr>
            <w:tcW w:w="5130" w:type="dxa"/>
            <w:shd w:val="clear" w:color="auto" w:fill="auto"/>
            <w:hideMark/>
          </w:tcPr>
          <w:p w:rsidR="008F1FD0" w:rsidRPr="00791076" w:rsidRDefault="008F1FD0" w:rsidP="008F1FD0">
            <w:r w:rsidRPr="00791076">
              <w:t xml:space="preserve">International Journal of Public Administration </w:t>
            </w:r>
          </w:p>
        </w:tc>
      </w:tr>
      <w:tr w:rsidR="008F1FD0" w:rsidRPr="00751FFB" w:rsidTr="008F1FD0">
        <w:trPr>
          <w:trHeight w:val="360"/>
        </w:trPr>
        <w:tc>
          <w:tcPr>
            <w:tcW w:w="483" w:type="dxa"/>
            <w:vMerge w:val="restart"/>
            <w:shd w:val="clear" w:color="auto" w:fill="auto"/>
            <w:hideMark/>
          </w:tcPr>
          <w:p w:rsidR="008F1FD0" w:rsidRPr="00791076" w:rsidRDefault="008F1FD0" w:rsidP="008F1FD0">
            <w:r w:rsidRPr="00791076">
              <w:t>25</w:t>
            </w:r>
          </w:p>
          <w:p w:rsidR="008F1FD0" w:rsidRPr="00791076" w:rsidRDefault="008F1FD0" w:rsidP="008F1FD0"/>
        </w:tc>
        <w:tc>
          <w:tcPr>
            <w:tcW w:w="4752" w:type="dxa"/>
            <w:vMerge w:val="restart"/>
            <w:shd w:val="clear" w:color="auto" w:fill="auto"/>
            <w:hideMark/>
          </w:tcPr>
          <w:p w:rsidR="008F1FD0" w:rsidRPr="00791076" w:rsidRDefault="008F1FD0" w:rsidP="008F1FD0">
            <w:r w:rsidRPr="00791076">
              <w:lastRenderedPageBreak/>
              <w:t>Institute of Agricultural Sciences</w:t>
            </w:r>
          </w:p>
          <w:p w:rsidR="008F1FD0" w:rsidRPr="00791076" w:rsidRDefault="008F1FD0" w:rsidP="008F1FD0"/>
        </w:tc>
        <w:tc>
          <w:tcPr>
            <w:tcW w:w="5130" w:type="dxa"/>
            <w:shd w:val="clear" w:color="auto" w:fill="auto"/>
            <w:hideMark/>
          </w:tcPr>
          <w:p w:rsidR="008F1FD0" w:rsidRPr="00791076" w:rsidRDefault="008F1FD0" w:rsidP="008F1FD0">
            <w:r w:rsidRPr="00791076">
              <w:lastRenderedPageBreak/>
              <w:t>Journal of Plant Pathology</w:t>
            </w:r>
          </w:p>
        </w:tc>
      </w:tr>
      <w:tr w:rsidR="008F1FD0" w:rsidRPr="00751FFB" w:rsidTr="008F1FD0">
        <w:trPr>
          <w:trHeight w:val="360"/>
        </w:trPr>
        <w:tc>
          <w:tcPr>
            <w:tcW w:w="483" w:type="dxa"/>
            <w:vMerge/>
            <w:hideMark/>
          </w:tcPr>
          <w:p w:rsidR="008F1FD0" w:rsidRPr="00751FFB" w:rsidRDefault="008F1FD0" w:rsidP="008F1FD0">
            <w:pPr>
              <w:rPr>
                <w:rFonts w:ascii="Arial" w:hAnsi="Arial" w:cs="Arial"/>
                <w:sz w:val="22"/>
                <w:szCs w:val="22"/>
              </w:rPr>
            </w:pPr>
          </w:p>
        </w:tc>
        <w:tc>
          <w:tcPr>
            <w:tcW w:w="4752" w:type="dxa"/>
            <w:vMerge/>
            <w:hideMark/>
          </w:tcPr>
          <w:p w:rsidR="008F1FD0" w:rsidRPr="00751FFB" w:rsidRDefault="008F1FD0" w:rsidP="008F1FD0">
            <w:pPr>
              <w:rPr>
                <w:rFonts w:ascii="Arial" w:hAnsi="Arial" w:cs="Arial"/>
                <w:sz w:val="22"/>
                <w:szCs w:val="22"/>
              </w:rPr>
            </w:pPr>
          </w:p>
        </w:tc>
        <w:tc>
          <w:tcPr>
            <w:tcW w:w="5130" w:type="dxa"/>
            <w:shd w:val="clear" w:color="auto" w:fill="auto"/>
            <w:hideMark/>
          </w:tcPr>
          <w:p w:rsidR="008F1FD0" w:rsidRPr="00751FFB" w:rsidRDefault="008F1FD0" w:rsidP="008F1FD0">
            <w:pPr>
              <w:rPr>
                <w:rFonts w:ascii="Arial" w:hAnsi="Arial" w:cs="Arial"/>
                <w:sz w:val="22"/>
                <w:szCs w:val="22"/>
              </w:rPr>
            </w:pPr>
            <w:r w:rsidRPr="00791076">
              <w:t>Plant Disease</w:t>
            </w:r>
          </w:p>
        </w:tc>
      </w:tr>
      <w:tr w:rsidR="008F1FD0" w:rsidRPr="00751FFB" w:rsidTr="008F1FD0">
        <w:trPr>
          <w:trHeight w:val="360"/>
        </w:trPr>
        <w:tc>
          <w:tcPr>
            <w:tcW w:w="483" w:type="dxa"/>
            <w:shd w:val="clear" w:color="auto" w:fill="auto"/>
            <w:hideMark/>
          </w:tcPr>
          <w:p w:rsidR="008F1FD0" w:rsidRPr="00791076" w:rsidRDefault="008F1FD0" w:rsidP="008F1FD0">
            <w:r w:rsidRPr="00791076">
              <w:lastRenderedPageBreak/>
              <w:t>26</w:t>
            </w:r>
          </w:p>
        </w:tc>
        <w:tc>
          <w:tcPr>
            <w:tcW w:w="4752" w:type="dxa"/>
            <w:shd w:val="clear" w:color="auto" w:fill="auto"/>
            <w:hideMark/>
          </w:tcPr>
          <w:p w:rsidR="008F1FD0" w:rsidRPr="00791076" w:rsidRDefault="008F1FD0" w:rsidP="008F1FD0">
            <w:r w:rsidRPr="00791076">
              <w:t>Institute of Applied Psychology</w:t>
            </w:r>
          </w:p>
        </w:tc>
        <w:tc>
          <w:tcPr>
            <w:tcW w:w="5130" w:type="dxa"/>
            <w:shd w:val="clear" w:color="auto" w:fill="auto"/>
            <w:hideMark/>
          </w:tcPr>
          <w:p w:rsidR="008F1FD0" w:rsidRPr="00791076" w:rsidRDefault="008F1FD0" w:rsidP="008F1FD0">
            <w:r w:rsidRPr="00791076">
              <w:t>Journal of Applied Psychology</w:t>
            </w:r>
          </w:p>
        </w:tc>
      </w:tr>
      <w:tr w:rsidR="008F1FD0" w:rsidRPr="00751FFB" w:rsidTr="008F1FD0">
        <w:trPr>
          <w:trHeight w:val="360"/>
        </w:trPr>
        <w:tc>
          <w:tcPr>
            <w:tcW w:w="483" w:type="dxa"/>
            <w:vMerge w:val="restart"/>
            <w:shd w:val="clear" w:color="auto" w:fill="auto"/>
            <w:hideMark/>
          </w:tcPr>
          <w:p w:rsidR="008F1FD0" w:rsidRPr="00791076" w:rsidRDefault="008F1FD0" w:rsidP="008F1FD0">
            <w:r w:rsidRPr="00791076">
              <w:t>27</w:t>
            </w:r>
          </w:p>
          <w:p w:rsidR="008F1FD0" w:rsidRPr="00791076" w:rsidRDefault="008F1FD0" w:rsidP="008F1FD0">
            <w:r w:rsidRPr="00791076">
              <w:t>28</w:t>
            </w:r>
          </w:p>
        </w:tc>
        <w:tc>
          <w:tcPr>
            <w:tcW w:w="4752" w:type="dxa"/>
            <w:vMerge w:val="restart"/>
            <w:shd w:val="clear" w:color="auto" w:fill="auto"/>
            <w:hideMark/>
          </w:tcPr>
          <w:p w:rsidR="008F1FD0" w:rsidRPr="00791076" w:rsidRDefault="008F1FD0" w:rsidP="008F1FD0">
            <w:r w:rsidRPr="00791076">
              <w:t>Institute of Biochemistry and Biotechnology</w:t>
            </w:r>
          </w:p>
          <w:p w:rsidR="008F1FD0" w:rsidRPr="00791076" w:rsidRDefault="008F1FD0" w:rsidP="008F1FD0">
            <w:r w:rsidRPr="00791076">
              <w:t>Institute of Business &amp; Information Technology</w:t>
            </w:r>
          </w:p>
        </w:tc>
        <w:tc>
          <w:tcPr>
            <w:tcW w:w="5130" w:type="dxa"/>
            <w:shd w:val="clear" w:color="auto" w:fill="auto"/>
            <w:hideMark/>
          </w:tcPr>
          <w:p w:rsidR="008F1FD0" w:rsidRPr="00791076" w:rsidRDefault="008F1FD0" w:rsidP="008F1FD0">
            <w:r w:rsidRPr="00791076">
              <w:t>Annual Review of Biochemistry</w:t>
            </w:r>
          </w:p>
        </w:tc>
      </w:tr>
      <w:tr w:rsidR="008F1FD0" w:rsidRPr="00751FFB" w:rsidTr="008F1FD0">
        <w:trPr>
          <w:trHeight w:val="360"/>
        </w:trPr>
        <w:tc>
          <w:tcPr>
            <w:tcW w:w="483" w:type="dxa"/>
            <w:vMerge/>
            <w:hideMark/>
          </w:tcPr>
          <w:p w:rsidR="008F1FD0" w:rsidRPr="00751FFB" w:rsidRDefault="008F1FD0" w:rsidP="008F1FD0">
            <w:pPr>
              <w:rPr>
                <w:rFonts w:ascii="Arial" w:hAnsi="Arial" w:cs="Arial"/>
                <w:sz w:val="22"/>
                <w:szCs w:val="22"/>
              </w:rPr>
            </w:pPr>
          </w:p>
        </w:tc>
        <w:tc>
          <w:tcPr>
            <w:tcW w:w="4752" w:type="dxa"/>
            <w:vMerge/>
            <w:hideMark/>
          </w:tcPr>
          <w:p w:rsidR="008F1FD0" w:rsidRPr="00751FFB" w:rsidRDefault="008F1FD0" w:rsidP="008F1FD0">
            <w:pPr>
              <w:rPr>
                <w:rFonts w:ascii="Arial" w:hAnsi="Arial" w:cs="Arial"/>
                <w:sz w:val="22"/>
                <w:szCs w:val="22"/>
              </w:rPr>
            </w:pPr>
          </w:p>
        </w:tc>
        <w:tc>
          <w:tcPr>
            <w:tcW w:w="5130" w:type="dxa"/>
            <w:shd w:val="clear" w:color="auto" w:fill="auto"/>
            <w:hideMark/>
          </w:tcPr>
          <w:p w:rsidR="008F1FD0" w:rsidRPr="00751FFB" w:rsidRDefault="008F1FD0" w:rsidP="008F1FD0">
            <w:pPr>
              <w:rPr>
                <w:rFonts w:ascii="Arial" w:hAnsi="Arial" w:cs="Arial"/>
                <w:sz w:val="22"/>
                <w:szCs w:val="22"/>
              </w:rPr>
            </w:pPr>
            <w:r w:rsidRPr="00791076">
              <w:t>MIT Sloan Management Review</w:t>
            </w:r>
          </w:p>
        </w:tc>
      </w:tr>
      <w:tr w:rsidR="008F1FD0" w:rsidRPr="00751FFB" w:rsidTr="008F1FD0">
        <w:trPr>
          <w:trHeight w:val="360"/>
        </w:trPr>
        <w:tc>
          <w:tcPr>
            <w:tcW w:w="483" w:type="dxa"/>
            <w:shd w:val="clear" w:color="auto" w:fill="auto"/>
            <w:hideMark/>
          </w:tcPr>
          <w:p w:rsidR="008F1FD0" w:rsidRPr="00791076" w:rsidRDefault="008F1FD0" w:rsidP="008F1FD0">
            <w:r w:rsidRPr="00791076">
              <w:t>29</w:t>
            </w:r>
          </w:p>
        </w:tc>
        <w:tc>
          <w:tcPr>
            <w:tcW w:w="4752" w:type="dxa"/>
            <w:shd w:val="clear" w:color="auto" w:fill="auto"/>
            <w:hideMark/>
          </w:tcPr>
          <w:p w:rsidR="008F1FD0" w:rsidRPr="00791076" w:rsidRDefault="008F1FD0" w:rsidP="008F1FD0">
            <w:r w:rsidRPr="00791076">
              <w:t xml:space="preserve">Institute of Business Administration </w:t>
            </w:r>
          </w:p>
        </w:tc>
        <w:tc>
          <w:tcPr>
            <w:tcW w:w="5130" w:type="dxa"/>
            <w:shd w:val="clear" w:color="auto" w:fill="auto"/>
            <w:hideMark/>
          </w:tcPr>
          <w:p w:rsidR="008F1FD0" w:rsidRPr="00791076" w:rsidRDefault="008F1FD0" w:rsidP="008F1FD0">
            <w:r w:rsidRPr="00791076">
              <w:t>Academy of Journal Management Review</w:t>
            </w:r>
          </w:p>
        </w:tc>
      </w:tr>
      <w:tr w:rsidR="008F1FD0" w:rsidRPr="00751FFB" w:rsidTr="008F1FD0">
        <w:trPr>
          <w:trHeight w:val="360"/>
        </w:trPr>
        <w:tc>
          <w:tcPr>
            <w:tcW w:w="483" w:type="dxa"/>
            <w:vMerge w:val="restart"/>
            <w:shd w:val="clear" w:color="auto" w:fill="auto"/>
            <w:hideMark/>
          </w:tcPr>
          <w:p w:rsidR="008F1FD0" w:rsidRPr="00791076" w:rsidRDefault="008F1FD0" w:rsidP="008F1FD0"/>
          <w:p w:rsidR="008F1FD0" w:rsidRPr="00791076" w:rsidRDefault="008F1FD0" w:rsidP="008F1FD0">
            <w:r w:rsidRPr="00791076">
              <w:t>30</w:t>
            </w:r>
          </w:p>
        </w:tc>
        <w:tc>
          <w:tcPr>
            <w:tcW w:w="4752" w:type="dxa"/>
            <w:vMerge w:val="restart"/>
            <w:shd w:val="clear" w:color="auto" w:fill="auto"/>
            <w:hideMark/>
          </w:tcPr>
          <w:p w:rsidR="008F1FD0" w:rsidRPr="00791076" w:rsidRDefault="008F1FD0" w:rsidP="008F1FD0"/>
          <w:p w:rsidR="008F1FD0" w:rsidRPr="00791076" w:rsidRDefault="008F1FD0" w:rsidP="008F1FD0">
            <w:r w:rsidRPr="00791076">
              <w:t>Institute of Chemical Engineering and Technology</w:t>
            </w:r>
          </w:p>
        </w:tc>
        <w:tc>
          <w:tcPr>
            <w:tcW w:w="5130" w:type="dxa"/>
            <w:shd w:val="clear" w:color="auto" w:fill="auto"/>
            <w:hideMark/>
          </w:tcPr>
          <w:p w:rsidR="008F1FD0" w:rsidRPr="00791076" w:rsidRDefault="008F1FD0" w:rsidP="008F1FD0">
            <w:r w:rsidRPr="00791076">
              <w:t>Organization Science</w:t>
            </w:r>
          </w:p>
        </w:tc>
      </w:tr>
      <w:tr w:rsidR="008F1FD0" w:rsidRPr="00751FFB" w:rsidTr="008F1FD0">
        <w:trPr>
          <w:trHeight w:val="360"/>
        </w:trPr>
        <w:tc>
          <w:tcPr>
            <w:tcW w:w="483" w:type="dxa"/>
            <w:vMerge/>
            <w:hideMark/>
          </w:tcPr>
          <w:p w:rsidR="008F1FD0" w:rsidRPr="00751FFB" w:rsidRDefault="008F1FD0" w:rsidP="008F1FD0">
            <w:pPr>
              <w:rPr>
                <w:rFonts w:ascii="Arial" w:hAnsi="Arial" w:cs="Arial"/>
                <w:sz w:val="22"/>
                <w:szCs w:val="22"/>
              </w:rPr>
            </w:pPr>
          </w:p>
        </w:tc>
        <w:tc>
          <w:tcPr>
            <w:tcW w:w="4752" w:type="dxa"/>
            <w:vMerge/>
            <w:hideMark/>
          </w:tcPr>
          <w:p w:rsidR="008F1FD0" w:rsidRPr="00751FFB" w:rsidRDefault="008F1FD0" w:rsidP="008F1FD0">
            <w:pPr>
              <w:rPr>
                <w:rFonts w:ascii="Arial" w:hAnsi="Arial" w:cs="Arial"/>
                <w:sz w:val="22"/>
                <w:szCs w:val="22"/>
              </w:rPr>
            </w:pPr>
          </w:p>
        </w:tc>
        <w:tc>
          <w:tcPr>
            <w:tcW w:w="5130" w:type="dxa"/>
            <w:shd w:val="clear" w:color="auto" w:fill="auto"/>
            <w:hideMark/>
          </w:tcPr>
          <w:p w:rsidR="008F1FD0" w:rsidRPr="00751FFB" w:rsidRDefault="008F1FD0" w:rsidP="008F1FD0">
            <w:pPr>
              <w:rPr>
                <w:rFonts w:ascii="Arial" w:hAnsi="Arial" w:cs="Arial"/>
                <w:sz w:val="22"/>
                <w:szCs w:val="22"/>
              </w:rPr>
            </w:pPr>
            <w:r w:rsidRPr="00791076">
              <w:t>AICHE Journal</w:t>
            </w:r>
          </w:p>
        </w:tc>
      </w:tr>
      <w:tr w:rsidR="008F1FD0" w:rsidRPr="00751FFB" w:rsidTr="008F1FD0">
        <w:trPr>
          <w:trHeight w:val="360"/>
        </w:trPr>
        <w:tc>
          <w:tcPr>
            <w:tcW w:w="483" w:type="dxa"/>
            <w:shd w:val="clear" w:color="auto" w:fill="auto"/>
            <w:hideMark/>
          </w:tcPr>
          <w:p w:rsidR="008F1FD0" w:rsidRPr="00791076" w:rsidRDefault="008F1FD0" w:rsidP="008F1FD0">
            <w:r w:rsidRPr="00791076">
              <w:t>31</w:t>
            </w:r>
          </w:p>
        </w:tc>
        <w:tc>
          <w:tcPr>
            <w:tcW w:w="4752" w:type="dxa"/>
            <w:shd w:val="clear" w:color="auto" w:fill="auto"/>
            <w:hideMark/>
          </w:tcPr>
          <w:p w:rsidR="008F1FD0" w:rsidRPr="00791076" w:rsidRDefault="008F1FD0" w:rsidP="008F1FD0">
            <w:r w:rsidRPr="00791076">
              <w:t>Institute of Chemistry</w:t>
            </w:r>
          </w:p>
        </w:tc>
        <w:tc>
          <w:tcPr>
            <w:tcW w:w="5130" w:type="dxa"/>
            <w:shd w:val="clear" w:color="auto" w:fill="auto"/>
            <w:hideMark/>
          </w:tcPr>
          <w:p w:rsidR="008F1FD0" w:rsidRPr="00791076" w:rsidRDefault="008F1FD0" w:rsidP="008F1FD0">
            <w:r w:rsidRPr="00791076">
              <w:t>Chemical Society Reviews</w:t>
            </w:r>
          </w:p>
        </w:tc>
      </w:tr>
      <w:tr w:rsidR="008F1FD0" w:rsidRPr="00751FFB" w:rsidTr="008F1FD0">
        <w:trPr>
          <w:trHeight w:val="360"/>
        </w:trPr>
        <w:tc>
          <w:tcPr>
            <w:tcW w:w="483" w:type="dxa"/>
            <w:vMerge w:val="restart"/>
            <w:shd w:val="clear" w:color="auto" w:fill="auto"/>
            <w:hideMark/>
          </w:tcPr>
          <w:p w:rsidR="008F1FD0" w:rsidRPr="00791076" w:rsidRDefault="008F1FD0" w:rsidP="008F1FD0"/>
          <w:p w:rsidR="008F1FD0" w:rsidRPr="00791076" w:rsidRDefault="008F1FD0" w:rsidP="008F1FD0">
            <w:r w:rsidRPr="00791076">
              <w:t>32</w:t>
            </w:r>
          </w:p>
          <w:p w:rsidR="008F1FD0" w:rsidRPr="00791076" w:rsidRDefault="008F1FD0" w:rsidP="008F1FD0">
            <w:r w:rsidRPr="00791076">
              <w:t>33</w:t>
            </w:r>
          </w:p>
        </w:tc>
        <w:tc>
          <w:tcPr>
            <w:tcW w:w="4752" w:type="dxa"/>
            <w:vMerge w:val="restart"/>
            <w:shd w:val="clear" w:color="auto" w:fill="auto"/>
            <w:hideMark/>
          </w:tcPr>
          <w:p w:rsidR="008F1FD0" w:rsidRPr="00791076" w:rsidRDefault="008F1FD0" w:rsidP="008F1FD0"/>
          <w:p w:rsidR="008F1FD0" w:rsidRPr="00791076" w:rsidRDefault="008F1FD0" w:rsidP="008F1FD0">
            <w:r w:rsidRPr="00791076">
              <w:t>Institute Of Communication Studies</w:t>
            </w:r>
          </w:p>
          <w:p w:rsidR="008F1FD0" w:rsidRPr="00791076" w:rsidRDefault="008F1FD0" w:rsidP="008F1FD0">
            <w:r w:rsidRPr="00791076">
              <w:t>Institute of Education and Research</w:t>
            </w:r>
          </w:p>
        </w:tc>
        <w:tc>
          <w:tcPr>
            <w:tcW w:w="5130" w:type="dxa"/>
            <w:shd w:val="clear" w:color="auto" w:fill="auto"/>
            <w:hideMark/>
          </w:tcPr>
          <w:p w:rsidR="008F1FD0" w:rsidRPr="00791076" w:rsidRDefault="008F1FD0" w:rsidP="008F1FD0">
            <w:r w:rsidRPr="00791076">
              <w:t>Journal of Electrochemical Society</w:t>
            </w:r>
          </w:p>
        </w:tc>
      </w:tr>
      <w:tr w:rsidR="008F1FD0" w:rsidRPr="00751FFB" w:rsidTr="008F1FD0">
        <w:trPr>
          <w:trHeight w:val="360"/>
        </w:trPr>
        <w:tc>
          <w:tcPr>
            <w:tcW w:w="483" w:type="dxa"/>
            <w:vMerge/>
            <w:hideMark/>
          </w:tcPr>
          <w:p w:rsidR="008F1FD0" w:rsidRPr="00751FFB" w:rsidRDefault="008F1FD0" w:rsidP="008F1FD0">
            <w:pPr>
              <w:rPr>
                <w:rFonts w:ascii="Arial" w:hAnsi="Arial" w:cs="Arial"/>
                <w:sz w:val="22"/>
                <w:szCs w:val="22"/>
              </w:rPr>
            </w:pPr>
          </w:p>
        </w:tc>
        <w:tc>
          <w:tcPr>
            <w:tcW w:w="4752" w:type="dxa"/>
            <w:vMerge/>
            <w:hideMark/>
          </w:tcPr>
          <w:p w:rsidR="008F1FD0" w:rsidRPr="00751FFB" w:rsidRDefault="008F1FD0" w:rsidP="008F1FD0">
            <w:pPr>
              <w:rPr>
                <w:rFonts w:ascii="Arial" w:hAnsi="Arial" w:cs="Arial"/>
                <w:sz w:val="22"/>
                <w:szCs w:val="22"/>
              </w:rPr>
            </w:pPr>
          </w:p>
        </w:tc>
        <w:tc>
          <w:tcPr>
            <w:tcW w:w="5130" w:type="dxa"/>
            <w:shd w:val="clear" w:color="auto" w:fill="auto"/>
            <w:hideMark/>
          </w:tcPr>
          <w:p w:rsidR="008F1FD0" w:rsidRPr="00751FFB" w:rsidRDefault="008F1FD0" w:rsidP="008F1FD0">
            <w:pPr>
              <w:rPr>
                <w:rFonts w:ascii="Arial" w:hAnsi="Arial" w:cs="Arial"/>
                <w:sz w:val="22"/>
                <w:szCs w:val="22"/>
              </w:rPr>
            </w:pPr>
            <w:r w:rsidRPr="00791076">
              <w:t>Ethical Perspectives</w:t>
            </w:r>
          </w:p>
        </w:tc>
      </w:tr>
      <w:tr w:rsidR="008F1FD0" w:rsidRPr="00751FFB" w:rsidTr="008F1FD0">
        <w:trPr>
          <w:trHeight w:val="360"/>
        </w:trPr>
        <w:tc>
          <w:tcPr>
            <w:tcW w:w="483" w:type="dxa"/>
            <w:vMerge/>
            <w:hideMark/>
          </w:tcPr>
          <w:p w:rsidR="008F1FD0" w:rsidRPr="00751FFB" w:rsidRDefault="008F1FD0" w:rsidP="008F1FD0">
            <w:pPr>
              <w:rPr>
                <w:rFonts w:ascii="Arial" w:hAnsi="Arial" w:cs="Arial"/>
                <w:sz w:val="22"/>
                <w:szCs w:val="22"/>
              </w:rPr>
            </w:pPr>
          </w:p>
        </w:tc>
        <w:tc>
          <w:tcPr>
            <w:tcW w:w="4752" w:type="dxa"/>
            <w:vMerge/>
            <w:hideMark/>
          </w:tcPr>
          <w:p w:rsidR="008F1FD0" w:rsidRPr="00751FFB" w:rsidRDefault="008F1FD0" w:rsidP="008F1FD0">
            <w:pPr>
              <w:rPr>
                <w:rFonts w:ascii="Arial" w:hAnsi="Arial" w:cs="Arial"/>
                <w:sz w:val="22"/>
                <w:szCs w:val="22"/>
              </w:rPr>
            </w:pPr>
          </w:p>
        </w:tc>
        <w:tc>
          <w:tcPr>
            <w:tcW w:w="5130" w:type="dxa"/>
            <w:shd w:val="clear" w:color="auto" w:fill="auto"/>
            <w:hideMark/>
          </w:tcPr>
          <w:p w:rsidR="008F1FD0" w:rsidRPr="00751FFB" w:rsidRDefault="008F1FD0" w:rsidP="008F1FD0">
            <w:pPr>
              <w:rPr>
                <w:rFonts w:ascii="Arial" w:hAnsi="Arial" w:cs="Arial"/>
                <w:sz w:val="22"/>
                <w:szCs w:val="22"/>
              </w:rPr>
            </w:pPr>
            <w:r w:rsidRPr="00791076">
              <w:t>Journalism and Mass Communication Educator</w:t>
            </w:r>
          </w:p>
        </w:tc>
      </w:tr>
      <w:tr w:rsidR="008F1FD0" w:rsidRPr="00751FFB" w:rsidTr="008F1FD0">
        <w:trPr>
          <w:trHeight w:val="360"/>
        </w:trPr>
        <w:tc>
          <w:tcPr>
            <w:tcW w:w="483" w:type="dxa"/>
            <w:vMerge/>
            <w:hideMark/>
          </w:tcPr>
          <w:p w:rsidR="008F1FD0" w:rsidRPr="00751FFB" w:rsidRDefault="008F1FD0" w:rsidP="008F1FD0">
            <w:pPr>
              <w:rPr>
                <w:rFonts w:ascii="Arial" w:hAnsi="Arial" w:cs="Arial"/>
                <w:sz w:val="22"/>
                <w:szCs w:val="22"/>
              </w:rPr>
            </w:pPr>
          </w:p>
        </w:tc>
        <w:tc>
          <w:tcPr>
            <w:tcW w:w="4752" w:type="dxa"/>
            <w:vMerge/>
            <w:hideMark/>
          </w:tcPr>
          <w:p w:rsidR="008F1FD0" w:rsidRPr="00751FFB" w:rsidRDefault="008F1FD0" w:rsidP="008F1FD0">
            <w:pPr>
              <w:rPr>
                <w:rFonts w:ascii="Arial" w:hAnsi="Arial" w:cs="Arial"/>
                <w:sz w:val="22"/>
                <w:szCs w:val="22"/>
              </w:rPr>
            </w:pPr>
          </w:p>
        </w:tc>
        <w:tc>
          <w:tcPr>
            <w:tcW w:w="5130" w:type="dxa"/>
            <w:shd w:val="clear" w:color="auto" w:fill="auto"/>
            <w:hideMark/>
          </w:tcPr>
          <w:p w:rsidR="008F1FD0" w:rsidRPr="00751FFB" w:rsidRDefault="008F1FD0" w:rsidP="008F1FD0">
            <w:pPr>
              <w:rPr>
                <w:rFonts w:ascii="Arial" w:hAnsi="Arial" w:cs="Arial"/>
                <w:sz w:val="22"/>
                <w:szCs w:val="22"/>
              </w:rPr>
            </w:pPr>
            <w:r w:rsidRPr="00791076">
              <w:t>American Education Research Journal</w:t>
            </w:r>
          </w:p>
        </w:tc>
      </w:tr>
      <w:tr w:rsidR="008F1FD0" w:rsidRPr="00751FFB" w:rsidTr="008F1FD0">
        <w:trPr>
          <w:trHeight w:val="360"/>
        </w:trPr>
        <w:tc>
          <w:tcPr>
            <w:tcW w:w="483" w:type="dxa"/>
            <w:vMerge w:val="restart"/>
            <w:shd w:val="clear" w:color="auto" w:fill="auto"/>
            <w:hideMark/>
          </w:tcPr>
          <w:p w:rsidR="008F1FD0" w:rsidRPr="00791076" w:rsidRDefault="008F1FD0" w:rsidP="008F1FD0"/>
          <w:p w:rsidR="008F1FD0" w:rsidRPr="00791076" w:rsidRDefault="008F1FD0" w:rsidP="008F1FD0">
            <w:r w:rsidRPr="00791076">
              <w:t>34</w:t>
            </w:r>
          </w:p>
        </w:tc>
        <w:tc>
          <w:tcPr>
            <w:tcW w:w="4752" w:type="dxa"/>
            <w:vMerge w:val="restart"/>
            <w:shd w:val="clear" w:color="auto" w:fill="auto"/>
            <w:hideMark/>
          </w:tcPr>
          <w:p w:rsidR="008F1FD0" w:rsidRPr="00791076" w:rsidRDefault="008F1FD0" w:rsidP="008F1FD0"/>
          <w:p w:rsidR="008F1FD0" w:rsidRPr="00791076" w:rsidRDefault="008F1FD0" w:rsidP="008F1FD0">
            <w:r w:rsidRPr="00791076">
              <w:t>Institute of Geology</w:t>
            </w:r>
          </w:p>
        </w:tc>
        <w:tc>
          <w:tcPr>
            <w:tcW w:w="5130" w:type="dxa"/>
            <w:shd w:val="clear" w:color="auto" w:fill="auto"/>
            <w:hideMark/>
          </w:tcPr>
          <w:p w:rsidR="008F1FD0" w:rsidRPr="00791076" w:rsidRDefault="008F1FD0" w:rsidP="008F1FD0">
            <w:r w:rsidRPr="00791076">
              <w:t>Educational Management, Administration and Leadership</w:t>
            </w:r>
          </w:p>
        </w:tc>
      </w:tr>
      <w:tr w:rsidR="008F1FD0" w:rsidRPr="00751FFB" w:rsidTr="008F1FD0">
        <w:trPr>
          <w:trHeight w:val="360"/>
        </w:trPr>
        <w:tc>
          <w:tcPr>
            <w:tcW w:w="483" w:type="dxa"/>
            <w:vMerge/>
            <w:hideMark/>
          </w:tcPr>
          <w:p w:rsidR="008F1FD0" w:rsidRPr="00751FFB" w:rsidRDefault="008F1FD0" w:rsidP="008F1FD0">
            <w:pPr>
              <w:rPr>
                <w:rFonts w:ascii="Arial" w:hAnsi="Arial" w:cs="Arial"/>
                <w:sz w:val="22"/>
                <w:szCs w:val="22"/>
              </w:rPr>
            </w:pPr>
          </w:p>
        </w:tc>
        <w:tc>
          <w:tcPr>
            <w:tcW w:w="4752" w:type="dxa"/>
            <w:vMerge/>
            <w:hideMark/>
          </w:tcPr>
          <w:p w:rsidR="008F1FD0" w:rsidRPr="00751FFB" w:rsidRDefault="008F1FD0" w:rsidP="008F1FD0">
            <w:pPr>
              <w:rPr>
                <w:rFonts w:ascii="Arial" w:hAnsi="Arial" w:cs="Arial"/>
                <w:sz w:val="22"/>
                <w:szCs w:val="22"/>
              </w:rPr>
            </w:pPr>
          </w:p>
        </w:tc>
        <w:tc>
          <w:tcPr>
            <w:tcW w:w="5130" w:type="dxa"/>
            <w:shd w:val="clear" w:color="auto" w:fill="auto"/>
            <w:hideMark/>
          </w:tcPr>
          <w:p w:rsidR="008F1FD0" w:rsidRPr="00751FFB" w:rsidRDefault="008F1FD0" w:rsidP="008F1FD0">
            <w:pPr>
              <w:rPr>
                <w:rFonts w:ascii="Arial" w:hAnsi="Arial" w:cs="Arial"/>
                <w:sz w:val="22"/>
                <w:szCs w:val="22"/>
              </w:rPr>
            </w:pPr>
            <w:r w:rsidRPr="00791076">
              <w:t>Educational Technology</w:t>
            </w:r>
          </w:p>
        </w:tc>
      </w:tr>
      <w:tr w:rsidR="008F1FD0" w:rsidRPr="00751FFB" w:rsidTr="008F1FD0">
        <w:trPr>
          <w:trHeight w:val="360"/>
        </w:trPr>
        <w:tc>
          <w:tcPr>
            <w:tcW w:w="483" w:type="dxa"/>
            <w:vMerge/>
            <w:hideMark/>
          </w:tcPr>
          <w:p w:rsidR="008F1FD0" w:rsidRPr="00751FFB" w:rsidRDefault="008F1FD0" w:rsidP="008F1FD0">
            <w:pPr>
              <w:rPr>
                <w:rFonts w:ascii="Arial" w:hAnsi="Arial" w:cs="Arial"/>
                <w:sz w:val="22"/>
                <w:szCs w:val="22"/>
              </w:rPr>
            </w:pPr>
          </w:p>
        </w:tc>
        <w:tc>
          <w:tcPr>
            <w:tcW w:w="4752" w:type="dxa"/>
            <w:vMerge/>
            <w:hideMark/>
          </w:tcPr>
          <w:p w:rsidR="008F1FD0" w:rsidRPr="00751FFB" w:rsidRDefault="008F1FD0" w:rsidP="008F1FD0">
            <w:pPr>
              <w:rPr>
                <w:rFonts w:ascii="Arial" w:hAnsi="Arial" w:cs="Arial"/>
                <w:sz w:val="22"/>
                <w:szCs w:val="22"/>
              </w:rPr>
            </w:pPr>
          </w:p>
        </w:tc>
        <w:tc>
          <w:tcPr>
            <w:tcW w:w="5130" w:type="dxa"/>
            <w:shd w:val="clear" w:color="auto" w:fill="auto"/>
            <w:hideMark/>
          </w:tcPr>
          <w:p w:rsidR="008F1FD0" w:rsidRPr="00751FFB" w:rsidRDefault="008F1FD0" w:rsidP="008F1FD0">
            <w:pPr>
              <w:rPr>
                <w:rFonts w:ascii="Arial" w:hAnsi="Arial" w:cs="Arial"/>
                <w:sz w:val="22"/>
                <w:szCs w:val="22"/>
              </w:rPr>
            </w:pPr>
            <w:r w:rsidRPr="00791076">
              <w:t>Bulletin of Geological Society of America</w:t>
            </w:r>
          </w:p>
        </w:tc>
      </w:tr>
      <w:tr w:rsidR="008F1FD0" w:rsidRPr="00751FFB" w:rsidTr="008F1FD0">
        <w:trPr>
          <w:trHeight w:val="360"/>
        </w:trPr>
        <w:tc>
          <w:tcPr>
            <w:tcW w:w="483" w:type="dxa"/>
            <w:vMerge w:val="restart"/>
            <w:shd w:val="clear" w:color="auto" w:fill="auto"/>
            <w:hideMark/>
          </w:tcPr>
          <w:p w:rsidR="008F1FD0" w:rsidRPr="00791076" w:rsidRDefault="008F1FD0" w:rsidP="008F1FD0"/>
          <w:p w:rsidR="008F1FD0" w:rsidRPr="00791076" w:rsidRDefault="008F1FD0" w:rsidP="008F1FD0">
            <w:r w:rsidRPr="00791076">
              <w:t>35</w:t>
            </w:r>
          </w:p>
        </w:tc>
        <w:tc>
          <w:tcPr>
            <w:tcW w:w="4752" w:type="dxa"/>
            <w:vMerge w:val="restart"/>
            <w:shd w:val="clear" w:color="auto" w:fill="auto"/>
            <w:hideMark/>
          </w:tcPr>
          <w:p w:rsidR="008F1FD0" w:rsidRPr="00791076" w:rsidRDefault="008F1FD0" w:rsidP="008F1FD0"/>
          <w:p w:rsidR="008F1FD0" w:rsidRPr="00791076" w:rsidRDefault="008F1FD0" w:rsidP="008F1FD0">
            <w:r w:rsidRPr="00791076">
              <w:t>Institute of Quality &amp; Technology Management</w:t>
            </w:r>
          </w:p>
        </w:tc>
        <w:tc>
          <w:tcPr>
            <w:tcW w:w="5130" w:type="dxa"/>
            <w:shd w:val="clear" w:color="auto" w:fill="auto"/>
            <w:hideMark/>
          </w:tcPr>
          <w:p w:rsidR="008F1FD0" w:rsidRPr="00791076" w:rsidRDefault="008F1FD0" w:rsidP="008F1FD0">
            <w:r w:rsidRPr="00791076">
              <w:t>Gondwana Research</w:t>
            </w:r>
          </w:p>
        </w:tc>
      </w:tr>
      <w:tr w:rsidR="008F1FD0" w:rsidRPr="00751FFB" w:rsidTr="008F1FD0">
        <w:trPr>
          <w:trHeight w:val="360"/>
        </w:trPr>
        <w:tc>
          <w:tcPr>
            <w:tcW w:w="483" w:type="dxa"/>
            <w:vMerge/>
            <w:hideMark/>
          </w:tcPr>
          <w:p w:rsidR="008F1FD0" w:rsidRPr="00751FFB" w:rsidRDefault="008F1FD0" w:rsidP="008F1FD0">
            <w:pPr>
              <w:rPr>
                <w:rFonts w:ascii="Arial" w:hAnsi="Arial" w:cs="Arial"/>
                <w:sz w:val="22"/>
                <w:szCs w:val="22"/>
              </w:rPr>
            </w:pPr>
          </w:p>
        </w:tc>
        <w:tc>
          <w:tcPr>
            <w:tcW w:w="4752" w:type="dxa"/>
            <w:vMerge/>
            <w:hideMark/>
          </w:tcPr>
          <w:p w:rsidR="008F1FD0" w:rsidRPr="00751FFB" w:rsidRDefault="008F1FD0" w:rsidP="008F1FD0">
            <w:pPr>
              <w:rPr>
                <w:rFonts w:ascii="Arial" w:hAnsi="Arial" w:cs="Arial"/>
                <w:sz w:val="22"/>
                <w:szCs w:val="22"/>
              </w:rPr>
            </w:pPr>
          </w:p>
        </w:tc>
        <w:tc>
          <w:tcPr>
            <w:tcW w:w="5130" w:type="dxa"/>
            <w:shd w:val="clear" w:color="auto" w:fill="auto"/>
            <w:hideMark/>
          </w:tcPr>
          <w:p w:rsidR="008F1FD0" w:rsidRPr="00751FFB" w:rsidRDefault="008F1FD0" w:rsidP="008F1FD0">
            <w:pPr>
              <w:rPr>
                <w:rFonts w:ascii="Arial" w:hAnsi="Arial" w:cs="Arial"/>
                <w:sz w:val="22"/>
                <w:szCs w:val="22"/>
              </w:rPr>
            </w:pPr>
            <w:r w:rsidRPr="00791076">
              <w:t>Sedimentology</w:t>
            </w:r>
          </w:p>
        </w:tc>
      </w:tr>
      <w:tr w:rsidR="008F1FD0" w:rsidRPr="00751FFB" w:rsidTr="008F1FD0">
        <w:trPr>
          <w:trHeight w:val="360"/>
        </w:trPr>
        <w:tc>
          <w:tcPr>
            <w:tcW w:w="483" w:type="dxa"/>
            <w:vMerge/>
            <w:hideMark/>
          </w:tcPr>
          <w:p w:rsidR="008F1FD0" w:rsidRPr="00751FFB" w:rsidRDefault="008F1FD0" w:rsidP="008F1FD0">
            <w:pPr>
              <w:rPr>
                <w:rFonts w:ascii="Arial" w:hAnsi="Arial" w:cs="Arial"/>
                <w:sz w:val="22"/>
                <w:szCs w:val="22"/>
              </w:rPr>
            </w:pPr>
          </w:p>
        </w:tc>
        <w:tc>
          <w:tcPr>
            <w:tcW w:w="4752" w:type="dxa"/>
            <w:vMerge/>
            <w:hideMark/>
          </w:tcPr>
          <w:p w:rsidR="008F1FD0" w:rsidRPr="00751FFB" w:rsidRDefault="008F1FD0" w:rsidP="008F1FD0">
            <w:pPr>
              <w:rPr>
                <w:rFonts w:ascii="Arial" w:hAnsi="Arial" w:cs="Arial"/>
                <w:sz w:val="22"/>
                <w:szCs w:val="22"/>
              </w:rPr>
            </w:pPr>
          </w:p>
        </w:tc>
        <w:tc>
          <w:tcPr>
            <w:tcW w:w="5130" w:type="dxa"/>
            <w:shd w:val="clear" w:color="auto" w:fill="auto"/>
            <w:hideMark/>
          </w:tcPr>
          <w:p w:rsidR="008F1FD0" w:rsidRPr="00751FFB" w:rsidRDefault="008F1FD0" w:rsidP="008F1FD0">
            <w:pPr>
              <w:rPr>
                <w:rFonts w:ascii="Arial" w:hAnsi="Arial" w:cs="Arial"/>
                <w:sz w:val="22"/>
                <w:szCs w:val="22"/>
              </w:rPr>
            </w:pPr>
            <w:r w:rsidRPr="00791076">
              <w:t>International Journals On Quality and Service Science</w:t>
            </w:r>
          </w:p>
        </w:tc>
      </w:tr>
      <w:tr w:rsidR="008F1FD0" w:rsidRPr="00751FFB" w:rsidTr="008F1FD0">
        <w:trPr>
          <w:trHeight w:val="360"/>
        </w:trPr>
        <w:tc>
          <w:tcPr>
            <w:tcW w:w="483" w:type="dxa"/>
            <w:shd w:val="clear" w:color="auto" w:fill="auto"/>
            <w:hideMark/>
          </w:tcPr>
          <w:p w:rsidR="008F1FD0" w:rsidRPr="00791076" w:rsidRDefault="008F1FD0" w:rsidP="008F1FD0">
            <w:r w:rsidRPr="00791076">
              <w:t>36</w:t>
            </w:r>
          </w:p>
        </w:tc>
        <w:tc>
          <w:tcPr>
            <w:tcW w:w="4752" w:type="dxa"/>
            <w:shd w:val="clear" w:color="auto" w:fill="auto"/>
            <w:hideMark/>
          </w:tcPr>
          <w:p w:rsidR="008F1FD0" w:rsidRPr="00791076" w:rsidRDefault="008F1FD0" w:rsidP="008F1FD0">
            <w:r w:rsidRPr="00791076">
              <w:t>Institute of Social &amp; Cultural Studies</w:t>
            </w:r>
          </w:p>
        </w:tc>
        <w:tc>
          <w:tcPr>
            <w:tcW w:w="5130" w:type="dxa"/>
            <w:shd w:val="clear" w:color="auto" w:fill="auto"/>
            <w:hideMark/>
          </w:tcPr>
          <w:p w:rsidR="008F1FD0" w:rsidRPr="00791076" w:rsidRDefault="008F1FD0" w:rsidP="008F1FD0">
            <w:r w:rsidRPr="00791076">
              <w:t>American Sociological Review</w:t>
            </w:r>
          </w:p>
        </w:tc>
      </w:tr>
      <w:tr w:rsidR="008F1FD0" w:rsidRPr="00751FFB" w:rsidTr="008F1FD0">
        <w:trPr>
          <w:trHeight w:val="360"/>
        </w:trPr>
        <w:tc>
          <w:tcPr>
            <w:tcW w:w="483" w:type="dxa"/>
            <w:vMerge w:val="restart"/>
            <w:shd w:val="clear" w:color="auto" w:fill="auto"/>
            <w:hideMark/>
          </w:tcPr>
          <w:p w:rsidR="008F1FD0" w:rsidRPr="00791076" w:rsidRDefault="008F1FD0" w:rsidP="008F1FD0"/>
          <w:p w:rsidR="008F1FD0" w:rsidRPr="00791076" w:rsidRDefault="008F1FD0" w:rsidP="008F1FD0">
            <w:r w:rsidRPr="00791076">
              <w:t>37</w:t>
            </w:r>
          </w:p>
        </w:tc>
        <w:tc>
          <w:tcPr>
            <w:tcW w:w="4752" w:type="dxa"/>
            <w:vMerge w:val="restart"/>
            <w:shd w:val="clear" w:color="auto" w:fill="auto"/>
            <w:hideMark/>
          </w:tcPr>
          <w:p w:rsidR="008F1FD0" w:rsidRPr="00791076" w:rsidRDefault="008F1FD0" w:rsidP="008F1FD0"/>
          <w:p w:rsidR="008F1FD0" w:rsidRPr="00791076" w:rsidRDefault="008F1FD0" w:rsidP="008F1FD0">
            <w:r w:rsidRPr="00791076">
              <w:t>PUCIT</w:t>
            </w:r>
          </w:p>
        </w:tc>
        <w:tc>
          <w:tcPr>
            <w:tcW w:w="5130" w:type="dxa"/>
            <w:shd w:val="clear" w:color="auto" w:fill="auto"/>
            <w:hideMark/>
          </w:tcPr>
          <w:p w:rsidR="008F1FD0" w:rsidRPr="00791076" w:rsidRDefault="008F1FD0" w:rsidP="008F1FD0">
            <w:r w:rsidRPr="00791076">
              <w:t>Contribution to the Indian Sociology</w:t>
            </w:r>
          </w:p>
        </w:tc>
      </w:tr>
      <w:tr w:rsidR="008F1FD0" w:rsidRPr="00751FFB" w:rsidTr="008F1FD0">
        <w:trPr>
          <w:trHeight w:val="360"/>
        </w:trPr>
        <w:tc>
          <w:tcPr>
            <w:tcW w:w="483" w:type="dxa"/>
            <w:vMerge/>
            <w:hideMark/>
          </w:tcPr>
          <w:p w:rsidR="008F1FD0" w:rsidRPr="00751FFB" w:rsidRDefault="008F1FD0" w:rsidP="008F1FD0">
            <w:pPr>
              <w:rPr>
                <w:rFonts w:ascii="Arial" w:hAnsi="Arial" w:cs="Arial"/>
                <w:sz w:val="22"/>
                <w:szCs w:val="22"/>
              </w:rPr>
            </w:pPr>
          </w:p>
        </w:tc>
        <w:tc>
          <w:tcPr>
            <w:tcW w:w="4752" w:type="dxa"/>
            <w:vMerge/>
            <w:hideMark/>
          </w:tcPr>
          <w:p w:rsidR="008F1FD0" w:rsidRPr="00751FFB" w:rsidRDefault="008F1FD0" w:rsidP="008F1FD0">
            <w:pPr>
              <w:rPr>
                <w:rFonts w:ascii="Arial" w:hAnsi="Arial" w:cs="Arial"/>
                <w:sz w:val="22"/>
                <w:szCs w:val="22"/>
              </w:rPr>
            </w:pPr>
          </w:p>
        </w:tc>
        <w:tc>
          <w:tcPr>
            <w:tcW w:w="5130" w:type="dxa"/>
            <w:shd w:val="clear" w:color="auto" w:fill="auto"/>
            <w:hideMark/>
          </w:tcPr>
          <w:p w:rsidR="008F1FD0" w:rsidRPr="00751FFB" w:rsidRDefault="008F1FD0" w:rsidP="008F1FD0">
            <w:pPr>
              <w:rPr>
                <w:rFonts w:ascii="Arial" w:hAnsi="Arial" w:cs="Arial"/>
                <w:sz w:val="22"/>
                <w:szCs w:val="22"/>
              </w:rPr>
            </w:pPr>
            <w:r w:rsidRPr="00791076">
              <w:t>Journal of Developing Societies</w:t>
            </w:r>
          </w:p>
        </w:tc>
      </w:tr>
      <w:tr w:rsidR="008F1FD0" w:rsidRPr="00751FFB" w:rsidTr="008F1FD0">
        <w:trPr>
          <w:trHeight w:val="360"/>
        </w:trPr>
        <w:tc>
          <w:tcPr>
            <w:tcW w:w="483" w:type="dxa"/>
            <w:vMerge/>
            <w:hideMark/>
          </w:tcPr>
          <w:p w:rsidR="008F1FD0" w:rsidRPr="00751FFB" w:rsidRDefault="008F1FD0" w:rsidP="008F1FD0">
            <w:pPr>
              <w:rPr>
                <w:rFonts w:ascii="Arial" w:hAnsi="Arial" w:cs="Arial"/>
                <w:sz w:val="22"/>
                <w:szCs w:val="22"/>
              </w:rPr>
            </w:pPr>
          </w:p>
        </w:tc>
        <w:tc>
          <w:tcPr>
            <w:tcW w:w="4752" w:type="dxa"/>
            <w:vMerge/>
            <w:hideMark/>
          </w:tcPr>
          <w:p w:rsidR="008F1FD0" w:rsidRPr="00751FFB" w:rsidRDefault="008F1FD0" w:rsidP="008F1FD0">
            <w:pPr>
              <w:rPr>
                <w:rFonts w:ascii="Arial" w:hAnsi="Arial" w:cs="Arial"/>
                <w:sz w:val="22"/>
                <w:szCs w:val="22"/>
              </w:rPr>
            </w:pPr>
          </w:p>
        </w:tc>
        <w:tc>
          <w:tcPr>
            <w:tcW w:w="5130" w:type="dxa"/>
            <w:shd w:val="clear" w:color="auto" w:fill="auto"/>
            <w:hideMark/>
          </w:tcPr>
          <w:p w:rsidR="008F1FD0" w:rsidRPr="00751FFB" w:rsidRDefault="008F1FD0" w:rsidP="008F1FD0">
            <w:pPr>
              <w:rPr>
                <w:rFonts w:ascii="Arial" w:hAnsi="Arial" w:cs="Arial"/>
                <w:sz w:val="22"/>
                <w:szCs w:val="22"/>
              </w:rPr>
            </w:pPr>
            <w:r w:rsidRPr="00791076">
              <w:t>Theory, Culture and Society</w:t>
            </w:r>
          </w:p>
        </w:tc>
      </w:tr>
      <w:tr w:rsidR="008F1FD0" w:rsidRPr="00751FFB" w:rsidTr="008F1FD0">
        <w:trPr>
          <w:trHeight w:val="360"/>
        </w:trPr>
        <w:tc>
          <w:tcPr>
            <w:tcW w:w="483" w:type="dxa"/>
            <w:vMerge/>
            <w:hideMark/>
          </w:tcPr>
          <w:p w:rsidR="008F1FD0" w:rsidRPr="00751FFB" w:rsidRDefault="008F1FD0" w:rsidP="008F1FD0">
            <w:pPr>
              <w:rPr>
                <w:rFonts w:ascii="Arial" w:hAnsi="Arial" w:cs="Arial"/>
                <w:sz w:val="22"/>
                <w:szCs w:val="22"/>
              </w:rPr>
            </w:pPr>
          </w:p>
        </w:tc>
        <w:tc>
          <w:tcPr>
            <w:tcW w:w="4752" w:type="dxa"/>
            <w:vMerge/>
            <w:hideMark/>
          </w:tcPr>
          <w:p w:rsidR="008F1FD0" w:rsidRPr="00751FFB" w:rsidRDefault="008F1FD0" w:rsidP="008F1FD0">
            <w:pPr>
              <w:rPr>
                <w:rFonts w:ascii="Arial" w:hAnsi="Arial" w:cs="Arial"/>
                <w:sz w:val="22"/>
                <w:szCs w:val="22"/>
              </w:rPr>
            </w:pPr>
          </w:p>
        </w:tc>
        <w:tc>
          <w:tcPr>
            <w:tcW w:w="5130" w:type="dxa"/>
            <w:shd w:val="clear" w:color="auto" w:fill="auto"/>
            <w:hideMark/>
          </w:tcPr>
          <w:p w:rsidR="008F1FD0" w:rsidRPr="00751FFB" w:rsidRDefault="008F1FD0" w:rsidP="008F1FD0">
            <w:pPr>
              <w:rPr>
                <w:rFonts w:ascii="Arial" w:hAnsi="Arial" w:cs="Arial"/>
                <w:sz w:val="22"/>
                <w:szCs w:val="22"/>
              </w:rPr>
            </w:pPr>
            <w:r w:rsidRPr="00791076">
              <w:t>MIS Quarterly</w:t>
            </w:r>
          </w:p>
        </w:tc>
      </w:tr>
      <w:tr w:rsidR="008F1FD0" w:rsidRPr="00751FFB" w:rsidTr="008F1FD0">
        <w:trPr>
          <w:trHeight w:val="360"/>
        </w:trPr>
        <w:tc>
          <w:tcPr>
            <w:tcW w:w="483" w:type="dxa"/>
            <w:shd w:val="clear" w:color="auto" w:fill="auto"/>
            <w:hideMark/>
          </w:tcPr>
          <w:p w:rsidR="008F1FD0" w:rsidRPr="00791076" w:rsidRDefault="008F1FD0" w:rsidP="008F1FD0">
            <w:r w:rsidRPr="00791076">
              <w:t>38</w:t>
            </w:r>
          </w:p>
        </w:tc>
        <w:tc>
          <w:tcPr>
            <w:tcW w:w="4752" w:type="dxa"/>
            <w:shd w:val="clear" w:color="auto" w:fill="auto"/>
            <w:hideMark/>
          </w:tcPr>
          <w:p w:rsidR="008F1FD0" w:rsidRPr="00791076" w:rsidRDefault="008F1FD0" w:rsidP="008F1FD0">
            <w:r w:rsidRPr="00791076">
              <w:t>University College of Pharmacy</w:t>
            </w:r>
          </w:p>
        </w:tc>
        <w:tc>
          <w:tcPr>
            <w:tcW w:w="5130" w:type="dxa"/>
            <w:shd w:val="clear" w:color="auto" w:fill="auto"/>
            <w:hideMark/>
          </w:tcPr>
          <w:p w:rsidR="008F1FD0" w:rsidRPr="00791076" w:rsidRDefault="008F1FD0" w:rsidP="008F1FD0">
            <w:r w:rsidRPr="00791076">
              <w:t>Clinical Pharmacology and Therapeutics</w:t>
            </w:r>
          </w:p>
        </w:tc>
      </w:tr>
    </w:tbl>
    <w:p w:rsidR="00BC4D31" w:rsidRDefault="00BC4D31" w:rsidP="00BC4D31"/>
    <w:p w:rsidR="0085517D" w:rsidRDefault="0085517D" w:rsidP="00D5282C"/>
    <w:p w:rsidR="0085517D" w:rsidRDefault="0085517D" w:rsidP="00D5282C"/>
    <w:p w:rsidR="0085517D" w:rsidRDefault="0085517D" w:rsidP="00D5282C"/>
    <w:p w:rsidR="0085517D" w:rsidRDefault="0085517D" w:rsidP="00D5282C"/>
    <w:p w:rsidR="00C90A81" w:rsidRPr="00B17D8D" w:rsidRDefault="00C90A81" w:rsidP="008F1FD0">
      <w:pPr>
        <w:jc w:val="center"/>
        <w:rPr>
          <w:b/>
          <w:bCs/>
          <w:sz w:val="32"/>
          <w:szCs w:val="32"/>
        </w:rPr>
      </w:pPr>
      <w:r>
        <w:br w:type="page"/>
      </w:r>
      <w:r w:rsidRPr="00B17D8D">
        <w:rPr>
          <w:b/>
          <w:bCs/>
          <w:sz w:val="32"/>
          <w:szCs w:val="32"/>
        </w:rPr>
        <w:lastRenderedPageBreak/>
        <w:t xml:space="preserve">List of New Arrivals for the Month of </w:t>
      </w:r>
      <w:r w:rsidR="008F1FD0">
        <w:rPr>
          <w:b/>
          <w:bCs/>
          <w:sz w:val="32"/>
          <w:szCs w:val="32"/>
        </w:rPr>
        <w:t>July</w:t>
      </w:r>
      <w:r w:rsidRPr="00B17D8D">
        <w:rPr>
          <w:b/>
          <w:bCs/>
          <w:sz w:val="32"/>
          <w:szCs w:val="32"/>
        </w:rPr>
        <w:t xml:space="preserve">, </w:t>
      </w:r>
      <w:r w:rsidR="007A0DAB">
        <w:rPr>
          <w:b/>
          <w:bCs/>
          <w:sz w:val="32"/>
          <w:szCs w:val="32"/>
        </w:rPr>
        <w:t>201</w:t>
      </w:r>
      <w:r w:rsidR="008F1FD0">
        <w:rPr>
          <w:b/>
          <w:bCs/>
          <w:sz w:val="32"/>
          <w:szCs w:val="32"/>
        </w:rPr>
        <w:t>8</w:t>
      </w:r>
    </w:p>
    <w:p w:rsidR="00C90A81" w:rsidRPr="007B42C0" w:rsidRDefault="00C90A81" w:rsidP="00C90A81">
      <w:pPr>
        <w:jc w:val="center"/>
        <w:outlineLvl w:val="0"/>
        <w:rPr>
          <w:rFonts w:ascii="Arial" w:hAnsi="Arial" w:cs="Arial"/>
          <w:b/>
          <w:bCs/>
          <w:sz w:val="22"/>
          <w:szCs w:val="22"/>
        </w:rPr>
      </w:pPr>
    </w:p>
    <w:tbl>
      <w:tblPr>
        <w:tblW w:w="100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2118"/>
        <w:gridCol w:w="4588"/>
        <w:gridCol w:w="1259"/>
        <w:gridCol w:w="1259"/>
      </w:tblGrid>
      <w:tr w:rsidR="00C90A81" w:rsidRPr="00D70C7C" w:rsidTr="00880801">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Cutter #</w:t>
            </w:r>
          </w:p>
        </w:tc>
      </w:tr>
      <w:tr w:rsidR="00467DF2" w:rsidRPr="00D70C7C" w:rsidTr="00AD59F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Musgrave, Richard A.</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 xml:space="preserve">Public finance in theory and practice </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336.73</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M 92 P5</w:t>
            </w:r>
          </w:p>
        </w:tc>
      </w:tr>
      <w:tr w:rsidR="00467DF2" w:rsidRPr="00D70C7C" w:rsidTr="00AD59F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Swift, Jonathan</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Gulliver s travels</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823.5</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S 98 G</w:t>
            </w:r>
          </w:p>
        </w:tc>
      </w:tr>
      <w:tr w:rsidR="00467DF2" w:rsidRPr="00D70C7C" w:rsidTr="00AD59F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Brown, Daniel</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A new introduction to Islam</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297</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B 90 N</w:t>
            </w:r>
          </w:p>
        </w:tc>
      </w:tr>
      <w:tr w:rsidR="00467DF2" w:rsidRPr="00D70C7C" w:rsidTr="00AD59F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International conference of eastern studies</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Transactions of the international conference of eastern studies</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950</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I 5 T</w:t>
            </w:r>
          </w:p>
        </w:tc>
      </w:tr>
      <w:tr w:rsidR="00467DF2" w:rsidRPr="00D70C7C" w:rsidTr="00AD59F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Durant, Ariel</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The lessons of history</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901</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W 50 L</w:t>
            </w:r>
          </w:p>
        </w:tc>
      </w:tr>
      <w:tr w:rsidR="00467DF2" w:rsidRPr="00D70C7C" w:rsidTr="00AD59F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Mohibul Haq Sahibzada</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Poverty alleviation in Pakistan</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339.46</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P 72</w:t>
            </w:r>
          </w:p>
        </w:tc>
      </w:tr>
      <w:tr w:rsidR="00467DF2" w:rsidRPr="00D70C7C" w:rsidTr="00AD59F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Mohibul Haq Sahibzada</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Grammar and composition handbook</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425</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G 65</w:t>
            </w:r>
          </w:p>
        </w:tc>
      </w:tr>
      <w:tr w:rsidR="00467DF2" w:rsidRPr="00D70C7C" w:rsidTr="00AD59F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Brealey, Richard A.</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Principles of corporate finance</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658.15</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B 80 P7</w:t>
            </w:r>
          </w:p>
        </w:tc>
      </w:tr>
      <w:tr w:rsidR="00467DF2" w:rsidRPr="00D70C7C" w:rsidTr="00AD59F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Durant, Will</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The pleasures of philosophy</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100</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D 95 P</w:t>
            </w:r>
          </w:p>
        </w:tc>
      </w:tr>
      <w:tr w:rsidR="00467DF2" w:rsidRPr="00D70C7C" w:rsidTr="00AD59F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Jefkins, Frank</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Advertising</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659.1</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J 38 A</w:t>
            </w:r>
          </w:p>
        </w:tc>
      </w:tr>
      <w:tr w:rsidR="00467DF2" w:rsidRPr="00D70C7C" w:rsidTr="00AD59F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Hart, Andrew</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Understanding the media</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302.23</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H 37 U</w:t>
            </w:r>
          </w:p>
        </w:tc>
      </w:tr>
      <w:tr w:rsidR="00467DF2" w:rsidRPr="00D70C7C" w:rsidTr="00AD59F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Abdul Waheed Khan</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Quraanic information</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297.122</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A 14 Q</w:t>
            </w:r>
          </w:p>
        </w:tc>
      </w:tr>
      <w:tr w:rsidR="00467DF2" w:rsidRPr="00D70C7C" w:rsidTr="00AD59F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Whetten, David A.</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Developing management skills</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658.4</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W 39 D</w:t>
            </w:r>
          </w:p>
        </w:tc>
      </w:tr>
      <w:tr w:rsidR="00467DF2" w:rsidRPr="00D70C7C" w:rsidTr="00AD59F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Holt, David H.</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Entrepreneurship</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658.421</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H 77 E</w:t>
            </w:r>
          </w:p>
        </w:tc>
      </w:tr>
      <w:tr w:rsidR="00467DF2" w:rsidRPr="00D70C7C" w:rsidTr="00AD59F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Chandar, Nalini</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Lippincott s illustrated reviews</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611.0181</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C 29 L</w:t>
            </w:r>
          </w:p>
        </w:tc>
      </w:tr>
      <w:tr w:rsidR="00467DF2" w:rsidRPr="00D70C7C" w:rsidTr="00AD59F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Shors, Teri</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Encounters in virology</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576.64</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S 40 E</w:t>
            </w:r>
          </w:p>
        </w:tc>
      </w:tr>
      <w:tr w:rsidR="00467DF2" w:rsidRPr="00D70C7C" w:rsidTr="00AD59FD">
        <w:trPr>
          <w:trHeight w:val="288"/>
          <w:jc w:val="right"/>
        </w:trPr>
        <w:tc>
          <w:tcPr>
            <w:tcW w:w="392" w:type="pct"/>
            <w:tcBorders>
              <w:bottom w:val="single" w:sz="4" w:space="0" w:color="auto"/>
            </w:tcBorders>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467DF2" w:rsidRDefault="00467DF2">
            <w:pPr>
              <w:rPr>
                <w:rFonts w:ascii="Calibri" w:hAnsi="Calibri"/>
                <w:color w:val="000000"/>
                <w:sz w:val="22"/>
                <w:szCs w:val="22"/>
              </w:rPr>
            </w:pPr>
            <w:r>
              <w:rPr>
                <w:rFonts w:ascii="Calibri" w:hAnsi="Calibri"/>
                <w:color w:val="000000"/>
                <w:sz w:val="22"/>
                <w:szCs w:val="22"/>
              </w:rPr>
              <w:t>Riaz, Tariq</w:t>
            </w:r>
          </w:p>
        </w:tc>
        <w:tc>
          <w:tcPr>
            <w:tcW w:w="2292" w:type="pct"/>
            <w:tcBorders>
              <w:bottom w:val="single" w:sz="4" w:space="0" w:color="auto"/>
            </w:tcBorders>
            <w:vAlign w:val="bottom"/>
          </w:tcPr>
          <w:p w:rsidR="00467DF2" w:rsidRDefault="00467DF2">
            <w:pPr>
              <w:rPr>
                <w:rFonts w:ascii="Calibri" w:hAnsi="Calibri"/>
                <w:color w:val="000000"/>
                <w:sz w:val="22"/>
                <w:szCs w:val="22"/>
              </w:rPr>
            </w:pPr>
            <w:r>
              <w:rPr>
                <w:rFonts w:ascii="Calibri" w:hAnsi="Calibri"/>
                <w:color w:val="000000"/>
                <w:sz w:val="22"/>
                <w:szCs w:val="22"/>
              </w:rPr>
              <w:t>An enquiry into the nature and causes of poverty of nations with special reference to Pakistan</w:t>
            </w:r>
          </w:p>
        </w:tc>
        <w:tc>
          <w:tcPr>
            <w:tcW w:w="629" w:type="pct"/>
            <w:tcBorders>
              <w:bottom w:val="single" w:sz="4" w:space="0" w:color="auto"/>
            </w:tcBorders>
            <w:vAlign w:val="bottom"/>
          </w:tcPr>
          <w:p w:rsidR="00467DF2" w:rsidRDefault="00467DF2">
            <w:pPr>
              <w:jc w:val="right"/>
              <w:rPr>
                <w:rFonts w:ascii="Calibri" w:hAnsi="Calibri"/>
                <w:color w:val="000000"/>
                <w:sz w:val="22"/>
                <w:szCs w:val="22"/>
              </w:rPr>
            </w:pPr>
            <w:r>
              <w:rPr>
                <w:rFonts w:ascii="Calibri" w:hAnsi="Calibri"/>
                <w:color w:val="000000"/>
                <w:sz w:val="22"/>
                <w:szCs w:val="22"/>
              </w:rPr>
              <w:t>338.95491</w:t>
            </w:r>
          </w:p>
        </w:tc>
        <w:tc>
          <w:tcPr>
            <w:tcW w:w="629" w:type="pct"/>
            <w:tcBorders>
              <w:bottom w:val="single" w:sz="4" w:space="0" w:color="auto"/>
            </w:tcBorders>
            <w:vAlign w:val="bottom"/>
          </w:tcPr>
          <w:p w:rsidR="00467DF2" w:rsidRDefault="00467DF2">
            <w:pPr>
              <w:rPr>
                <w:rFonts w:ascii="Calibri" w:hAnsi="Calibri"/>
                <w:color w:val="000000"/>
                <w:sz w:val="22"/>
                <w:szCs w:val="22"/>
              </w:rPr>
            </w:pPr>
            <w:r>
              <w:rPr>
                <w:rFonts w:ascii="Calibri" w:hAnsi="Calibri"/>
                <w:color w:val="000000"/>
                <w:sz w:val="22"/>
                <w:szCs w:val="22"/>
              </w:rPr>
              <w:t>R 49 E</w:t>
            </w:r>
          </w:p>
        </w:tc>
      </w:tr>
      <w:tr w:rsidR="00467DF2" w:rsidRPr="00D70C7C" w:rsidTr="00AD59FD">
        <w:trPr>
          <w:trHeight w:val="323"/>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Kochhar, S. L.</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Economic botany</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581.63</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K 76 E</w:t>
            </w:r>
          </w:p>
        </w:tc>
      </w:tr>
      <w:tr w:rsidR="00467DF2" w:rsidRPr="00D70C7C" w:rsidTr="00AD59FD">
        <w:trPr>
          <w:trHeight w:val="288"/>
          <w:jc w:val="right"/>
        </w:trPr>
        <w:tc>
          <w:tcPr>
            <w:tcW w:w="392" w:type="pct"/>
            <w:tcBorders>
              <w:top w:val="single" w:sz="4" w:space="0" w:color="auto"/>
            </w:tcBorders>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467DF2" w:rsidRDefault="00467DF2">
            <w:pPr>
              <w:rPr>
                <w:rFonts w:ascii="Calibri" w:hAnsi="Calibri"/>
                <w:color w:val="000000"/>
                <w:sz w:val="22"/>
                <w:szCs w:val="22"/>
              </w:rPr>
            </w:pPr>
            <w:r>
              <w:rPr>
                <w:rFonts w:ascii="Calibri" w:hAnsi="Calibri"/>
                <w:color w:val="000000"/>
                <w:sz w:val="22"/>
                <w:szCs w:val="22"/>
              </w:rPr>
              <w:t>Holzer, Marc</w:t>
            </w:r>
          </w:p>
        </w:tc>
        <w:tc>
          <w:tcPr>
            <w:tcW w:w="2292" w:type="pct"/>
            <w:tcBorders>
              <w:top w:val="single" w:sz="4" w:space="0" w:color="auto"/>
            </w:tcBorders>
            <w:vAlign w:val="bottom"/>
          </w:tcPr>
          <w:p w:rsidR="00467DF2" w:rsidRDefault="00467DF2">
            <w:pPr>
              <w:rPr>
                <w:rFonts w:ascii="Calibri" w:hAnsi="Calibri"/>
                <w:color w:val="000000"/>
                <w:sz w:val="22"/>
                <w:szCs w:val="22"/>
              </w:rPr>
            </w:pPr>
            <w:r>
              <w:rPr>
                <w:rFonts w:ascii="Calibri" w:hAnsi="Calibri"/>
                <w:color w:val="000000"/>
                <w:sz w:val="22"/>
                <w:szCs w:val="22"/>
              </w:rPr>
              <w:t>Public administration</w:t>
            </w:r>
          </w:p>
        </w:tc>
        <w:tc>
          <w:tcPr>
            <w:tcW w:w="629" w:type="pct"/>
            <w:tcBorders>
              <w:top w:val="single" w:sz="4" w:space="0" w:color="auto"/>
            </w:tcBorders>
            <w:vAlign w:val="bottom"/>
          </w:tcPr>
          <w:p w:rsidR="00467DF2" w:rsidRDefault="00467DF2">
            <w:pPr>
              <w:jc w:val="right"/>
              <w:rPr>
                <w:rFonts w:ascii="Calibri" w:hAnsi="Calibri"/>
                <w:color w:val="000000"/>
                <w:sz w:val="22"/>
                <w:szCs w:val="22"/>
              </w:rPr>
            </w:pPr>
            <w:r>
              <w:rPr>
                <w:rFonts w:ascii="Calibri" w:hAnsi="Calibri"/>
                <w:color w:val="000000"/>
                <w:sz w:val="22"/>
                <w:szCs w:val="22"/>
              </w:rPr>
              <w:t>351</w:t>
            </w:r>
          </w:p>
        </w:tc>
        <w:tc>
          <w:tcPr>
            <w:tcW w:w="629" w:type="pct"/>
            <w:tcBorders>
              <w:top w:val="single" w:sz="4" w:space="0" w:color="auto"/>
            </w:tcBorders>
            <w:vAlign w:val="bottom"/>
          </w:tcPr>
          <w:p w:rsidR="00467DF2" w:rsidRDefault="00467DF2">
            <w:pPr>
              <w:rPr>
                <w:rFonts w:ascii="Calibri" w:hAnsi="Calibri"/>
                <w:color w:val="000000"/>
                <w:sz w:val="22"/>
                <w:szCs w:val="22"/>
              </w:rPr>
            </w:pPr>
            <w:r>
              <w:rPr>
                <w:rFonts w:ascii="Calibri" w:hAnsi="Calibri"/>
                <w:color w:val="000000"/>
                <w:sz w:val="22"/>
                <w:szCs w:val="22"/>
              </w:rPr>
              <w:t>H 77 P2</w:t>
            </w:r>
          </w:p>
        </w:tc>
      </w:tr>
      <w:tr w:rsidR="00467DF2" w:rsidRPr="00D70C7C" w:rsidTr="00AD59F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Laudon , Kenneth C.</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E commerce</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658.872</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L 27 E10</w:t>
            </w:r>
          </w:p>
        </w:tc>
      </w:tr>
      <w:tr w:rsidR="00467DF2" w:rsidRPr="00D70C7C" w:rsidTr="00AD59F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Sweeney, Stuart</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Financing India s imperial Railways  1875-1914</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385.0954</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S 96 F</w:t>
            </w:r>
          </w:p>
        </w:tc>
      </w:tr>
      <w:tr w:rsidR="00467DF2" w:rsidRPr="00D70C7C" w:rsidTr="00AD59F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Primorac, Dragan</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 xml:space="preserve">Forensic DNA applications </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614.1</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F 65 P</w:t>
            </w:r>
          </w:p>
        </w:tc>
      </w:tr>
      <w:tr w:rsidR="00467DF2" w:rsidRPr="00D70C7C" w:rsidTr="00AD59F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Schmid, Rolf D</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 xml:space="preserve">Biotechnology </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660.6</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S 21 B</w:t>
            </w:r>
          </w:p>
        </w:tc>
      </w:tr>
      <w:tr w:rsidR="00467DF2" w:rsidRPr="00D70C7C" w:rsidTr="00AD59F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Frazier, William C.</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Food microbiology</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664.001579</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F 86 F5</w:t>
            </w:r>
          </w:p>
        </w:tc>
      </w:tr>
      <w:tr w:rsidR="00467DF2" w:rsidRPr="00D70C7C" w:rsidTr="00AD59F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Khan, Abdul Waheed</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A few recollections of my life</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920.71</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K 55 F</w:t>
            </w:r>
          </w:p>
        </w:tc>
      </w:tr>
      <w:tr w:rsidR="00467DF2" w:rsidRPr="00D70C7C" w:rsidTr="00AD59F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Gooch, Brad</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Rumi s secret</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891.5511</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G 51 R</w:t>
            </w:r>
          </w:p>
        </w:tc>
      </w:tr>
      <w:tr w:rsidR="00467DF2" w:rsidRPr="00D70C7C" w:rsidTr="00AD59F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Barnes, Stuart</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E-Commerce and V-Business</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658.05</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E 44 b2</w:t>
            </w:r>
          </w:p>
        </w:tc>
      </w:tr>
      <w:tr w:rsidR="00467DF2" w:rsidRPr="00D70C7C" w:rsidTr="00AD59F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Nicholson, David W.</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Philosophy of education in action</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370.1</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N 54 P</w:t>
            </w:r>
          </w:p>
        </w:tc>
      </w:tr>
      <w:tr w:rsidR="00467DF2" w:rsidRPr="00D70C7C" w:rsidTr="00AD59F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Husain, Tariq</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Science and sustainability</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333.7</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H 95 S</w:t>
            </w:r>
          </w:p>
        </w:tc>
      </w:tr>
      <w:tr w:rsidR="00467DF2" w:rsidRPr="00D70C7C" w:rsidTr="00AD59F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Husain, Tariq</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Natural resources and sustainability in Pakistan Middle East and Africa</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333.9</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H 95 N</w:t>
            </w:r>
          </w:p>
        </w:tc>
      </w:tr>
      <w:tr w:rsidR="00467DF2" w:rsidRPr="00D70C7C" w:rsidTr="00AD59F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Garrett, Roger A.</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Archaea</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579.321</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A 70</w:t>
            </w:r>
          </w:p>
        </w:tc>
      </w:tr>
      <w:tr w:rsidR="00467DF2" w:rsidRPr="00D70C7C" w:rsidTr="00AD59F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Irwin, Robert</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Ibn Khaldun</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 xml:space="preserve"> B</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I 1 I</w:t>
            </w:r>
          </w:p>
        </w:tc>
      </w:tr>
      <w:tr w:rsidR="00467DF2" w:rsidRPr="00D70C7C" w:rsidTr="00AD59F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Watson, David G.</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Pharmaceutical analysis</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615.19</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W 23 P4</w:t>
            </w:r>
          </w:p>
        </w:tc>
      </w:tr>
      <w:tr w:rsidR="00467DF2" w:rsidRPr="00D70C7C" w:rsidTr="00AD59F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Walsh, Christopher</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Antibiotics</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615.329</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W 22 A</w:t>
            </w:r>
          </w:p>
        </w:tc>
      </w:tr>
      <w:tr w:rsidR="00467DF2" w:rsidRPr="00D70C7C" w:rsidTr="00AD59F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Laws, Edward A.</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Aquatic pollution</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628.168</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L 33 A4</w:t>
            </w:r>
          </w:p>
        </w:tc>
      </w:tr>
      <w:tr w:rsidR="00467DF2" w:rsidRPr="00D70C7C" w:rsidTr="00654361">
        <w:trPr>
          <w:trHeight w:val="288"/>
          <w:jc w:val="right"/>
        </w:trPr>
        <w:tc>
          <w:tcPr>
            <w:tcW w:w="392" w:type="pct"/>
            <w:tcBorders>
              <w:bottom w:val="single" w:sz="4" w:space="0" w:color="auto"/>
            </w:tcBorders>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467DF2" w:rsidRDefault="00467DF2">
            <w:pPr>
              <w:rPr>
                <w:rFonts w:ascii="Calibri" w:hAnsi="Calibri"/>
                <w:color w:val="000000"/>
                <w:sz w:val="22"/>
                <w:szCs w:val="22"/>
              </w:rPr>
            </w:pPr>
            <w:r>
              <w:rPr>
                <w:rFonts w:ascii="Calibri" w:hAnsi="Calibri"/>
                <w:color w:val="000000"/>
                <w:sz w:val="22"/>
                <w:szCs w:val="22"/>
              </w:rPr>
              <w:t>Friedberg,  Stephen H.</w:t>
            </w:r>
          </w:p>
        </w:tc>
        <w:tc>
          <w:tcPr>
            <w:tcW w:w="2292" w:type="pct"/>
            <w:tcBorders>
              <w:bottom w:val="single" w:sz="4" w:space="0" w:color="auto"/>
            </w:tcBorders>
            <w:vAlign w:val="bottom"/>
          </w:tcPr>
          <w:p w:rsidR="00467DF2" w:rsidRDefault="00467DF2">
            <w:pPr>
              <w:rPr>
                <w:rFonts w:ascii="Calibri" w:hAnsi="Calibri"/>
                <w:color w:val="000000"/>
                <w:sz w:val="22"/>
                <w:szCs w:val="22"/>
              </w:rPr>
            </w:pPr>
            <w:r>
              <w:rPr>
                <w:rFonts w:ascii="Calibri" w:hAnsi="Calibri"/>
                <w:color w:val="000000"/>
                <w:sz w:val="22"/>
                <w:szCs w:val="22"/>
              </w:rPr>
              <w:t>Linear algebra</w:t>
            </w:r>
          </w:p>
        </w:tc>
        <w:tc>
          <w:tcPr>
            <w:tcW w:w="629" w:type="pct"/>
            <w:tcBorders>
              <w:bottom w:val="single" w:sz="4" w:space="0" w:color="auto"/>
            </w:tcBorders>
            <w:vAlign w:val="bottom"/>
          </w:tcPr>
          <w:p w:rsidR="00467DF2" w:rsidRDefault="00467DF2">
            <w:pPr>
              <w:jc w:val="right"/>
              <w:rPr>
                <w:rFonts w:ascii="Calibri" w:hAnsi="Calibri"/>
                <w:color w:val="000000"/>
                <w:sz w:val="22"/>
                <w:szCs w:val="22"/>
              </w:rPr>
            </w:pPr>
            <w:r>
              <w:rPr>
                <w:rFonts w:ascii="Calibri" w:hAnsi="Calibri"/>
                <w:color w:val="000000"/>
                <w:sz w:val="22"/>
                <w:szCs w:val="22"/>
              </w:rPr>
              <w:t>512.892</w:t>
            </w:r>
          </w:p>
        </w:tc>
        <w:tc>
          <w:tcPr>
            <w:tcW w:w="629" w:type="pct"/>
            <w:tcBorders>
              <w:bottom w:val="single" w:sz="4" w:space="0" w:color="auto"/>
            </w:tcBorders>
            <w:vAlign w:val="bottom"/>
          </w:tcPr>
          <w:p w:rsidR="00467DF2" w:rsidRDefault="00467DF2">
            <w:pPr>
              <w:rPr>
                <w:rFonts w:ascii="Calibri" w:hAnsi="Calibri"/>
                <w:color w:val="000000"/>
                <w:sz w:val="22"/>
                <w:szCs w:val="22"/>
              </w:rPr>
            </w:pPr>
            <w:r>
              <w:rPr>
                <w:rFonts w:ascii="Calibri" w:hAnsi="Calibri"/>
                <w:color w:val="000000"/>
                <w:sz w:val="22"/>
                <w:szCs w:val="22"/>
              </w:rPr>
              <w:t>F 89 L4</w:t>
            </w:r>
          </w:p>
        </w:tc>
      </w:tr>
      <w:tr w:rsidR="00467DF2" w:rsidRPr="00D70C7C" w:rsidTr="00654361">
        <w:trPr>
          <w:trHeight w:val="288"/>
          <w:jc w:val="right"/>
        </w:trPr>
        <w:tc>
          <w:tcPr>
            <w:tcW w:w="392" w:type="pct"/>
            <w:tcBorders>
              <w:bottom w:val="single" w:sz="4" w:space="0" w:color="auto"/>
            </w:tcBorders>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467DF2" w:rsidRDefault="00467DF2">
            <w:pPr>
              <w:rPr>
                <w:rFonts w:ascii="Calibri" w:hAnsi="Calibri"/>
                <w:color w:val="000000"/>
                <w:sz w:val="22"/>
                <w:szCs w:val="22"/>
              </w:rPr>
            </w:pPr>
            <w:r>
              <w:rPr>
                <w:rFonts w:ascii="Calibri" w:hAnsi="Calibri"/>
                <w:color w:val="000000"/>
                <w:sz w:val="22"/>
                <w:szCs w:val="22"/>
              </w:rPr>
              <w:t>Rost, F. W. D.</w:t>
            </w:r>
          </w:p>
        </w:tc>
        <w:tc>
          <w:tcPr>
            <w:tcW w:w="2292" w:type="pct"/>
            <w:tcBorders>
              <w:bottom w:val="single" w:sz="4" w:space="0" w:color="auto"/>
            </w:tcBorders>
            <w:vAlign w:val="bottom"/>
          </w:tcPr>
          <w:p w:rsidR="00467DF2" w:rsidRDefault="00467DF2">
            <w:pPr>
              <w:rPr>
                <w:rFonts w:ascii="Calibri" w:hAnsi="Calibri"/>
                <w:color w:val="000000"/>
                <w:sz w:val="22"/>
                <w:szCs w:val="22"/>
              </w:rPr>
            </w:pPr>
            <w:r>
              <w:rPr>
                <w:rFonts w:ascii="Calibri" w:hAnsi="Calibri"/>
                <w:color w:val="000000"/>
                <w:sz w:val="22"/>
                <w:szCs w:val="22"/>
              </w:rPr>
              <w:t>Fluorescence microscopy</w:t>
            </w:r>
          </w:p>
        </w:tc>
        <w:tc>
          <w:tcPr>
            <w:tcW w:w="629" w:type="pct"/>
            <w:tcBorders>
              <w:bottom w:val="single" w:sz="4" w:space="0" w:color="auto"/>
            </w:tcBorders>
            <w:vAlign w:val="bottom"/>
          </w:tcPr>
          <w:p w:rsidR="00467DF2" w:rsidRDefault="00467DF2">
            <w:pPr>
              <w:jc w:val="right"/>
              <w:rPr>
                <w:rFonts w:ascii="Calibri" w:hAnsi="Calibri"/>
                <w:color w:val="000000"/>
                <w:sz w:val="22"/>
                <w:szCs w:val="22"/>
              </w:rPr>
            </w:pPr>
            <w:r>
              <w:rPr>
                <w:rFonts w:ascii="Calibri" w:hAnsi="Calibri"/>
                <w:color w:val="000000"/>
                <w:sz w:val="22"/>
                <w:szCs w:val="22"/>
              </w:rPr>
              <w:t>502.82</w:t>
            </w:r>
          </w:p>
        </w:tc>
        <w:tc>
          <w:tcPr>
            <w:tcW w:w="629" w:type="pct"/>
            <w:tcBorders>
              <w:bottom w:val="single" w:sz="4" w:space="0" w:color="auto"/>
            </w:tcBorders>
            <w:vAlign w:val="bottom"/>
          </w:tcPr>
          <w:p w:rsidR="00467DF2" w:rsidRDefault="00467DF2">
            <w:pPr>
              <w:rPr>
                <w:rFonts w:ascii="Calibri" w:hAnsi="Calibri"/>
                <w:color w:val="000000"/>
                <w:sz w:val="22"/>
                <w:szCs w:val="22"/>
              </w:rPr>
            </w:pPr>
            <w:r>
              <w:rPr>
                <w:rFonts w:ascii="Calibri" w:hAnsi="Calibri"/>
                <w:color w:val="000000"/>
                <w:sz w:val="22"/>
                <w:szCs w:val="22"/>
              </w:rPr>
              <w:t>R 83 F</w:t>
            </w:r>
          </w:p>
        </w:tc>
      </w:tr>
      <w:tr w:rsidR="00467DF2"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467DF2" w:rsidRDefault="00467DF2">
            <w:pPr>
              <w:rPr>
                <w:rFonts w:ascii="Calibri" w:hAnsi="Calibri"/>
                <w:color w:val="000000"/>
                <w:sz w:val="22"/>
                <w:szCs w:val="22"/>
              </w:rPr>
            </w:pPr>
            <w:r>
              <w:rPr>
                <w:rFonts w:ascii="Calibri" w:hAnsi="Calibri"/>
                <w:color w:val="000000"/>
                <w:sz w:val="22"/>
                <w:szCs w:val="22"/>
              </w:rPr>
              <w:t>Floyd, Kory...[et.al]</w:t>
            </w:r>
          </w:p>
        </w:tc>
        <w:tc>
          <w:tcPr>
            <w:tcW w:w="2292" w:type="pct"/>
            <w:tcBorders>
              <w:top w:val="single" w:sz="4" w:space="0" w:color="auto"/>
              <w:left w:val="single" w:sz="4" w:space="0" w:color="auto"/>
              <w:bottom w:val="single" w:sz="4" w:space="0" w:color="auto"/>
              <w:right w:val="single" w:sz="4" w:space="0" w:color="auto"/>
            </w:tcBorders>
            <w:vAlign w:val="bottom"/>
          </w:tcPr>
          <w:p w:rsidR="00467DF2" w:rsidRDefault="00467DF2">
            <w:pPr>
              <w:rPr>
                <w:rFonts w:ascii="Calibri" w:hAnsi="Calibri"/>
                <w:color w:val="000000"/>
                <w:sz w:val="22"/>
                <w:szCs w:val="22"/>
              </w:rPr>
            </w:pPr>
            <w:r>
              <w:rPr>
                <w:rFonts w:ascii="Calibri" w:hAnsi="Calibri"/>
                <w:color w:val="000000"/>
                <w:sz w:val="22"/>
                <w:szCs w:val="22"/>
              </w:rPr>
              <w:t>Exploring communication theory</w:t>
            </w:r>
          </w:p>
        </w:tc>
        <w:tc>
          <w:tcPr>
            <w:tcW w:w="629" w:type="pct"/>
            <w:tcBorders>
              <w:top w:val="single" w:sz="4" w:space="0" w:color="auto"/>
              <w:left w:val="single" w:sz="4" w:space="0" w:color="auto"/>
              <w:bottom w:val="single" w:sz="4" w:space="0" w:color="auto"/>
              <w:right w:val="single" w:sz="4" w:space="0" w:color="auto"/>
            </w:tcBorders>
            <w:vAlign w:val="bottom"/>
          </w:tcPr>
          <w:p w:rsidR="00467DF2" w:rsidRDefault="00467DF2">
            <w:pPr>
              <w:jc w:val="right"/>
              <w:rPr>
                <w:rFonts w:ascii="Calibri" w:hAnsi="Calibri"/>
                <w:color w:val="000000"/>
                <w:sz w:val="22"/>
                <w:szCs w:val="22"/>
              </w:rPr>
            </w:pPr>
            <w:r>
              <w:rPr>
                <w:rFonts w:ascii="Calibri" w:hAnsi="Calibri"/>
                <w:color w:val="000000"/>
                <w:sz w:val="22"/>
                <w:szCs w:val="22"/>
              </w:rPr>
              <w:t>302.201</w:t>
            </w:r>
          </w:p>
        </w:tc>
        <w:tc>
          <w:tcPr>
            <w:tcW w:w="629" w:type="pct"/>
            <w:tcBorders>
              <w:top w:val="single" w:sz="4" w:space="0" w:color="auto"/>
              <w:left w:val="single" w:sz="4" w:space="0" w:color="auto"/>
              <w:bottom w:val="single" w:sz="4" w:space="0" w:color="auto"/>
              <w:right w:val="single" w:sz="4" w:space="0" w:color="auto"/>
            </w:tcBorders>
            <w:vAlign w:val="bottom"/>
          </w:tcPr>
          <w:p w:rsidR="00467DF2" w:rsidRDefault="00467DF2">
            <w:pPr>
              <w:rPr>
                <w:rFonts w:ascii="Calibri" w:hAnsi="Calibri"/>
                <w:color w:val="000000"/>
                <w:sz w:val="22"/>
                <w:szCs w:val="22"/>
              </w:rPr>
            </w:pPr>
            <w:r>
              <w:rPr>
                <w:rFonts w:ascii="Calibri" w:hAnsi="Calibri"/>
                <w:color w:val="000000"/>
                <w:sz w:val="22"/>
                <w:szCs w:val="22"/>
              </w:rPr>
              <w:t>E 96</w:t>
            </w:r>
          </w:p>
        </w:tc>
      </w:tr>
      <w:tr w:rsidR="00467DF2"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467DF2" w:rsidRDefault="00467DF2">
            <w:pPr>
              <w:rPr>
                <w:rFonts w:ascii="Calibri" w:hAnsi="Calibri"/>
                <w:color w:val="000000"/>
                <w:sz w:val="22"/>
                <w:szCs w:val="22"/>
              </w:rPr>
            </w:pPr>
            <w:r>
              <w:rPr>
                <w:rFonts w:ascii="Calibri" w:hAnsi="Calibri"/>
                <w:color w:val="000000"/>
                <w:sz w:val="22"/>
                <w:szCs w:val="22"/>
              </w:rPr>
              <w:t xml:space="preserve">Rosenberry, Jack </w:t>
            </w:r>
          </w:p>
        </w:tc>
        <w:tc>
          <w:tcPr>
            <w:tcW w:w="2292" w:type="pct"/>
            <w:tcBorders>
              <w:top w:val="single" w:sz="4" w:space="0" w:color="auto"/>
              <w:left w:val="single" w:sz="4" w:space="0" w:color="auto"/>
              <w:bottom w:val="single" w:sz="4" w:space="0" w:color="auto"/>
              <w:right w:val="single" w:sz="4" w:space="0" w:color="auto"/>
            </w:tcBorders>
            <w:vAlign w:val="bottom"/>
          </w:tcPr>
          <w:p w:rsidR="00467DF2" w:rsidRDefault="00467DF2">
            <w:pPr>
              <w:rPr>
                <w:rFonts w:ascii="Calibri" w:hAnsi="Calibri"/>
                <w:color w:val="000000"/>
                <w:sz w:val="22"/>
                <w:szCs w:val="22"/>
              </w:rPr>
            </w:pPr>
            <w:r>
              <w:rPr>
                <w:rFonts w:ascii="Calibri" w:hAnsi="Calibri"/>
                <w:color w:val="000000"/>
                <w:sz w:val="22"/>
                <w:szCs w:val="22"/>
              </w:rPr>
              <w:t>Applied mass communicaion theory</w:t>
            </w:r>
          </w:p>
        </w:tc>
        <w:tc>
          <w:tcPr>
            <w:tcW w:w="629" w:type="pct"/>
            <w:tcBorders>
              <w:top w:val="single" w:sz="4" w:space="0" w:color="auto"/>
              <w:left w:val="single" w:sz="4" w:space="0" w:color="auto"/>
              <w:bottom w:val="single" w:sz="4" w:space="0" w:color="auto"/>
              <w:right w:val="single" w:sz="4" w:space="0" w:color="auto"/>
            </w:tcBorders>
            <w:vAlign w:val="bottom"/>
          </w:tcPr>
          <w:p w:rsidR="00467DF2" w:rsidRDefault="00467DF2">
            <w:pPr>
              <w:jc w:val="right"/>
              <w:rPr>
                <w:rFonts w:ascii="Calibri" w:hAnsi="Calibri"/>
                <w:color w:val="000000"/>
                <w:sz w:val="22"/>
                <w:szCs w:val="22"/>
              </w:rPr>
            </w:pPr>
            <w:r>
              <w:rPr>
                <w:rFonts w:ascii="Calibri" w:hAnsi="Calibri"/>
                <w:color w:val="000000"/>
                <w:sz w:val="22"/>
                <w:szCs w:val="22"/>
              </w:rPr>
              <w:t>302.23072</w:t>
            </w:r>
          </w:p>
        </w:tc>
        <w:tc>
          <w:tcPr>
            <w:tcW w:w="629" w:type="pct"/>
            <w:tcBorders>
              <w:top w:val="single" w:sz="4" w:space="0" w:color="auto"/>
              <w:left w:val="single" w:sz="4" w:space="0" w:color="auto"/>
              <w:bottom w:val="single" w:sz="4" w:space="0" w:color="auto"/>
              <w:right w:val="single" w:sz="4" w:space="0" w:color="auto"/>
            </w:tcBorders>
            <w:vAlign w:val="bottom"/>
          </w:tcPr>
          <w:p w:rsidR="00467DF2" w:rsidRDefault="00467DF2">
            <w:pPr>
              <w:rPr>
                <w:rFonts w:ascii="Calibri" w:hAnsi="Calibri"/>
                <w:color w:val="000000"/>
                <w:sz w:val="22"/>
                <w:szCs w:val="22"/>
              </w:rPr>
            </w:pPr>
            <w:r>
              <w:rPr>
                <w:rFonts w:ascii="Calibri" w:hAnsi="Calibri"/>
                <w:color w:val="000000"/>
                <w:sz w:val="22"/>
                <w:szCs w:val="22"/>
              </w:rPr>
              <w:t>R 81 A</w:t>
            </w:r>
          </w:p>
        </w:tc>
      </w:tr>
      <w:tr w:rsidR="00467DF2" w:rsidRPr="00D70C7C" w:rsidTr="00654361">
        <w:trPr>
          <w:trHeight w:val="288"/>
          <w:jc w:val="right"/>
        </w:trPr>
        <w:tc>
          <w:tcPr>
            <w:tcW w:w="392" w:type="pct"/>
            <w:tcBorders>
              <w:top w:val="single" w:sz="4" w:space="0" w:color="auto"/>
            </w:tcBorders>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467DF2" w:rsidRDefault="00467DF2">
            <w:pPr>
              <w:rPr>
                <w:rFonts w:ascii="Calibri" w:hAnsi="Calibri"/>
                <w:color w:val="000000"/>
                <w:sz w:val="22"/>
                <w:szCs w:val="22"/>
              </w:rPr>
            </w:pPr>
            <w:r>
              <w:rPr>
                <w:rFonts w:ascii="Calibri" w:hAnsi="Calibri"/>
                <w:color w:val="000000"/>
                <w:sz w:val="22"/>
                <w:szCs w:val="22"/>
              </w:rPr>
              <w:t>Lester, Paul</w:t>
            </w:r>
          </w:p>
        </w:tc>
        <w:tc>
          <w:tcPr>
            <w:tcW w:w="2292" w:type="pct"/>
            <w:tcBorders>
              <w:top w:val="single" w:sz="4" w:space="0" w:color="auto"/>
            </w:tcBorders>
            <w:vAlign w:val="bottom"/>
          </w:tcPr>
          <w:p w:rsidR="00467DF2" w:rsidRDefault="00467DF2">
            <w:pPr>
              <w:rPr>
                <w:rFonts w:ascii="Calibri" w:hAnsi="Calibri"/>
                <w:color w:val="000000"/>
                <w:sz w:val="22"/>
                <w:szCs w:val="22"/>
              </w:rPr>
            </w:pPr>
            <w:r>
              <w:rPr>
                <w:rFonts w:ascii="Calibri" w:hAnsi="Calibri"/>
                <w:color w:val="000000"/>
                <w:sz w:val="22"/>
                <w:szCs w:val="22"/>
              </w:rPr>
              <w:t>Photojournalism</w:t>
            </w:r>
          </w:p>
        </w:tc>
        <w:tc>
          <w:tcPr>
            <w:tcW w:w="629" w:type="pct"/>
            <w:tcBorders>
              <w:top w:val="single" w:sz="4" w:space="0" w:color="auto"/>
            </w:tcBorders>
            <w:vAlign w:val="bottom"/>
          </w:tcPr>
          <w:p w:rsidR="00467DF2" w:rsidRDefault="00467DF2">
            <w:pPr>
              <w:jc w:val="right"/>
              <w:rPr>
                <w:rFonts w:ascii="Calibri" w:hAnsi="Calibri"/>
                <w:color w:val="000000"/>
                <w:sz w:val="22"/>
                <w:szCs w:val="22"/>
              </w:rPr>
            </w:pPr>
            <w:r>
              <w:rPr>
                <w:rFonts w:ascii="Calibri" w:hAnsi="Calibri"/>
                <w:color w:val="000000"/>
                <w:sz w:val="22"/>
                <w:szCs w:val="22"/>
              </w:rPr>
              <w:t>778.990705</w:t>
            </w:r>
          </w:p>
        </w:tc>
        <w:tc>
          <w:tcPr>
            <w:tcW w:w="629" w:type="pct"/>
            <w:tcBorders>
              <w:top w:val="single" w:sz="4" w:space="0" w:color="auto"/>
            </w:tcBorders>
            <w:vAlign w:val="bottom"/>
          </w:tcPr>
          <w:p w:rsidR="00467DF2" w:rsidRDefault="00467DF2">
            <w:pPr>
              <w:rPr>
                <w:rFonts w:ascii="Calibri" w:hAnsi="Calibri"/>
                <w:color w:val="000000"/>
                <w:sz w:val="22"/>
                <w:szCs w:val="22"/>
              </w:rPr>
            </w:pPr>
            <w:r>
              <w:rPr>
                <w:rFonts w:ascii="Calibri" w:hAnsi="Calibri"/>
                <w:color w:val="000000"/>
                <w:sz w:val="22"/>
                <w:szCs w:val="22"/>
              </w:rPr>
              <w:t>L 64 P</w:t>
            </w:r>
          </w:p>
        </w:tc>
      </w:tr>
      <w:tr w:rsidR="00467DF2" w:rsidRPr="00D70C7C" w:rsidTr="00AD59F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Chow, Shein-Chung...[et.al.]</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Sample size calculations in clinical research</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615.550724</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S 12 c3</w:t>
            </w:r>
          </w:p>
        </w:tc>
      </w:tr>
      <w:tr w:rsidR="00467DF2" w:rsidRPr="00D70C7C" w:rsidTr="00AD59F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Mahmoudi, Hacene...[et.al.]</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Renewable energy technologies for water desalination</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628.1</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R 39</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Tabassum Saba</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Functional English</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425</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T 11 F</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Hamilton, Clive</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Defiant earth</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304.2</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H 21 D</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Pellow, David Naguib</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What is critical environmental justice?</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363.7</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P 33 W</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Sarila, Narendra Singh</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The shadow of the great game the untold story of India s partition</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954</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S 16 S</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Mullen, Gary L</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Abstract algebra</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512.02</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M 95 A</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Pettey, Gary R.</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Communication research methodology</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302.20721</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P 49 C</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Dunn, Corey M.</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Introduction to analysis</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515</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D 92 I</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Agarwal, S. K.</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Environmental biotechnology</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628.5</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A 25 E</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Khan, Naeem Ullha</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International economic law</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341.75</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K 45 I</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Haas, Charles N.</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Quantitative microbial risk assessment</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615.902</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H 11 Q</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Creswell, John W.</w:t>
            </w:r>
          </w:p>
        </w:tc>
        <w:tc>
          <w:tcPr>
            <w:tcW w:w="2292" w:type="pct"/>
            <w:vAlign w:val="bottom"/>
          </w:tcPr>
          <w:p w:rsidR="00467DF2" w:rsidRDefault="00467DF2">
            <w:pPr>
              <w:rPr>
                <w:rFonts w:ascii="Calibri" w:hAnsi="Calibri"/>
                <w:color w:val="000000"/>
                <w:sz w:val="22"/>
                <w:szCs w:val="22"/>
              </w:rPr>
            </w:pPr>
            <w:r w:rsidRPr="00A9113C">
              <w:rPr>
                <w:rFonts w:ascii="Calibri" w:hAnsi="Calibri"/>
                <w:color w:val="000000"/>
                <w:sz w:val="20"/>
                <w:szCs w:val="20"/>
              </w:rPr>
              <w:t>Designing and conducting mixed methods research</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1.42</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C 72 D3</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Clayer, Nathalie</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Europe s Balkan Muslims</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297.0946</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C 61 E</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sidRPr="00A9113C">
              <w:rPr>
                <w:rFonts w:ascii="Calibri" w:hAnsi="Calibri"/>
                <w:color w:val="000000"/>
                <w:sz w:val="20"/>
                <w:szCs w:val="20"/>
              </w:rPr>
              <w:t>Van Emden, Helmut F.</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Statistics for terrified biologists</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570.15195</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V 21 S</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Brown, Kerry</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China s world</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951.06</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B 87</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Patravale, Vandana B</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Pharmaceutical product development</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615.1</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P 53</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Maufroy, Muriel</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Rumi s daughter</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823.92</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M 44 R</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Gibaldi, Milo</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Biopharmaceutics and clinical pharmacokinetics</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615.7</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G 43 B</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Gaarder, Jostein</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Sophie s world</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839.82374</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G 11 S</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Artin, Michael</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Algebra</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512</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A 79 A2</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Gunter, Helen M.</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Education policy research</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379</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E 24</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Karimi, Reza</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Biomedical and pharmaceutical sciences</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615.7</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B 61</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Zhou, Honghui</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Adme and translational pharmacokinetics/Pharmacodynamics of therapeutic proteins</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615.7</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A 23</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Gardner, Percy</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A history of Ancient Coinage 700-300 B. C.</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737.4934</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G 21 H</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Staffell, Simon</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Jihadism transformed</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303.625</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J 61</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Neckel, Sighard</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Burnout fatigue exhaustion</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362.2</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B 96</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Blackiston, Howland</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 xml:space="preserve">Beekeeping </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638.1</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B 62 B</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Scott, Graham</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Essential animal behavior</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591.5</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S 42 E</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Chaudhary, M. A.</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Political science II</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320</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C 42 P2</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Arti S Pandey</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MCQs in biochemistry</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612.015</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A 79 M</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Sarah Siddiq Aneel</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Evolving situation in Afghanistan</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327.172</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E 93</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Khan, Abdul Waheed</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Life and personality of Allah s last messenger Muhammad (Mustafa Sal-Allaa Hu Alay Hi Wa Sallam)</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297.63</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K 55 L</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Hill, Napoleon</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Think and grow rich</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650.14</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H 64 T</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Shams-I Tabrizi</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Me and Rumi</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891.5511</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S 32 M</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Carnegie, Dale</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How to win friends and influence people</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158.1</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C 20 H</w:t>
            </w:r>
          </w:p>
        </w:tc>
      </w:tr>
      <w:tr w:rsidR="00467DF2" w:rsidRPr="00D70C7C" w:rsidTr="00654361">
        <w:trPr>
          <w:trHeight w:val="288"/>
          <w:jc w:val="right"/>
        </w:trPr>
        <w:tc>
          <w:tcPr>
            <w:tcW w:w="392" w:type="pct"/>
            <w:tcBorders>
              <w:bottom w:val="single" w:sz="4" w:space="0" w:color="auto"/>
            </w:tcBorders>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467DF2" w:rsidRDefault="00467DF2">
            <w:pPr>
              <w:rPr>
                <w:rFonts w:ascii="Calibri" w:hAnsi="Calibri"/>
                <w:color w:val="000000"/>
                <w:sz w:val="22"/>
                <w:szCs w:val="22"/>
              </w:rPr>
            </w:pPr>
            <w:r>
              <w:rPr>
                <w:rFonts w:ascii="Calibri" w:hAnsi="Calibri"/>
                <w:color w:val="000000"/>
                <w:sz w:val="22"/>
                <w:szCs w:val="22"/>
              </w:rPr>
              <w:t>Carnegie, Dale</w:t>
            </w:r>
          </w:p>
        </w:tc>
        <w:tc>
          <w:tcPr>
            <w:tcW w:w="2292" w:type="pct"/>
            <w:tcBorders>
              <w:bottom w:val="single" w:sz="4" w:space="0" w:color="auto"/>
            </w:tcBorders>
            <w:vAlign w:val="bottom"/>
          </w:tcPr>
          <w:p w:rsidR="00467DF2" w:rsidRDefault="00467DF2">
            <w:pPr>
              <w:rPr>
                <w:rFonts w:ascii="Calibri" w:hAnsi="Calibri"/>
                <w:color w:val="000000"/>
                <w:sz w:val="22"/>
                <w:szCs w:val="22"/>
              </w:rPr>
            </w:pPr>
            <w:r>
              <w:rPr>
                <w:rFonts w:ascii="Calibri" w:hAnsi="Calibri"/>
                <w:color w:val="000000"/>
                <w:sz w:val="22"/>
                <w:szCs w:val="22"/>
              </w:rPr>
              <w:t>How to stop worrying and start living</w:t>
            </w:r>
          </w:p>
        </w:tc>
        <w:tc>
          <w:tcPr>
            <w:tcW w:w="629" w:type="pct"/>
            <w:tcBorders>
              <w:bottom w:val="single" w:sz="4" w:space="0" w:color="auto"/>
            </w:tcBorders>
            <w:vAlign w:val="bottom"/>
          </w:tcPr>
          <w:p w:rsidR="00467DF2" w:rsidRDefault="00467DF2">
            <w:pPr>
              <w:jc w:val="right"/>
              <w:rPr>
                <w:rFonts w:ascii="Calibri" w:hAnsi="Calibri"/>
                <w:color w:val="000000"/>
                <w:sz w:val="22"/>
                <w:szCs w:val="22"/>
              </w:rPr>
            </w:pPr>
            <w:r>
              <w:rPr>
                <w:rFonts w:ascii="Calibri" w:hAnsi="Calibri"/>
                <w:color w:val="000000"/>
                <w:sz w:val="22"/>
                <w:szCs w:val="22"/>
              </w:rPr>
              <w:t>158.1</w:t>
            </w:r>
          </w:p>
        </w:tc>
        <w:tc>
          <w:tcPr>
            <w:tcW w:w="629" w:type="pct"/>
            <w:tcBorders>
              <w:bottom w:val="single" w:sz="4" w:space="0" w:color="auto"/>
            </w:tcBorders>
            <w:vAlign w:val="bottom"/>
          </w:tcPr>
          <w:p w:rsidR="00467DF2" w:rsidRDefault="00467DF2">
            <w:pPr>
              <w:rPr>
                <w:rFonts w:ascii="Calibri" w:hAnsi="Calibri"/>
                <w:color w:val="000000"/>
                <w:sz w:val="22"/>
                <w:szCs w:val="22"/>
              </w:rPr>
            </w:pPr>
            <w:r>
              <w:rPr>
                <w:rFonts w:ascii="Calibri" w:hAnsi="Calibri"/>
                <w:color w:val="000000"/>
                <w:sz w:val="22"/>
                <w:szCs w:val="22"/>
              </w:rPr>
              <w:t>C 20 H</w:t>
            </w:r>
          </w:p>
        </w:tc>
      </w:tr>
      <w:tr w:rsidR="00467DF2"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467DF2" w:rsidRDefault="00467DF2">
            <w:pPr>
              <w:rPr>
                <w:rFonts w:ascii="Calibri" w:hAnsi="Calibri"/>
                <w:color w:val="000000"/>
                <w:sz w:val="22"/>
                <w:szCs w:val="22"/>
              </w:rPr>
            </w:pPr>
            <w:r w:rsidRPr="00A9113C">
              <w:rPr>
                <w:rFonts w:ascii="Calibri" w:hAnsi="Calibri"/>
                <w:color w:val="000000"/>
                <w:sz w:val="20"/>
                <w:szCs w:val="20"/>
              </w:rPr>
              <w:t>Aubrey, Carol...[et.al.]</w:t>
            </w:r>
          </w:p>
        </w:tc>
        <w:tc>
          <w:tcPr>
            <w:tcW w:w="2292" w:type="pct"/>
            <w:tcBorders>
              <w:top w:val="single" w:sz="4" w:space="0" w:color="auto"/>
              <w:left w:val="single" w:sz="4" w:space="0" w:color="auto"/>
              <w:bottom w:val="single" w:sz="4" w:space="0" w:color="auto"/>
              <w:right w:val="single" w:sz="4" w:space="0" w:color="auto"/>
            </w:tcBorders>
            <w:vAlign w:val="bottom"/>
          </w:tcPr>
          <w:p w:rsidR="00467DF2" w:rsidRDefault="00467DF2">
            <w:pPr>
              <w:rPr>
                <w:rFonts w:ascii="Calibri" w:hAnsi="Calibri"/>
                <w:color w:val="000000"/>
                <w:sz w:val="22"/>
                <w:szCs w:val="22"/>
              </w:rPr>
            </w:pPr>
            <w:r>
              <w:rPr>
                <w:rFonts w:ascii="Calibri" w:hAnsi="Calibri"/>
                <w:color w:val="000000"/>
                <w:sz w:val="22"/>
                <w:szCs w:val="22"/>
              </w:rPr>
              <w:t>Early childhood educational research</w:t>
            </w:r>
          </w:p>
        </w:tc>
        <w:tc>
          <w:tcPr>
            <w:tcW w:w="629" w:type="pct"/>
            <w:tcBorders>
              <w:top w:val="single" w:sz="4" w:space="0" w:color="auto"/>
              <w:left w:val="single" w:sz="4" w:space="0" w:color="auto"/>
              <w:bottom w:val="single" w:sz="4" w:space="0" w:color="auto"/>
              <w:right w:val="single" w:sz="4" w:space="0" w:color="auto"/>
            </w:tcBorders>
            <w:vAlign w:val="bottom"/>
          </w:tcPr>
          <w:p w:rsidR="00467DF2" w:rsidRDefault="00467DF2">
            <w:pPr>
              <w:jc w:val="right"/>
              <w:rPr>
                <w:rFonts w:ascii="Calibri" w:hAnsi="Calibri"/>
                <w:color w:val="000000"/>
                <w:sz w:val="22"/>
                <w:szCs w:val="22"/>
              </w:rPr>
            </w:pPr>
            <w:r>
              <w:rPr>
                <w:rFonts w:ascii="Calibri" w:hAnsi="Calibri"/>
                <w:color w:val="000000"/>
                <w:sz w:val="22"/>
                <w:szCs w:val="22"/>
              </w:rPr>
              <w:t>372.21</w:t>
            </w:r>
          </w:p>
        </w:tc>
        <w:tc>
          <w:tcPr>
            <w:tcW w:w="629" w:type="pct"/>
            <w:tcBorders>
              <w:top w:val="single" w:sz="4" w:space="0" w:color="auto"/>
              <w:left w:val="single" w:sz="4" w:space="0" w:color="auto"/>
              <w:bottom w:val="single" w:sz="4" w:space="0" w:color="auto"/>
              <w:right w:val="single" w:sz="4" w:space="0" w:color="auto"/>
            </w:tcBorders>
            <w:vAlign w:val="bottom"/>
          </w:tcPr>
          <w:p w:rsidR="00467DF2" w:rsidRDefault="00467DF2">
            <w:pPr>
              <w:rPr>
                <w:rFonts w:ascii="Calibri" w:hAnsi="Calibri"/>
                <w:color w:val="000000"/>
                <w:sz w:val="22"/>
                <w:szCs w:val="22"/>
              </w:rPr>
            </w:pPr>
            <w:r>
              <w:rPr>
                <w:rFonts w:ascii="Calibri" w:hAnsi="Calibri"/>
                <w:color w:val="000000"/>
                <w:sz w:val="22"/>
                <w:szCs w:val="22"/>
              </w:rPr>
              <w:t>E 12</w:t>
            </w:r>
          </w:p>
        </w:tc>
      </w:tr>
      <w:tr w:rsidR="00467DF2"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467DF2" w:rsidRDefault="00467DF2">
            <w:pPr>
              <w:rPr>
                <w:rFonts w:ascii="Calibri" w:hAnsi="Calibri"/>
                <w:color w:val="000000"/>
                <w:sz w:val="22"/>
                <w:szCs w:val="22"/>
              </w:rPr>
            </w:pPr>
            <w:r>
              <w:rPr>
                <w:rFonts w:ascii="Calibri" w:hAnsi="Calibri"/>
                <w:color w:val="000000"/>
                <w:sz w:val="22"/>
                <w:szCs w:val="22"/>
              </w:rPr>
              <w:t>Lytton, Hugh</w:t>
            </w:r>
          </w:p>
        </w:tc>
        <w:tc>
          <w:tcPr>
            <w:tcW w:w="2292" w:type="pct"/>
            <w:tcBorders>
              <w:top w:val="single" w:sz="4" w:space="0" w:color="auto"/>
              <w:left w:val="single" w:sz="4" w:space="0" w:color="auto"/>
              <w:bottom w:val="single" w:sz="4" w:space="0" w:color="auto"/>
              <w:right w:val="single" w:sz="4" w:space="0" w:color="auto"/>
            </w:tcBorders>
            <w:vAlign w:val="bottom"/>
          </w:tcPr>
          <w:p w:rsidR="00467DF2" w:rsidRDefault="00467DF2">
            <w:pPr>
              <w:rPr>
                <w:rFonts w:ascii="Calibri" w:hAnsi="Calibri"/>
                <w:color w:val="000000"/>
                <w:sz w:val="22"/>
                <w:szCs w:val="22"/>
              </w:rPr>
            </w:pPr>
            <w:r>
              <w:rPr>
                <w:rFonts w:ascii="Calibri" w:hAnsi="Calibri"/>
                <w:color w:val="000000"/>
                <w:sz w:val="22"/>
                <w:szCs w:val="22"/>
              </w:rPr>
              <w:t>Creativity and education</w:t>
            </w:r>
          </w:p>
        </w:tc>
        <w:tc>
          <w:tcPr>
            <w:tcW w:w="629" w:type="pct"/>
            <w:tcBorders>
              <w:top w:val="single" w:sz="4" w:space="0" w:color="auto"/>
              <w:left w:val="single" w:sz="4" w:space="0" w:color="auto"/>
              <w:bottom w:val="single" w:sz="4" w:space="0" w:color="auto"/>
              <w:right w:val="single" w:sz="4" w:space="0" w:color="auto"/>
            </w:tcBorders>
            <w:vAlign w:val="bottom"/>
          </w:tcPr>
          <w:p w:rsidR="00467DF2" w:rsidRDefault="00467DF2">
            <w:pPr>
              <w:jc w:val="right"/>
              <w:rPr>
                <w:rFonts w:ascii="Calibri" w:hAnsi="Calibri"/>
                <w:color w:val="000000"/>
                <w:sz w:val="22"/>
                <w:szCs w:val="22"/>
              </w:rPr>
            </w:pPr>
            <w:r>
              <w:rPr>
                <w:rFonts w:ascii="Calibri" w:hAnsi="Calibri"/>
                <w:color w:val="000000"/>
                <w:sz w:val="22"/>
                <w:szCs w:val="22"/>
              </w:rPr>
              <w:t>370.157</w:t>
            </w:r>
          </w:p>
        </w:tc>
        <w:tc>
          <w:tcPr>
            <w:tcW w:w="629" w:type="pct"/>
            <w:tcBorders>
              <w:top w:val="single" w:sz="4" w:space="0" w:color="auto"/>
              <w:left w:val="single" w:sz="4" w:space="0" w:color="auto"/>
              <w:bottom w:val="single" w:sz="4" w:space="0" w:color="auto"/>
              <w:right w:val="single" w:sz="4" w:space="0" w:color="auto"/>
            </w:tcBorders>
            <w:vAlign w:val="bottom"/>
          </w:tcPr>
          <w:p w:rsidR="00467DF2" w:rsidRDefault="00467DF2">
            <w:pPr>
              <w:rPr>
                <w:rFonts w:ascii="Calibri" w:hAnsi="Calibri"/>
                <w:color w:val="000000"/>
                <w:sz w:val="22"/>
                <w:szCs w:val="22"/>
              </w:rPr>
            </w:pPr>
            <w:r>
              <w:rPr>
                <w:rFonts w:ascii="Calibri" w:hAnsi="Calibri"/>
                <w:color w:val="000000"/>
                <w:sz w:val="22"/>
                <w:szCs w:val="22"/>
              </w:rPr>
              <w:t>L 99 C</w:t>
            </w:r>
          </w:p>
        </w:tc>
      </w:tr>
      <w:tr w:rsidR="00467DF2" w:rsidRPr="00A9113C" w:rsidTr="00654361">
        <w:trPr>
          <w:trHeight w:val="288"/>
          <w:jc w:val="right"/>
        </w:trPr>
        <w:tc>
          <w:tcPr>
            <w:tcW w:w="392" w:type="pct"/>
            <w:tcBorders>
              <w:top w:val="single" w:sz="4" w:space="0" w:color="auto"/>
            </w:tcBorders>
            <w:vAlign w:val="center"/>
          </w:tcPr>
          <w:p w:rsidR="00467DF2" w:rsidRPr="00A9113C" w:rsidRDefault="00467DF2" w:rsidP="00880801">
            <w:pPr>
              <w:numPr>
                <w:ilvl w:val="0"/>
                <w:numId w:val="20"/>
              </w:numPr>
              <w:tabs>
                <w:tab w:val="clear" w:pos="720"/>
                <w:tab w:val="num" w:pos="442"/>
              </w:tabs>
              <w:ind w:left="442"/>
              <w:jc w:val="center"/>
              <w:rPr>
                <w:rFonts w:ascii="Arial" w:hAnsi="Arial" w:cs="Arial"/>
                <w:sz w:val="16"/>
                <w:szCs w:val="16"/>
              </w:rPr>
            </w:pPr>
          </w:p>
        </w:tc>
        <w:tc>
          <w:tcPr>
            <w:tcW w:w="1058" w:type="pct"/>
            <w:tcBorders>
              <w:top w:val="single" w:sz="4" w:space="0" w:color="auto"/>
            </w:tcBorders>
            <w:vAlign w:val="bottom"/>
          </w:tcPr>
          <w:p w:rsidR="00467DF2" w:rsidRPr="00A9113C" w:rsidRDefault="00467DF2">
            <w:pPr>
              <w:rPr>
                <w:rFonts w:ascii="Calibri" w:hAnsi="Calibri"/>
                <w:color w:val="000000"/>
                <w:sz w:val="16"/>
                <w:szCs w:val="16"/>
              </w:rPr>
            </w:pPr>
            <w:r w:rsidRPr="00A9113C">
              <w:rPr>
                <w:rFonts w:ascii="Calibri" w:hAnsi="Calibri"/>
                <w:color w:val="000000"/>
                <w:sz w:val="16"/>
                <w:szCs w:val="16"/>
              </w:rPr>
              <w:t>Hoffman, James V...[et.al.]</w:t>
            </w:r>
          </w:p>
        </w:tc>
        <w:tc>
          <w:tcPr>
            <w:tcW w:w="2292" w:type="pct"/>
            <w:tcBorders>
              <w:top w:val="single" w:sz="4" w:space="0" w:color="auto"/>
            </w:tcBorders>
            <w:vAlign w:val="bottom"/>
          </w:tcPr>
          <w:p w:rsidR="00467DF2" w:rsidRPr="00A9113C" w:rsidRDefault="00467DF2">
            <w:pPr>
              <w:rPr>
                <w:rFonts w:ascii="Calibri" w:hAnsi="Calibri"/>
                <w:color w:val="000000"/>
                <w:sz w:val="16"/>
                <w:szCs w:val="16"/>
              </w:rPr>
            </w:pPr>
            <w:r w:rsidRPr="00A9113C">
              <w:rPr>
                <w:rFonts w:ascii="Calibri" w:hAnsi="Calibri"/>
                <w:color w:val="000000"/>
                <w:sz w:val="16"/>
                <w:szCs w:val="16"/>
              </w:rPr>
              <w:t>Balancing principles for teaching elementary reading</w:t>
            </w:r>
          </w:p>
        </w:tc>
        <w:tc>
          <w:tcPr>
            <w:tcW w:w="629" w:type="pct"/>
            <w:tcBorders>
              <w:top w:val="single" w:sz="4" w:space="0" w:color="auto"/>
            </w:tcBorders>
            <w:vAlign w:val="bottom"/>
          </w:tcPr>
          <w:p w:rsidR="00467DF2" w:rsidRPr="00A9113C" w:rsidRDefault="00467DF2">
            <w:pPr>
              <w:jc w:val="right"/>
              <w:rPr>
                <w:rFonts w:ascii="Calibri" w:hAnsi="Calibri"/>
                <w:color w:val="000000"/>
                <w:sz w:val="16"/>
                <w:szCs w:val="16"/>
              </w:rPr>
            </w:pPr>
            <w:r w:rsidRPr="00A9113C">
              <w:rPr>
                <w:rFonts w:ascii="Calibri" w:hAnsi="Calibri"/>
                <w:color w:val="000000"/>
                <w:sz w:val="16"/>
                <w:szCs w:val="16"/>
              </w:rPr>
              <w:t>372.4</w:t>
            </w:r>
          </w:p>
        </w:tc>
        <w:tc>
          <w:tcPr>
            <w:tcW w:w="629" w:type="pct"/>
            <w:tcBorders>
              <w:top w:val="single" w:sz="4" w:space="0" w:color="auto"/>
            </w:tcBorders>
            <w:vAlign w:val="bottom"/>
          </w:tcPr>
          <w:p w:rsidR="00467DF2" w:rsidRPr="00A9113C" w:rsidRDefault="00467DF2">
            <w:pPr>
              <w:rPr>
                <w:rFonts w:ascii="Calibri" w:hAnsi="Calibri"/>
                <w:color w:val="000000"/>
                <w:sz w:val="16"/>
                <w:szCs w:val="16"/>
              </w:rPr>
            </w:pPr>
            <w:r w:rsidRPr="00A9113C">
              <w:rPr>
                <w:rFonts w:ascii="Calibri" w:hAnsi="Calibri"/>
                <w:color w:val="000000"/>
                <w:sz w:val="16"/>
                <w:szCs w:val="16"/>
              </w:rPr>
              <w:t>B 17</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Lahiri, Nayanjot</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Finding forgotten cities</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934</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L 18 F</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Maddina, Balaji</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DNA</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614.122</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M 17 D</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Baker, Simon</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Microbiology</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579</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B 15 M4</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Reddy, D. Raja</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Deccan sultanate coins</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737.49548</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R 31 D</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Buckley, RG</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Environmental microbiology</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579.17</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B 91 E</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Sankalia, H. D.</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Aspects of Indian history and archaeology</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934</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S 22 A</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Lacroix, Zoe</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Bioinformatics</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570.285</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B 61</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Breck, WM</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Nanotechnology</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620.5</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B 82 N</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Chakraborty, Swati</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Socio religious and cultural study of the ancient Indian coins</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934</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C 43 S</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Mishra, Asish</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History of archaeology</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930.1</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M 67 H</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sidRPr="00124E11">
              <w:rPr>
                <w:rFonts w:ascii="Calibri" w:hAnsi="Calibri"/>
                <w:color w:val="000000"/>
                <w:sz w:val="16"/>
                <w:szCs w:val="16"/>
              </w:rPr>
              <w:t>Cardenete, Manuel Alejandro</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Applied general equilibrium</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339.5</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C 26 A2</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Deutsch, Nancy L.</w:t>
            </w:r>
          </w:p>
        </w:tc>
        <w:tc>
          <w:tcPr>
            <w:tcW w:w="2292" w:type="pct"/>
            <w:vAlign w:val="bottom"/>
          </w:tcPr>
          <w:p w:rsidR="00467DF2" w:rsidRDefault="00467DF2">
            <w:pPr>
              <w:rPr>
                <w:rFonts w:ascii="Calibri" w:hAnsi="Calibri"/>
                <w:color w:val="000000"/>
                <w:sz w:val="22"/>
                <w:szCs w:val="22"/>
              </w:rPr>
            </w:pPr>
            <w:r w:rsidRPr="00A9113C">
              <w:rPr>
                <w:rFonts w:ascii="Calibri" w:hAnsi="Calibri"/>
                <w:color w:val="000000"/>
                <w:sz w:val="16"/>
                <w:szCs w:val="16"/>
              </w:rPr>
              <w:t>After school programs to promote positive youth development</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362.</w:t>
            </w:r>
            <w:r w:rsidRPr="00A9113C">
              <w:rPr>
                <w:rFonts w:ascii="Calibri" w:hAnsi="Calibri"/>
                <w:color w:val="000000"/>
                <w:sz w:val="20"/>
                <w:szCs w:val="20"/>
              </w:rPr>
              <w:t>712097</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A 25</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Schaar, Stuart</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Eqbal Ahmad</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320.092</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S 29 E</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Morgan, David</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Medieval Persia 1040-1797</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955.02</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M 85 M</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Bergman, Ronen</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Rise and kill first</w:t>
            </w:r>
          </w:p>
        </w:tc>
        <w:tc>
          <w:tcPr>
            <w:tcW w:w="629" w:type="pct"/>
            <w:vAlign w:val="bottom"/>
          </w:tcPr>
          <w:p w:rsidR="00467DF2" w:rsidRDefault="00467DF2">
            <w:pPr>
              <w:jc w:val="right"/>
              <w:rPr>
                <w:rFonts w:ascii="Calibri" w:hAnsi="Calibri"/>
                <w:color w:val="000000"/>
                <w:sz w:val="22"/>
                <w:szCs w:val="22"/>
              </w:rPr>
            </w:pPr>
            <w:r w:rsidRPr="00A9113C">
              <w:rPr>
                <w:rFonts w:ascii="Calibri" w:hAnsi="Calibri"/>
                <w:color w:val="000000"/>
                <w:sz w:val="20"/>
                <w:szCs w:val="20"/>
              </w:rPr>
              <w:t>327.125694</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B 49 R</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Nichols, Roger L.</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Black Hawk and the Warrior s Path</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973.04973</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N 59 B</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Tessmer, Martin</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Analysing instructional setting</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371.621</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T 34 A</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Prajapati, Sweta</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A bibliography of palaeography and manuscriptology</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745.61092</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B 58</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Tandan, Neeraj</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Tissue science engineering and technology</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571.538</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T 16 T</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Basu, S. K.</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Design methods and analysis of algorithms</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519.2</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B 32 D</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Scerri, Clarissa Sammut....[et. al.]</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Intervening after violence</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362.82921</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I 61</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sidRPr="00A9113C">
              <w:rPr>
                <w:rFonts w:ascii="Calibri" w:hAnsi="Calibri"/>
                <w:color w:val="000000"/>
                <w:sz w:val="20"/>
                <w:szCs w:val="20"/>
              </w:rPr>
              <w:t xml:space="preserve">Durrani, M. Yasin Khan </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A brief history of Afghanistan</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958.1</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D 96 B</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Baldwin, James E.</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Islamic law and empire in ottoman cairo</w:t>
            </w:r>
          </w:p>
        </w:tc>
        <w:tc>
          <w:tcPr>
            <w:tcW w:w="629" w:type="pct"/>
            <w:vAlign w:val="bottom"/>
          </w:tcPr>
          <w:p w:rsidR="00467DF2" w:rsidRDefault="00467DF2">
            <w:pPr>
              <w:jc w:val="right"/>
              <w:rPr>
                <w:rFonts w:ascii="Calibri" w:hAnsi="Calibri"/>
                <w:color w:val="000000"/>
                <w:sz w:val="22"/>
                <w:szCs w:val="22"/>
              </w:rPr>
            </w:pPr>
            <w:r w:rsidRPr="00A9113C">
              <w:rPr>
                <w:rFonts w:ascii="Calibri" w:hAnsi="Calibri"/>
                <w:color w:val="000000"/>
                <w:sz w:val="20"/>
                <w:szCs w:val="20"/>
              </w:rPr>
              <w:t>340.590181</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B 17 I</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Joyce, James</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A portrait of the artist as a young man</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809</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J 81 Po</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Morrison, Toni</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Jazz</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813.54</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M 872 J</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Dickens, Charles</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A tale of two cities</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823.8</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C 31</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Woolf, Virginia</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To the lighthouse</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823.912</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W 80 To</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Hardy, Thomas</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The return of the native</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823.8</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H 28 Re</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Zimmerman, Barry J.</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Educational psychology</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370.15</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E 24</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sidRPr="00A9113C">
              <w:rPr>
                <w:rFonts w:ascii="Calibri" w:hAnsi="Calibri"/>
                <w:color w:val="000000"/>
                <w:sz w:val="20"/>
                <w:szCs w:val="20"/>
              </w:rPr>
              <w:t>Miglani, Gurbachan S.</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Genetic engineering</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660.65</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M 63 G</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Lehr, Fran</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Reading language and literacy</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372.4</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R 28</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sidRPr="00A9113C">
              <w:rPr>
                <w:rFonts w:ascii="Calibri" w:hAnsi="Calibri"/>
                <w:color w:val="000000"/>
                <w:sz w:val="20"/>
                <w:szCs w:val="20"/>
              </w:rPr>
              <w:t>Guttman, Howard M.</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Great business teams</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658.4022</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G 98 G</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Cohen, Sophia</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Teachers  professional development and the elementary mathematics classroom</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372.7</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C 67 T</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sidRPr="00A9113C">
              <w:rPr>
                <w:rFonts w:ascii="Calibri" w:hAnsi="Calibri"/>
                <w:color w:val="000000"/>
                <w:sz w:val="16"/>
                <w:szCs w:val="16"/>
              </w:rPr>
              <w:t>Zanten, Agnes Van...[et. al].</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World yearbook of education 2015</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371.3</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W 92</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Hollar, Sherman</w:t>
            </w:r>
          </w:p>
        </w:tc>
        <w:tc>
          <w:tcPr>
            <w:tcW w:w="2292" w:type="pct"/>
            <w:vAlign w:val="bottom"/>
          </w:tcPr>
          <w:p w:rsidR="00467DF2" w:rsidRDefault="00467DF2">
            <w:pPr>
              <w:rPr>
                <w:rFonts w:ascii="Calibri" w:hAnsi="Calibri"/>
                <w:color w:val="000000"/>
                <w:sz w:val="22"/>
                <w:szCs w:val="22"/>
              </w:rPr>
            </w:pPr>
            <w:r w:rsidRPr="00A9113C">
              <w:rPr>
                <w:rFonts w:ascii="Calibri" w:hAnsi="Calibri"/>
                <w:color w:val="000000"/>
                <w:sz w:val="20"/>
                <w:szCs w:val="20"/>
              </w:rPr>
              <w:t>A closer look at biology microbiology and the cell</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570</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C 64</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Gladwell, Malcolm</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The tipping point</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302</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G 54 T</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Anderson, Michael</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A closer look at genes and genetic engineering</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572.86</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C 64</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Koshy, Thomas</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 xml:space="preserve">Fibonacci and lucas numbers with applications </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512.72</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K 86 F</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Pr="00A9113C" w:rsidRDefault="00467DF2">
            <w:pPr>
              <w:rPr>
                <w:rFonts w:ascii="Calibri" w:hAnsi="Calibri"/>
                <w:color w:val="000000"/>
                <w:sz w:val="18"/>
                <w:szCs w:val="18"/>
              </w:rPr>
            </w:pPr>
            <w:r w:rsidRPr="00A9113C">
              <w:rPr>
                <w:rFonts w:ascii="Calibri" w:hAnsi="Calibri"/>
                <w:color w:val="000000"/>
                <w:sz w:val="16"/>
                <w:szCs w:val="16"/>
              </w:rPr>
              <w:t>Azooz, Mohamed Mahgoub</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Plant environment interaction</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632.1</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P 71</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Thomas, Abdulkader</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Interest in Islamic economics</w:t>
            </w:r>
          </w:p>
        </w:tc>
        <w:tc>
          <w:tcPr>
            <w:tcW w:w="629" w:type="pct"/>
            <w:vAlign w:val="bottom"/>
          </w:tcPr>
          <w:p w:rsidR="00467DF2" w:rsidRDefault="00467DF2">
            <w:pPr>
              <w:jc w:val="right"/>
              <w:rPr>
                <w:rFonts w:ascii="Calibri" w:hAnsi="Calibri"/>
                <w:color w:val="000000"/>
                <w:sz w:val="22"/>
                <w:szCs w:val="22"/>
              </w:rPr>
            </w:pPr>
            <w:r w:rsidRPr="00A9113C">
              <w:rPr>
                <w:rFonts w:ascii="Calibri" w:hAnsi="Calibri"/>
                <w:color w:val="000000"/>
                <w:sz w:val="20"/>
                <w:szCs w:val="20"/>
              </w:rPr>
              <w:t>332.820918</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I 61</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Kirton, John J.</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G20 governance for a globalized world</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337.1</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K 61 G</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Shaler, Robert C.</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Crime scene forensics</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363.252</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S 52 C</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Carnegie, Dale</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The leader in you</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303.34</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C 27 L</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Freshney, R. Ian</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Culture of animal cells</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363.252</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F 88 C</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Benton, Michael J.</w:t>
            </w:r>
          </w:p>
        </w:tc>
        <w:tc>
          <w:tcPr>
            <w:tcW w:w="2292" w:type="pct"/>
            <w:vAlign w:val="bottom"/>
          </w:tcPr>
          <w:p w:rsidR="00467DF2" w:rsidRDefault="00467DF2">
            <w:pPr>
              <w:rPr>
                <w:rFonts w:ascii="Calibri" w:hAnsi="Calibri"/>
                <w:color w:val="000000"/>
                <w:sz w:val="22"/>
                <w:szCs w:val="22"/>
              </w:rPr>
            </w:pPr>
            <w:r w:rsidRPr="00A9113C">
              <w:rPr>
                <w:rFonts w:ascii="Calibri" w:hAnsi="Calibri"/>
                <w:color w:val="000000"/>
                <w:sz w:val="20"/>
                <w:szCs w:val="20"/>
              </w:rPr>
              <w:t>Introduction to paleobiology and the fossil record</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560</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B 47 I</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Nasreen Akhter</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Marketing of fish and fish products</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664</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N 26 M</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Truschke, Audrey</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Aurangzeb</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954.023</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T 87 A</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Gunn, Simon</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Research methods for history</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907.2</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R 43</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sidRPr="00A9113C">
              <w:rPr>
                <w:rFonts w:ascii="Calibri" w:hAnsi="Calibri"/>
                <w:color w:val="000000"/>
                <w:sz w:val="20"/>
                <w:szCs w:val="20"/>
              </w:rPr>
              <w:t>Khan, Rao Farman Ali</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How Pakistan got divided</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954.91</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K 55 H</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Tourte, Yves</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Genetic engineering and biotechnology</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631.5233</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T 72 G</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Mitsch, William J.</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Wetlands</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577.68</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M 67 W</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Fu, Xiaoming</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Social network analysis</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302.40723</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S 67</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Orlebar, Jeremy</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The Television handbook</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791.45023</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O 71 T4</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Sutton, Raul</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 xml:space="preserve">Crime scene management </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363.252</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C 73 S2</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Jones, Allan</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Practical skills in biology</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574.078</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J 56 P6</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sidRPr="00A9113C">
              <w:rPr>
                <w:rFonts w:ascii="Calibri" w:hAnsi="Calibri"/>
                <w:color w:val="000000"/>
                <w:sz w:val="20"/>
                <w:szCs w:val="20"/>
              </w:rPr>
              <w:t>Sastry, Apurba Sankar</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 xml:space="preserve">Microbiology </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616.01</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S 25 M3</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Vaughan, Matthew</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Notes from a sacred land</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320.95491</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V 36 N</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Hirst, Paul H.</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Educational theory and its foundation disciplines</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370.1</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E 24</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Mangal, S. K.</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Essentials of educational technology</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371.33</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M 27 E</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Chaghatai, M. Ikram</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Shibli Numani</w:t>
            </w:r>
          </w:p>
        </w:tc>
        <w:tc>
          <w:tcPr>
            <w:tcW w:w="629" w:type="pct"/>
            <w:vAlign w:val="bottom"/>
          </w:tcPr>
          <w:p w:rsidR="00467DF2" w:rsidRDefault="00467DF2">
            <w:pPr>
              <w:jc w:val="right"/>
              <w:rPr>
                <w:rFonts w:ascii="Calibri" w:hAnsi="Calibri"/>
                <w:color w:val="000000"/>
                <w:sz w:val="22"/>
                <w:szCs w:val="22"/>
              </w:rPr>
            </w:pPr>
            <w:r w:rsidRPr="00A9113C">
              <w:rPr>
                <w:rFonts w:ascii="Calibri" w:hAnsi="Calibri"/>
                <w:color w:val="000000"/>
                <w:sz w:val="20"/>
                <w:szCs w:val="20"/>
              </w:rPr>
              <w:t>891.439109</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S 40</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Kidwai, A.R.</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Sir Syed Ahmad Khan</w:t>
            </w:r>
          </w:p>
        </w:tc>
        <w:tc>
          <w:tcPr>
            <w:tcW w:w="629" w:type="pct"/>
            <w:vAlign w:val="bottom"/>
          </w:tcPr>
          <w:p w:rsidR="00467DF2" w:rsidRDefault="00467DF2">
            <w:pPr>
              <w:jc w:val="right"/>
              <w:rPr>
                <w:rFonts w:ascii="Calibri" w:hAnsi="Calibri"/>
                <w:color w:val="000000"/>
                <w:sz w:val="22"/>
                <w:szCs w:val="22"/>
              </w:rPr>
            </w:pPr>
            <w:r w:rsidRPr="00A9113C">
              <w:rPr>
                <w:rFonts w:ascii="Calibri" w:hAnsi="Calibri"/>
                <w:color w:val="000000"/>
                <w:sz w:val="20"/>
                <w:szCs w:val="20"/>
              </w:rPr>
              <w:t>954.035092</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S 49</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Singh, R.P.</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Microbiology</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660.62</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S 48 M</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Singh, Sujay</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A textbook of applied microbiology</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660.62</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S 48 T</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Benson, KL.</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Industrial microbiology</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660.62</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B 47 I</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Michell, George</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Architecture and art of Southern India</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709.548</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M 60 A</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Cann, Alan J.</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Principles of molecular virology</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616.0194</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C 17 P6</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Chadhar, Mohan Lal</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Art  architecture and archaeology of India</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709.54</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A 78</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Singh, Phundan</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Introduction to Biotechnology</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660.6</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S 48 I</w:t>
            </w:r>
          </w:p>
        </w:tc>
      </w:tr>
      <w:tr w:rsidR="00467DF2" w:rsidRPr="00D70C7C" w:rsidTr="0019597D">
        <w:trPr>
          <w:trHeight w:val="288"/>
          <w:jc w:val="right"/>
        </w:trPr>
        <w:tc>
          <w:tcPr>
            <w:tcW w:w="392" w:type="pct"/>
            <w:vAlign w:val="center"/>
          </w:tcPr>
          <w:p w:rsidR="00467DF2" w:rsidRPr="00D70C7C" w:rsidRDefault="00467DF2" w:rsidP="00880801">
            <w:pPr>
              <w:numPr>
                <w:ilvl w:val="0"/>
                <w:numId w:val="20"/>
              </w:numPr>
              <w:tabs>
                <w:tab w:val="clear" w:pos="720"/>
                <w:tab w:val="num" w:pos="442"/>
              </w:tabs>
              <w:ind w:left="442"/>
              <w:jc w:val="center"/>
              <w:rPr>
                <w:rFonts w:ascii="Arial" w:hAnsi="Arial" w:cs="Arial"/>
              </w:rPr>
            </w:pPr>
          </w:p>
        </w:tc>
        <w:tc>
          <w:tcPr>
            <w:tcW w:w="1058" w:type="pct"/>
            <w:vAlign w:val="bottom"/>
          </w:tcPr>
          <w:p w:rsidR="00467DF2" w:rsidRDefault="00467DF2">
            <w:pPr>
              <w:rPr>
                <w:rFonts w:ascii="Calibri" w:hAnsi="Calibri"/>
                <w:color w:val="000000"/>
                <w:sz w:val="22"/>
                <w:szCs w:val="22"/>
              </w:rPr>
            </w:pPr>
            <w:r>
              <w:rPr>
                <w:rFonts w:ascii="Calibri" w:hAnsi="Calibri"/>
                <w:color w:val="000000"/>
                <w:sz w:val="22"/>
                <w:szCs w:val="22"/>
              </w:rPr>
              <w:t>Linskens, H.F.</w:t>
            </w:r>
          </w:p>
        </w:tc>
        <w:tc>
          <w:tcPr>
            <w:tcW w:w="2292" w:type="pct"/>
            <w:vAlign w:val="bottom"/>
          </w:tcPr>
          <w:p w:rsidR="00467DF2" w:rsidRDefault="00467DF2">
            <w:pPr>
              <w:rPr>
                <w:rFonts w:ascii="Calibri" w:hAnsi="Calibri"/>
                <w:color w:val="000000"/>
                <w:sz w:val="22"/>
                <w:szCs w:val="22"/>
              </w:rPr>
            </w:pPr>
            <w:r>
              <w:rPr>
                <w:rFonts w:ascii="Calibri" w:hAnsi="Calibri"/>
                <w:color w:val="000000"/>
                <w:sz w:val="22"/>
                <w:szCs w:val="22"/>
              </w:rPr>
              <w:t>Nuclear magnetic resonance</w:t>
            </w:r>
          </w:p>
        </w:tc>
        <w:tc>
          <w:tcPr>
            <w:tcW w:w="629" w:type="pct"/>
            <w:vAlign w:val="bottom"/>
          </w:tcPr>
          <w:p w:rsidR="00467DF2" w:rsidRDefault="00467DF2">
            <w:pPr>
              <w:jc w:val="right"/>
              <w:rPr>
                <w:rFonts w:ascii="Calibri" w:hAnsi="Calibri"/>
                <w:color w:val="000000"/>
                <w:sz w:val="22"/>
                <w:szCs w:val="22"/>
              </w:rPr>
            </w:pPr>
            <w:r>
              <w:rPr>
                <w:rFonts w:ascii="Calibri" w:hAnsi="Calibri"/>
                <w:color w:val="000000"/>
                <w:sz w:val="22"/>
                <w:szCs w:val="22"/>
              </w:rPr>
              <w:t>538.362</w:t>
            </w:r>
          </w:p>
        </w:tc>
        <w:tc>
          <w:tcPr>
            <w:tcW w:w="629" w:type="pct"/>
            <w:vAlign w:val="bottom"/>
          </w:tcPr>
          <w:p w:rsidR="00467DF2" w:rsidRDefault="00467DF2">
            <w:pPr>
              <w:rPr>
                <w:rFonts w:ascii="Calibri" w:hAnsi="Calibri"/>
                <w:color w:val="000000"/>
                <w:sz w:val="22"/>
                <w:szCs w:val="22"/>
              </w:rPr>
            </w:pPr>
            <w:r>
              <w:rPr>
                <w:rFonts w:ascii="Calibri" w:hAnsi="Calibri"/>
                <w:color w:val="000000"/>
                <w:sz w:val="22"/>
                <w:szCs w:val="22"/>
              </w:rPr>
              <w:t>N 91</w:t>
            </w:r>
          </w:p>
        </w:tc>
      </w:tr>
    </w:tbl>
    <w:p w:rsidR="005E4A32" w:rsidRDefault="005E4A32" w:rsidP="004C4F54">
      <w:pPr>
        <w:tabs>
          <w:tab w:val="right" w:pos="7920"/>
        </w:tabs>
        <w:bidi/>
        <w:ind w:right="-900"/>
        <w:jc w:val="center"/>
        <w:rPr>
          <w:rFonts w:ascii="Nafees Nastaleeq" w:hAnsi="Nafees Nastaleeq" w:cs="Nafees Nastaleeq"/>
          <w:b/>
          <w:bCs/>
          <w:sz w:val="32"/>
          <w:szCs w:val="32"/>
          <w:lang w:bidi="ur-PK"/>
        </w:rPr>
      </w:pPr>
    </w:p>
    <w:p w:rsidR="005E4A32" w:rsidRDefault="005E4A32" w:rsidP="005E4A32">
      <w:pPr>
        <w:tabs>
          <w:tab w:val="right" w:pos="7920"/>
        </w:tabs>
        <w:bidi/>
        <w:ind w:right="-900"/>
        <w:jc w:val="center"/>
        <w:rPr>
          <w:rFonts w:ascii="Nafees Nastaleeq" w:hAnsi="Nafees Nastaleeq" w:cs="Nafees Nastaleeq"/>
          <w:b/>
          <w:bCs/>
          <w:sz w:val="32"/>
          <w:szCs w:val="32"/>
          <w:lang w:bidi="ur-PK"/>
        </w:rPr>
      </w:pPr>
    </w:p>
    <w:p w:rsidR="007B2B49" w:rsidRDefault="007B2B49">
      <w:pPr>
        <w:rPr>
          <w:rFonts w:ascii="Nafees Nastaleeq" w:hAnsi="Nafees Nastaleeq" w:cs="Nafees Nastaleeq"/>
          <w:b/>
          <w:bCs/>
          <w:sz w:val="32"/>
          <w:szCs w:val="32"/>
          <w:rtl/>
          <w:lang w:bidi="ur-PK"/>
        </w:rPr>
      </w:pPr>
      <w:r>
        <w:rPr>
          <w:rFonts w:ascii="Nafees Nastaleeq" w:hAnsi="Nafees Nastaleeq" w:cs="Nafees Nastaleeq"/>
          <w:b/>
          <w:bCs/>
          <w:sz w:val="32"/>
          <w:szCs w:val="32"/>
          <w:rtl/>
          <w:lang w:bidi="ur-PK"/>
        </w:rPr>
        <w:br w:type="page"/>
      </w:r>
    </w:p>
    <w:p w:rsidR="00C90A81" w:rsidRPr="00E27ED3" w:rsidRDefault="000F0F36" w:rsidP="00C024D5">
      <w:pPr>
        <w:tabs>
          <w:tab w:val="right" w:pos="7920"/>
        </w:tabs>
        <w:bidi/>
        <w:ind w:right="-900"/>
        <w:jc w:val="center"/>
        <w:rPr>
          <w:rFonts w:ascii="Jameel Noori Nastaleeq" w:hAnsi="Jameel Noori Nastaleeq" w:cs="Jameel Noori Nastaleeq"/>
          <w:b/>
          <w:bCs/>
          <w:sz w:val="48"/>
          <w:szCs w:val="48"/>
          <w:rtl/>
          <w:lang w:bidi="ur-PK"/>
        </w:rPr>
      </w:pPr>
      <w:r w:rsidRPr="00E27ED3">
        <w:rPr>
          <w:rFonts w:ascii="Jameel Noori Nastaleeq" w:hAnsi="Jameel Noori Nastaleeq" w:cs="Jameel Noori Nastaleeq"/>
          <w:b/>
          <w:bCs/>
          <w:sz w:val="48"/>
          <w:szCs w:val="48"/>
          <w:rtl/>
          <w:lang w:bidi="ur-PK"/>
        </w:rPr>
        <w:lastRenderedPageBreak/>
        <w:t>فہرست اردو کتب</w:t>
      </w:r>
      <w:r w:rsidR="00E27ED3" w:rsidRPr="00E27ED3">
        <w:rPr>
          <w:rFonts w:ascii="Jameel Noori Nastaleeq" w:hAnsi="Jameel Noori Nastaleeq" w:cs="Jameel Noori Nastaleeq" w:hint="cs"/>
          <w:b/>
          <w:bCs/>
          <w:sz w:val="48"/>
          <w:szCs w:val="48"/>
          <w:rtl/>
          <w:lang w:bidi="ur-PK"/>
        </w:rPr>
        <w:t xml:space="preserve">  ماہ</w:t>
      </w:r>
      <w:r w:rsidRPr="00E27ED3">
        <w:rPr>
          <w:rFonts w:ascii="Jameel Noori Nastaleeq" w:hAnsi="Jameel Noori Nastaleeq" w:cs="Jameel Noori Nastaleeq"/>
          <w:b/>
          <w:bCs/>
          <w:sz w:val="48"/>
          <w:szCs w:val="48"/>
          <w:rtl/>
          <w:lang w:bidi="ur-PK"/>
        </w:rPr>
        <w:t xml:space="preserve"> </w:t>
      </w:r>
      <w:r w:rsidR="00C024D5" w:rsidRPr="00C024D5">
        <w:rPr>
          <w:rFonts w:ascii="Jameel Noori Nastaleeq" w:hAnsi="Jameel Noori Nastaleeq" w:cs="Jameel Noori Nastaleeq"/>
          <w:b/>
          <w:bCs/>
          <w:sz w:val="48"/>
          <w:szCs w:val="48"/>
          <w:rtl/>
        </w:rPr>
        <w:t>جولائی</w:t>
      </w:r>
      <w:r w:rsidR="00C024D5" w:rsidRPr="00C024D5">
        <w:rPr>
          <w:rFonts w:ascii="Jameel Noori Nastaleeq" w:hAnsi="Jameel Noori Nastaleeq" w:cs="Jameel Noori Nastaleeq" w:hint="cs"/>
          <w:b/>
          <w:bCs/>
          <w:sz w:val="48"/>
          <w:szCs w:val="48"/>
          <w:rtl/>
          <w:lang w:bidi="ur-PK"/>
        </w:rPr>
        <w:t xml:space="preserve"> </w:t>
      </w:r>
      <w:r w:rsidR="00F50B5A">
        <w:rPr>
          <w:rFonts w:ascii="Jameel Noori Nastaleeq" w:hAnsi="Jameel Noori Nastaleeq" w:cs="Jameel Noori Nastaleeq" w:hint="cs"/>
          <w:b/>
          <w:bCs/>
          <w:sz w:val="48"/>
          <w:szCs w:val="48"/>
          <w:rtl/>
          <w:lang w:bidi="ur-PK"/>
        </w:rPr>
        <w:t>201</w:t>
      </w:r>
      <w:r w:rsidR="00467DF2">
        <w:rPr>
          <w:rFonts w:ascii="Jameel Noori Nastaleeq" w:hAnsi="Jameel Noori Nastaleeq" w:cs="Jameel Noori Nastaleeq" w:hint="cs"/>
          <w:b/>
          <w:bCs/>
          <w:sz w:val="48"/>
          <w:szCs w:val="48"/>
          <w:rtl/>
          <w:lang w:bidi="ur-PK"/>
        </w:rPr>
        <w:t>8</w:t>
      </w:r>
      <w:r w:rsidR="004C4F54" w:rsidRPr="00E27ED3">
        <w:rPr>
          <w:rFonts w:ascii="Jameel Noori Nastaleeq" w:hAnsi="Jameel Noori Nastaleeq" w:cs="Jameel Noori Nastaleeq"/>
          <w:b/>
          <w:bCs/>
          <w:sz w:val="48"/>
          <w:szCs w:val="48"/>
          <w:rtl/>
          <w:lang w:bidi="ur-PK"/>
        </w:rPr>
        <w:t>ء</w:t>
      </w:r>
    </w:p>
    <w:tbl>
      <w:tblPr>
        <w:tblW w:w="8906" w:type="dxa"/>
        <w:jc w:val="center"/>
        <w:tblInd w:w="2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9"/>
        <w:gridCol w:w="1399"/>
        <w:gridCol w:w="3169"/>
        <w:gridCol w:w="2157"/>
        <w:gridCol w:w="782"/>
      </w:tblGrid>
      <w:tr w:rsidR="00C90A81" w:rsidRPr="00A9113C" w:rsidTr="00AD61CC">
        <w:trPr>
          <w:trHeight w:val="799"/>
          <w:jc w:val="center"/>
        </w:trPr>
        <w:tc>
          <w:tcPr>
            <w:tcW w:w="1399" w:type="dxa"/>
            <w:shd w:val="clear" w:color="auto" w:fill="C0C0C0"/>
            <w:vAlign w:val="center"/>
          </w:tcPr>
          <w:p w:rsidR="00C90A81" w:rsidRPr="00A9113C" w:rsidRDefault="00C90A81" w:rsidP="00A9113C">
            <w:pPr>
              <w:bidi/>
              <w:jc w:val="center"/>
              <w:rPr>
                <w:rFonts w:ascii="Nafees Nastaleeq" w:hAnsi="Nafees Nastaleeq" w:cs="Nafees Nastaleeq"/>
                <w:sz w:val="22"/>
                <w:szCs w:val="22"/>
                <w:lang w:bidi="ur-PK"/>
              </w:rPr>
            </w:pPr>
            <w:r w:rsidRPr="00A9113C">
              <w:rPr>
                <w:rFonts w:ascii="Nafees Nastaleeq" w:hAnsi="Nafees Nastaleeq" w:cs="Nafees Nastaleeq"/>
                <w:sz w:val="22"/>
                <w:szCs w:val="22"/>
                <w:rtl/>
                <w:lang w:bidi="ur-PK"/>
              </w:rPr>
              <w:t>کٹر نمبر</w:t>
            </w:r>
          </w:p>
        </w:tc>
        <w:tc>
          <w:tcPr>
            <w:tcW w:w="1399" w:type="dxa"/>
            <w:shd w:val="clear" w:color="auto" w:fill="C0C0C0"/>
            <w:vAlign w:val="center"/>
          </w:tcPr>
          <w:p w:rsidR="00C90A81" w:rsidRPr="00A9113C" w:rsidRDefault="00C90A81" w:rsidP="00A9113C">
            <w:pPr>
              <w:bidi/>
              <w:jc w:val="center"/>
              <w:rPr>
                <w:rFonts w:ascii="Nafees Nastaleeq" w:hAnsi="Nafees Nastaleeq" w:cs="Nafees Nastaleeq"/>
                <w:sz w:val="22"/>
                <w:szCs w:val="22"/>
                <w:lang w:bidi="ur-PK"/>
              </w:rPr>
            </w:pPr>
            <w:r w:rsidRPr="00A9113C">
              <w:rPr>
                <w:rFonts w:ascii="Nafees Nastaleeq" w:hAnsi="Nafees Nastaleeq" w:cs="Nafees Nastaleeq"/>
                <w:sz w:val="22"/>
                <w:szCs w:val="22"/>
                <w:rtl/>
                <w:lang w:bidi="ur-PK"/>
              </w:rPr>
              <w:t>درجہ بندی نمبر</w:t>
            </w:r>
          </w:p>
        </w:tc>
        <w:tc>
          <w:tcPr>
            <w:tcW w:w="3169" w:type="dxa"/>
            <w:shd w:val="clear" w:color="auto" w:fill="C0C0C0"/>
            <w:noWrap/>
            <w:vAlign w:val="center"/>
          </w:tcPr>
          <w:p w:rsidR="00C90A81" w:rsidRPr="00A9113C" w:rsidRDefault="00C90A81" w:rsidP="00A9113C">
            <w:pPr>
              <w:bidi/>
              <w:jc w:val="center"/>
              <w:rPr>
                <w:rFonts w:ascii="Nafees Nastaleeq" w:hAnsi="Nafees Nastaleeq" w:cs="Nafees Nastaleeq"/>
                <w:sz w:val="22"/>
                <w:szCs w:val="22"/>
                <w:lang w:bidi="ur-PK"/>
              </w:rPr>
            </w:pPr>
            <w:r w:rsidRPr="00A9113C">
              <w:rPr>
                <w:rFonts w:ascii="Nafees Nastaleeq" w:hAnsi="Nafees Nastaleeq" w:cs="Nafees Nastaleeq"/>
                <w:sz w:val="22"/>
                <w:szCs w:val="22"/>
                <w:rtl/>
                <w:lang w:bidi="ur-PK"/>
              </w:rPr>
              <w:t>عنوان</w:t>
            </w:r>
          </w:p>
        </w:tc>
        <w:tc>
          <w:tcPr>
            <w:tcW w:w="2157" w:type="dxa"/>
            <w:shd w:val="clear" w:color="auto" w:fill="C0C0C0"/>
            <w:vAlign w:val="center"/>
          </w:tcPr>
          <w:p w:rsidR="00C90A81" w:rsidRPr="00A9113C" w:rsidRDefault="00C90A81" w:rsidP="00A9113C">
            <w:pPr>
              <w:bidi/>
              <w:jc w:val="center"/>
              <w:rPr>
                <w:rFonts w:ascii="Nafees Nastaleeq" w:hAnsi="Nafees Nastaleeq" w:cs="Nafees Nastaleeq"/>
                <w:sz w:val="22"/>
                <w:szCs w:val="22"/>
                <w:lang w:bidi="ur-PK"/>
              </w:rPr>
            </w:pPr>
            <w:r w:rsidRPr="00A9113C">
              <w:rPr>
                <w:rFonts w:ascii="Nafees Nastaleeq" w:hAnsi="Nafees Nastaleeq" w:cs="Nafees Nastaleeq"/>
                <w:sz w:val="22"/>
                <w:szCs w:val="22"/>
                <w:rtl/>
                <w:lang w:bidi="ur-PK"/>
              </w:rPr>
              <w:t>مصنف</w:t>
            </w:r>
          </w:p>
        </w:tc>
        <w:tc>
          <w:tcPr>
            <w:tcW w:w="782" w:type="dxa"/>
            <w:shd w:val="clear" w:color="auto" w:fill="C0C0C0"/>
            <w:vAlign w:val="center"/>
          </w:tcPr>
          <w:p w:rsidR="00C90A81" w:rsidRPr="00A9113C" w:rsidRDefault="00C90A81" w:rsidP="00A9113C">
            <w:pPr>
              <w:bidi/>
              <w:jc w:val="center"/>
              <w:rPr>
                <w:rFonts w:ascii="Nafees Nastaleeq" w:hAnsi="Nafees Nastaleeq" w:cs="Nafees Nastaleeq"/>
                <w:sz w:val="22"/>
                <w:szCs w:val="22"/>
                <w:lang w:bidi="ur-PK"/>
              </w:rPr>
            </w:pPr>
            <w:r w:rsidRPr="00A9113C">
              <w:rPr>
                <w:rFonts w:ascii="Nafees Nastaleeq" w:hAnsi="Nafees Nastaleeq" w:cs="Nafees Nastaleeq"/>
                <w:sz w:val="22"/>
                <w:szCs w:val="22"/>
                <w:rtl/>
                <w:lang w:bidi="ur-PK"/>
              </w:rPr>
              <w:t>نمبر شمار</w:t>
            </w: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891.4301</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ش 32 اب</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مطالعہ شبلی</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ابو سفیان اصلاحی</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PE II</w:t>
            </w:r>
          </w:p>
        </w:tc>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10</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اکبر نامہ</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ابوالفضل علامی، شیخ</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PE II</w:t>
            </w:r>
          </w:p>
        </w:tc>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8</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آئین اکبری</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ابوالفضل علامی، شیخ</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891.4315</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ا 273 آ</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آندھی کارجز</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احمد جاوید</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891.49109</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و 2 ا</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سید وارث شاہ احوال و آثار</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اختر جعفری، سید</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891.4301</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م 28 ا</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جہان مجید امجد</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اسلم ضیاء محمد</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Pi IX</w:t>
            </w:r>
          </w:p>
        </w:tc>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27</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صد حکایت</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اشرف علی</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Pi VII</w:t>
            </w:r>
          </w:p>
        </w:tc>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9</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سرمایہ خرد</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اشرف علی</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891.4301</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ا 458 م</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معاصر اردو تنقید اور آل احمد سرور</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اشرف، محمد رحمت اللہ</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297.9921</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ا 525 و</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والدہ ماجدہ سیدنا محمد مصطفی صلی اللہ علیہ وسلم</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اظہر، ظہور احمد</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297.9921</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ا 525 س</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سیرت طیبہ اور ازواج مطہرات</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اظہر، ظہور احمد</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51"/>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297.9921</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ا 525 رح</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رحمۃ للعلمین غصے میں کیوں ؟</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اظہر، عبدالرزاق</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320.9547</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ا 628 ن</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 xml:space="preserve">نظریہ پاکستان اور قرارداد مقاصد </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اکرم خان، محمد</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320.9547</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ا 835 ب</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برا حال ہویا پنجاب دا</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اکرم شیخ</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297.9921</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ا 66 ن</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نماز پیمبر صلی اللہ علیہ وسلم</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الیاس فیصل، محمد</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297.9921</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م 282 س</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سبل الھدی والرشاد فی سیرۃ خیر العباد اردو</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امام محمد بن یوسف الصالحی الشامی</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891.4314</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ا 697 م</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محامد خاتم النبیین</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امیر مینائی</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891.4315</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ا 71 مو</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موج جنوں</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انجم رحمانی</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891.4315</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ا 76 رے</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ریت آئینہ ہے</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انور خالد، محمد</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297.9924</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ب 36 م</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مشاغل زبدۃ الزھاد خواجہ عالم قاضی محمد صادق نقشبندی</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بدرالاسلام صدیقی، محمد</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321.9</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ب 41 ا</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افسانے اور حقائق</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برق، سعداللہ جان</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891.4911</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ب 53 اک</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اکو حرف تسلی دا</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بسمل، غلام مصطفٰی</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891.43108</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ب 70 س</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سارے ہی محبت نامے مرے</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بلند اقبال</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297.44</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ت 21 ت</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تحریک ختم نبوت 1934 تا 1953</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تاج الدین انصاری، ماسٹر</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891.43072</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ت 29 ع</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عملی تحقیق</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تبسم کاشمیری</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891.43101</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ر 74 ت</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ڈاکٹر رفیع الدین ہاشمی بحیثیت اقبال شناس</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تبسم، ہارون الرشید</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lastRenderedPageBreak/>
              <w:t>891.4911</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ث 7 ک</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کلام عاجزی</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ثنائی، ثناء اللہ</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297.9921</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ح 26 س</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سیرت النبی کا عملی پہلو</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حبیب اللہ چشتی</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891.4913</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خ 51 و</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وفاواں عشق دیاں</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خسرو، فضل احمد</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891.43092</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خ 85 ب</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بازدید</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خورشید رضوی</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PE II</w:t>
            </w:r>
          </w:p>
        </w:tc>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70</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16"/>
                <w:szCs w:val="16"/>
                <w:rtl/>
              </w:rPr>
              <w:t>الانتخابات البھیۃ من الکتب العربیۃ والفارسیۃ والترکیۃ</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دارن، برنھارد</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891.4301</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ڈ 2 ا</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مضامین ڈار</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ڈار، محمد ابراہیم</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137</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س 102 ا</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انسانی رویہ شخصیت اور معاشرہ</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ساجن کھوکھر</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297.6</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س 61 ک</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کتاب اللمع فی التصوف</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سراج طوسی، ابو نصر</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297.29</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س 49 ع</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علوم الحدیث اصول و مبادی</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سرفراز خان صفدر، محمد</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491.433</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س 73 ر</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رسالہ چہاریہ</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سعید احمد</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297.16</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س 738 ت</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0"/>
                <w:szCs w:val="20"/>
                <w:rtl/>
              </w:rPr>
              <w:t>توضیحات زینۃ القرآن الکریم سورۃ الرحمن</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سعید عارف، محمد</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891.4333</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س 892 م</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محبت من محرم</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سمیرا حمید</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Pi VII</w:t>
            </w:r>
          </w:p>
        </w:tc>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23</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انتخاب فارسی نظم</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سوہن لعل</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891.4911</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ش 25 م</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منظر بدلن والا اے</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شاہد عباسی</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891.43101</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ش 285 ب</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بک شیلف</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شاہین مفتی</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891.4912</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ش 33 ا</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اسحاق محمد دے ڈرامے</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شبنم اسحاق</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Pe II</w:t>
            </w:r>
          </w:p>
        </w:tc>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6</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ظفرنامہ</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شرف الدین علی یزدی، مولانا</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891.43092</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ش 571 اق</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اقبال قلندر اقبال کی نظر میں</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شفقت پرویز بھٹی</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891.4304</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ش 66 غ</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غالب اور بدایوں</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شمس بدایونی</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079</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ش 832 ر</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رپورٹنگ</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شہباز اکمل جندران</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891.4913</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ص 1 پ</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پرچھاویں</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صابر، صابر علی</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891.4911</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ص 1 ا</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اکو سا ہے</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صابر، صابر علی</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Pe II</w:t>
            </w:r>
          </w:p>
        </w:tc>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5</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تاریخ فیروز شاہی</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ضیاء الدین المعروف ضیاء برنی</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297.9921</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ض 5 ح</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حب رحمۃ للعالمین صلی اللہ علیہ وسلم</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ضیاء اللہ خان نیازی، محمد</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320.4</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ظ 2 ع</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علامہ اقبال اور جواہرلال نہرو</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ظفر، رحمت علی</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891.4315</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ع 145 د</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دشت میں گلزار</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عاجل، خواجہ محمد گلزار</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891.49111</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ع 16 خ</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خواجہ علی بہادر شخسیت اور فن</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عارف کمپلوی،  محمد</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320.92</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ج 63 عا</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انسائیکلوپیڈیا جہان قائد</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عاصم، عبدالستار</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928</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ع 206 ج</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جنت کا باغ</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عامر، زاہد منیر</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lastRenderedPageBreak/>
              <w:t>339</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ع 23 ع</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عالم دنیا سے میدان حشر تک</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عباس حسین متقی، سید</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Pi IX</w:t>
            </w:r>
          </w:p>
        </w:tc>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17 A</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پنجرقعہ ۔ پنج رقعہ</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عبدالاحد</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891.4301</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ع 25 آ</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آداب شناخت</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عبدالباری، سید</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Pe II</w:t>
            </w:r>
          </w:p>
        </w:tc>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14</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بادشاہ نامہ</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عبدالحمید لاہوری</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891.43109</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ع 38 ا</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ان سے بھی ملیے</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عبدالسلام، ابرار</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891.4301</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ع 38 ل</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لطیف الزماں خاں کی تنقید نگاری</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عبدالسلام، ابرار</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891.43101</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ع 38 ت</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تجھے ہم ولی سمجھتے</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عبدالسلام، ابرار</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328.02</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ع 525 ع</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18"/>
                <w:szCs w:val="18"/>
                <w:rtl/>
              </w:rPr>
              <w:t>عوامی نمائندے بلوچستان اسمبلی کے آئینے میں</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عبدالمتین مینگل</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297.64</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ع 93 ت</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تفسیر علیم</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علیم اللہ عارفی،محمد</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 xml:space="preserve">Pi IX </w:t>
            </w:r>
          </w:p>
        </w:tc>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8</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بہار دانش</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عنایت اللہ</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915</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ع 96 ا</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اسفار اقبال</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عنایت علی</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891.43101</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ع 973 ج</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جدید اردو نظم میں نفسیاتی عناصر</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عنبرین منیر</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891.4315</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ف 551 غ</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غم خانہ دل</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فریدی، موج دین</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891.4315</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ف 551 گ</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گردش دوراں</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فریدی، موج دین</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891.43092</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ا 1255 ف</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ابن صفی شخصیت اور فن</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فیصل، محمد</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928</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ق 2 ی</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یادوں کے چراغ</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قادر خان، ایم</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297.3</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ق 375 ش</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شرح قدوری مع مذاہب اربعہ</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قدوری، ابوالحسین احمد بن ابو بکر محمد</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 xml:space="preserve">Pi IX </w:t>
            </w:r>
          </w:p>
        </w:tc>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1</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انوار سہیلی من تصنیف ملا حسین بن علی الواعظ الکاشفی</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کاشفی، واعظ</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297.13</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ک 15 ک</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کلید القرآن</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کامران اعظم سوہدروی</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891.43301</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ک 15 ف</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فکشن اور تنقید کا تازہ اسلوب</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کامران شہزاد، محمد</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297.26</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ک 45 ف</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فیوض الزاھی فی شرح سنن النسائی</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کریم خان، محمد</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891.4315</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ک 471 خ</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خواب مری جاگیر ہوئے</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کشفی، عبدالغفور</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891.43301</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ک 762 ن</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ناول کا فن</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کنڈیرا، میلان</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891.4315</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گ 55 ک</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کلیات گلزار دہلوی</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گلزار نظامی دہلوی، پنڈت آنند موہن</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891.43101</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گ 7 د</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درس اقبالیات</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گوہر، محمد رمضان</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491.4314</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گ 88 ل</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لسانی مطالعے</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گیان چند</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891.4301</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گ 88 ا</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ادبی اصناف</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گیان چند جین</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891.4301</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ل 41 ت</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تنقید و تخلیق</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لطف الرحمن</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Pi VII</w:t>
            </w:r>
          </w:p>
        </w:tc>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22</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0"/>
                <w:szCs w:val="20"/>
                <w:rtl/>
              </w:rPr>
              <w:t>عقد گل مشتمل منتخب گلستان و انوار سہیلی</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لیس</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lastRenderedPageBreak/>
              <w:t>297.3</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م 199 ج</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جدید فقہی مباحث مع تقاریظ علمائے کرام</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مجاہد الاسلام قاسمی</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297.16</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م 249 ش</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شرعۃ الحق</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محب الحق، حافظ</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070</w:t>
            </w:r>
            <w:r w:rsidRPr="00A9113C">
              <w:rPr>
                <w:rFonts w:ascii="Jameel Noori Nastaleeq" w:hAnsi="Jameel Noori Nastaleeq" w:cs="Jameel Noori Nastaleeq"/>
                <w:color w:val="000000"/>
                <w:sz w:val="22"/>
                <w:szCs w:val="22"/>
                <w:rtl/>
              </w:rPr>
              <w:t>٫</w:t>
            </w:r>
            <w:r w:rsidRPr="00A9113C">
              <w:rPr>
                <w:rFonts w:ascii="Jameel Noori Nastaleeq" w:hAnsi="Jameel Noori Nastaleeq" w:cs="Jameel Noori Nastaleeq"/>
                <w:color w:val="000000"/>
                <w:sz w:val="22"/>
                <w:szCs w:val="22"/>
              </w:rPr>
              <w:t>92</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م 25 ام</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حیات محبوب</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محمد انور امین</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Pi IX</w:t>
            </w:r>
          </w:p>
        </w:tc>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6</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حدائق العشاق</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محمد رضی</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PE II</w:t>
            </w:r>
          </w:p>
        </w:tc>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21</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مآثر عالمگیری</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محمد ساقی مستعد خان</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Pi VII</w:t>
            </w:r>
          </w:p>
        </w:tc>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24</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کنزالتاریخ</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محمد علی</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297.9921</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م 5375 س</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سیرت اقدس صلی اللہ علیہ وسلم</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محمد قیوم اعوان</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Pe I</w:t>
            </w:r>
          </w:p>
        </w:tc>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180</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تاریخ جہانگشای نادرے</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محمد مہدی استرآبادی</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PE II</w:t>
            </w:r>
          </w:p>
        </w:tc>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31</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تاریخ فیروز شاہی</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محمد ولایت حسین</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891.4315</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م 5795 ب</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بادل جھکتے پانی پر</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محمود ناصر ملک</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891.4304</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م 593 آو</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آواز دوست</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مختار مسعود</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891.4304-3</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م 620 تا 3</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تارڑ نامہ 3</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مستنصر حسین تارڈ</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297.991</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م 604 د</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دیار حبیب کی یادیں</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مصباح الحسن ڈار</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Pe II</w:t>
            </w:r>
          </w:p>
        </w:tc>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12</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اقبال نامہ جہانگیری</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معتمد خان</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491.34</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م 76 ق</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قانونی لغت</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منور احمد</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891.43092</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ظ 2 م</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ظفر اقبال کی شاعری میں لسانی تجربات کا تحقیقی مطالعہ</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منیبہ زہرا نقوی</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 xml:space="preserve">PE II </w:t>
            </w:r>
          </w:p>
        </w:tc>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22</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 xml:space="preserve">انتخاب درہ نادرہ </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مہدی خان</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928</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م 8415 ک</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کیہو جیہاسی جیون</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مومی، بلبیر سنگھ</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891.4304</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ن 38 و</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وادی مہران میں ذکر اقبال</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ندیم شفیق ملک</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491.431</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ن 44 ا</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اردو رسم خط ارتقا اور جائزہ</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نزیر احمد ملک</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297.9921</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ن 70 مح</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محمد رسول اللہ اور مکالمہ بین المذاہب</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نعیم مشتاق</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928</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ن 75 ن</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نعمت زیست</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نگہت ارشد</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891.553</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ف 1605 ف</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فارسی کہانیاں</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نیر مسعود</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891.43092</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ک 78 ہ</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اردو طنز و مزاح کا کرشن کنھیا</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ہارون عثمانی، ڈاکٹر</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297.4</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و 86 ا</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التفھیمات الالھیہ</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ولی اللہ، شاہ محدث دہلوی</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r w:rsidR="00EC691E" w:rsidRPr="00A9113C" w:rsidTr="00884583">
        <w:trPr>
          <w:trHeight w:val="512"/>
          <w:jc w:val="center"/>
        </w:trPr>
        <w:tc>
          <w:tcPr>
            <w:tcW w:w="1399" w:type="dxa"/>
            <w:vAlign w:val="center"/>
          </w:tcPr>
          <w:p w:rsidR="00EC691E" w:rsidRPr="00A9113C" w:rsidRDefault="00EC691E" w:rsidP="00A9113C">
            <w:pPr>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Pr>
              <w:t>891.43108</w:t>
            </w:r>
          </w:p>
        </w:tc>
        <w:tc>
          <w:tcPr>
            <w:tcW w:w="1399" w:type="dxa"/>
            <w:vAlign w:val="center"/>
          </w:tcPr>
          <w:p w:rsidR="00EC691E" w:rsidRPr="00A9113C" w:rsidRDefault="00EC691E" w:rsidP="00A9113C">
            <w:pPr>
              <w:bidi/>
              <w:jc w:val="center"/>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ی 75 ارد</w:t>
            </w:r>
          </w:p>
        </w:tc>
        <w:tc>
          <w:tcPr>
            <w:tcW w:w="3169" w:type="dxa"/>
            <w:shd w:val="clear" w:color="auto" w:fill="auto"/>
            <w:noWrap/>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اردو غزل</w:t>
            </w:r>
          </w:p>
        </w:tc>
        <w:tc>
          <w:tcPr>
            <w:tcW w:w="2157" w:type="dxa"/>
            <w:vAlign w:val="center"/>
          </w:tcPr>
          <w:p w:rsidR="00EC691E" w:rsidRPr="00A9113C" w:rsidRDefault="00EC691E" w:rsidP="00A9113C">
            <w:pPr>
              <w:bidi/>
              <w:rPr>
                <w:rFonts w:ascii="Jameel Noori Nastaleeq" w:hAnsi="Jameel Noori Nastaleeq" w:cs="Jameel Noori Nastaleeq"/>
                <w:color w:val="000000"/>
                <w:sz w:val="22"/>
                <w:szCs w:val="22"/>
              </w:rPr>
            </w:pPr>
            <w:r w:rsidRPr="00A9113C">
              <w:rPr>
                <w:rFonts w:ascii="Jameel Noori Nastaleeq" w:hAnsi="Jameel Noori Nastaleeq" w:cs="Jameel Noori Nastaleeq"/>
                <w:color w:val="000000"/>
                <w:sz w:val="22"/>
                <w:szCs w:val="22"/>
                <w:rtl/>
              </w:rPr>
              <w:t>یوسف حسین خان</w:t>
            </w:r>
          </w:p>
        </w:tc>
        <w:tc>
          <w:tcPr>
            <w:tcW w:w="782" w:type="dxa"/>
            <w:vAlign w:val="center"/>
          </w:tcPr>
          <w:p w:rsidR="00EC691E" w:rsidRPr="00A9113C" w:rsidRDefault="00EC691E" w:rsidP="00A9113C">
            <w:pPr>
              <w:pStyle w:val="ListParagraph"/>
              <w:numPr>
                <w:ilvl w:val="0"/>
                <w:numId w:val="43"/>
              </w:numPr>
              <w:rPr>
                <w:rFonts w:ascii="Nafees Nastaleeq" w:hAnsi="Nafees Nastaleeq" w:cs="Nafees Nastaleeq"/>
                <w:color w:val="000000"/>
                <w:sz w:val="22"/>
                <w:szCs w:val="22"/>
              </w:rPr>
            </w:pPr>
          </w:p>
        </w:tc>
      </w:tr>
    </w:tbl>
    <w:p w:rsidR="00C90A81" w:rsidRDefault="00C90A81" w:rsidP="00C90A81">
      <w:pPr>
        <w:rPr>
          <w:rFonts w:ascii="Arial" w:hAnsi="Arial" w:cs="Arial"/>
          <w:b/>
          <w:bCs/>
          <w:sz w:val="22"/>
          <w:szCs w:val="22"/>
        </w:rPr>
      </w:pPr>
    </w:p>
    <w:p w:rsidR="00C90A81" w:rsidRDefault="00C90A81" w:rsidP="00C90A81">
      <w:pPr>
        <w:rPr>
          <w:rFonts w:ascii="Arial" w:hAnsi="Arial" w:cs="Arial"/>
          <w:b/>
          <w:bCs/>
          <w:sz w:val="22"/>
          <w:szCs w:val="22"/>
        </w:rPr>
      </w:pPr>
    </w:p>
    <w:p w:rsidR="00C90A81" w:rsidRDefault="00C90A81" w:rsidP="00C90A81">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C90A81" w:rsidRDefault="00C90A81" w:rsidP="00C90A81">
      <w:pPr>
        <w:ind w:left="1080"/>
        <w:jc w:val="center"/>
        <w:rPr>
          <w:rFonts w:ascii="Arial" w:hAnsi="Arial" w:cs="Arial"/>
          <w:b/>
          <w:bCs/>
          <w:sz w:val="22"/>
          <w:szCs w:val="22"/>
        </w:rPr>
      </w:pPr>
    </w:p>
    <w:p w:rsidR="00C90A81" w:rsidRDefault="0083273B" w:rsidP="00C90A81">
      <w:pPr>
        <w:ind w:left="1080"/>
        <w:jc w:val="center"/>
        <w:rPr>
          <w:rFonts w:ascii="Arial" w:hAnsi="Arial" w:cs="Arial"/>
          <w:b/>
          <w:bCs/>
          <w:sz w:val="22"/>
          <w:szCs w:val="22"/>
        </w:rPr>
      </w:pPr>
      <w:hyperlink r:id="rId44" w:history="1">
        <w:r w:rsidR="00C90A81" w:rsidRPr="007652AE">
          <w:rPr>
            <w:rStyle w:val="Hyperlink"/>
            <w:rFonts w:ascii="Arial" w:hAnsi="Arial" w:cs="Arial"/>
            <w:b/>
            <w:bCs/>
            <w:sz w:val="22"/>
            <w:szCs w:val="22"/>
          </w:rPr>
          <w:t>http://www.pulibrary.edu.pk</w:t>
        </w:r>
      </w:hyperlink>
    </w:p>
    <w:p w:rsidR="00C90A81" w:rsidRPr="00A9113C" w:rsidRDefault="00C90A81" w:rsidP="00A9113C">
      <w:pPr>
        <w:ind w:left="1080"/>
        <w:jc w:val="center"/>
        <w:rPr>
          <w:rFonts w:ascii="Arial" w:hAnsi="Arial" w:cs="Arial"/>
          <w:b/>
          <w:bCs/>
          <w:sz w:val="22"/>
          <w:szCs w:val="22"/>
        </w:rPr>
      </w:pPr>
      <w:r>
        <w:rPr>
          <w:noProof/>
          <w:vanish/>
          <w:sz w:val="20"/>
          <w:szCs w:val="20"/>
        </w:rPr>
        <w:drawing>
          <wp:inline distT="0" distB="0" distL="0" distR="0" wp14:anchorId="0C880914" wp14:editId="59D0F14C">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5"/>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14:anchorId="3FC5D0D1" wp14:editId="22E8C475">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p>
    <w:sectPr w:rsidR="00C90A81" w:rsidRPr="00A9113C" w:rsidSect="001B56CD">
      <w:headerReference w:type="even" r:id="rId47"/>
      <w:headerReference w:type="default" r:id="rId48"/>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E62" w:rsidRDefault="00370E62">
      <w:r>
        <w:separator/>
      </w:r>
    </w:p>
  </w:endnote>
  <w:endnote w:type="continuationSeparator" w:id="0">
    <w:p w:rsidR="00370E62" w:rsidRDefault="00370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Nafees Nastaleeq">
    <w:altName w:val="Segoe UI"/>
    <w:charset w:val="00"/>
    <w:family w:val="auto"/>
    <w:pitch w:val="variable"/>
    <w:sig w:usb0="00002007" w:usb1="00000000" w:usb2="00000000" w:usb3="00000000" w:csb0="00000043" w:csb1="00000000"/>
  </w:font>
  <w:font w:name="Jameel Noori Nastaleeq">
    <w:altName w:val="Times New Roman"/>
    <w:charset w:val="00"/>
    <w:family w:val="auto"/>
    <w:pitch w:val="variable"/>
    <w:sig w:usb0="00000000" w:usb1="00000000" w:usb2="00000000" w:usb3="00000000" w:csb0="0000004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E62" w:rsidRDefault="00370E62">
      <w:r>
        <w:separator/>
      </w:r>
    </w:p>
  </w:footnote>
  <w:footnote w:type="continuationSeparator" w:id="0">
    <w:p w:rsidR="00370E62" w:rsidRDefault="00370E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583" w:rsidRDefault="00884583"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84583" w:rsidRDefault="00884583"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583" w:rsidRDefault="00884583"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3273B">
      <w:rPr>
        <w:rStyle w:val="PageNumber"/>
        <w:noProof/>
      </w:rPr>
      <w:t>2</w:t>
    </w:r>
    <w:r>
      <w:rPr>
        <w:rStyle w:val="PageNumber"/>
      </w:rPr>
      <w:fldChar w:fldCharType="end"/>
    </w:r>
  </w:p>
  <w:p w:rsidR="00884583" w:rsidRPr="0089180C" w:rsidRDefault="00884583"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884583" w:rsidRDefault="008845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4C71A4B"/>
    <w:multiLevelType w:val="hybridMultilevel"/>
    <w:tmpl w:val="BD4EE2E8"/>
    <w:lvl w:ilvl="0" w:tplc="2DEC0D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8">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9"/>
  </w:num>
  <w:num w:numId="4">
    <w:abstractNumId w:val="36"/>
  </w:num>
  <w:num w:numId="5">
    <w:abstractNumId w:val="0"/>
  </w:num>
  <w:num w:numId="6">
    <w:abstractNumId w:val="19"/>
  </w:num>
  <w:num w:numId="7">
    <w:abstractNumId w:val="37"/>
  </w:num>
  <w:num w:numId="8">
    <w:abstractNumId w:val="28"/>
  </w:num>
  <w:num w:numId="9">
    <w:abstractNumId w:val="1"/>
  </w:num>
  <w:num w:numId="10">
    <w:abstractNumId w:val="42"/>
  </w:num>
  <w:num w:numId="11">
    <w:abstractNumId w:val="10"/>
  </w:num>
  <w:num w:numId="12">
    <w:abstractNumId w:val="9"/>
  </w:num>
  <w:num w:numId="13">
    <w:abstractNumId w:val="22"/>
  </w:num>
  <w:num w:numId="14">
    <w:abstractNumId w:val="20"/>
  </w:num>
  <w:num w:numId="15">
    <w:abstractNumId w:val="34"/>
  </w:num>
  <w:num w:numId="16">
    <w:abstractNumId w:val="30"/>
  </w:num>
  <w:num w:numId="17">
    <w:abstractNumId w:val="12"/>
  </w:num>
  <w:num w:numId="18">
    <w:abstractNumId w:val="4"/>
  </w:num>
  <w:num w:numId="19">
    <w:abstractNumId w:val="14"/>
  </w:num>
  <w:num w:numId="20">
    <w:abstractNumId w:val="38"/>
  </w:num>
  <w:num w:numId="21">
    <w:abstractNumId w:val="11"/>
  </w:num>
  <w:num w:numId="22">
    <w:abstractNumId w:val="6"/>
  </w:num>
  <w:num w:numId="23">
    <w:abstractNumId w:val="35"/>
  </w:num>
  <w:num w:numId="24">
    <w:abstractNumId w:val="16"/>
  </w:num>
  <w:num w:numId="25">
    <w:abstractNumId w:val="5"/>
  </w:num>
  <w:num w:numId="26">
    <w:abstractNumId w:val="23"/>
  </w:num>
  <w:num w:numId="27">
    <w:abstractNumId w:val="18"/>
  </w:num>
  <w:num w:numId="28">
    <w:abstractNumId w:val="40"/>
  </w:num>
  <w:num w:numId="29">
    <w:abstractNumId w:val="21"/>
  </w:num>
  <w:num w:numId="30">
    <w:abstractNumId w:val="15"/>
  </w:num>
  <w:num w:numId="31">
    <w:abstractNumId w:val="33"/>
  </w:num>
  <w:num w:numId="32">
    <w:abstractNumId w:val="39"/>
  </w:num>
  <w:num w:numId="33">
    <w:abstractNumId w:val="2"/>
  </w:num>
  <w:num w:numId="34">
    <w:abstractNumId w:val="41"/>
  </w:num>
  <w:num w:numId="35">
    <w:abstractNumId w:val="17"/>
  </w:num>
  <w:num w:numId="36">
    <w:abstractNumId w:val="13"/>
  </w:num>
  <w:num w:numId="37">
    <w:abstractNumId w:val="7"/>
  </w:num>
  <w:num w:numId="38">
    <w:abstractNumId w:val="25"/>
  </w:num>
  <w:num w:numId="39">
    <w:abstractNumId w:val="32"/>
  </w:num>
  <w:num w:numId="40">
    <w:abstractNumId w:val="24"/>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E1E"/>
    <w:rsid w:val="00034191"/>
    <w:rsid w:val="00034241"/>
    <w:rsid w:val="000344EE"/>
    <w:rsid w:val="00035C89"/>
    <w:rsid w:val="000367B7"/>
    <w:rsid w:val="00036A58"/>
    <w:rsid w:val="000372CE"/>
    <w:rsid w:val="00037AD8"/>
    <w:rsid w:val="00040534"/>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315C"/>
    <w:rsid w:val="000733D1"/>
    <w:rsid w:val="000735DF"/>
    <w:rsid w:val="00073B8E"/>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F4F"/>
    <w:rsid w:val="000A1025"/>
    <w:rsid w:val="000A12DF"/>
    <w:rsid w:val="000A18AA"/>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347"/>
    <w:rsid w:val="000C358B"/>
    <w:rsid w:val="000C36F2"/>
    <w:rsid w:val="000C424C"/>
    <w:rsid w:val="000C4A98"/>
    <w:rsid w:val="000C4F25"/>
    <w:rsid w:val="000C4FAC"/>
    <w:rsid w:val="000C5207"/>
    <w:rsid w:val="000C581A"/>
    <w:rsid w:val="000C5ECC"/>
    <w:rsid w:val="000C622F"/>
    <w:rsid w:val="000C623F"/>
    <w:rsid w:val="000C7707"/>
    <w:rsid w:val="000C776E"/>
    <w:rsid w:val="000C7FAD"/>
    <w:rsid w:val="000D0B3E"/>
    <w:rsid w:val="000D1179"/>
    <w:rsid w:val="000D1723"/>
    <w:rsid w:val="000D1B4D"/>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E136B"/>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17F1C"/>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4E11"/>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474"/>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18B1"/>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55C9"/>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0C7F"/>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0D96"/>
    <w:rsid w:val="002E1221"/>
    <w:rsid w:val="002E287E"/>
    <w:rsid w:val="002E3CD0"/>
    <w:rsid w:val="002E3DCA"/>
    <w:rsid w:val="002E3F99"/>
    <w:rsid w:val="002E5201"/>
    <w:rsid w:val="002E5BCD"/>
    <w:rsid w:val="002E5F87"/>
    <w:rsid w:val="002E6640"/>
    <w:rsid w:val="002E6DC2"/>
    <w:rsid w:val="002E729A"/>
    <w:rsid w:val="002E77A5"/>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201F0"/>
    <w:rsid w:val="003205D0"/>
    <w:rsid w:val="00320D5F"/>
    <w:rsid w:val="00320E04"/>
    <w:rsid w:val="00321354"/>
    <w:rsid w:val="00321CC3"/>
    <w:rsid w:val="003226D9"/>
    <w:rsid w:val="00322C22"/>
    <w:rsid w:val="00322E60"/>
    <w:rsid w:val="00324382"/>
    <w:rsid w:val="00324A4C"/>
    <w:rsid w:val="00324A91"/>
    <w:rsid w:val="00326027"/>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AAB"/>
    <w:rsid w:val="00370E62"/>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9D9"/>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67DF2"/>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703C"/>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5595"/>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4DB9"/>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A9D"/>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78A5"/>
    <w:rsid w:val="0060017D"/>
    <w:rsid w:val="00600679"/>
    <w:rsid w:val="00601570"/>
    <w:rsid w:val="0060254A"/>
    <w:rsid w:val="006028A7"/>
    <w:rsid w:val="00602F56"/>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504F"/>
    <w:rsid w:val="00615245"/>
    <w:rsid w:val="00615969"/>
    <w:rsid w:val="0061657D"/>
    <w:rsid w:val="006173F2"/>
    <w:rsid w:val="00617C70"/>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BC"/>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40741"/>
    <w:rsid w:val="00640B2D"/>
    <w:rsid w:val="00641B3B"/>
    <w:rsid w:val="00642FFE"/>
    <w:rsid w:val="00643140"/>
    <w:rsid w:val="00643217"/>
    <w:rsid w:val="006446D8"/>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D67"/>
    <w:rsid w:val="006B2E51"/>
    <w:rsid w:val="006B3314"/>
    <w:rsid w:val="006B3670"/>
    <w:rsid w:val="006B36A4"/>
    <w:rsid w:val="006B3865"/>
    <w:rsid w:val="006B3B2F"/>
    <w:rsid w:val="006B3D86"/>
    <w:rsid w:val="006B3EB0"/>
    <w:rsid w:val="006B5035"/>
    <w:rsid w:val="006B50DF"/>
    <w:rsid w:val="006B58C0"/>
    <w:rsid w:val="006B618D"/>
    <w:rsid w:val="006B67FA"/>
    <w:rsid w:val="006B6FB5"/>
    <w:rsid w:val="006B7799"/>
    <w:rsid w:val="006B78AC"/>
    <w:rsid w:val="006B7EDE"/>
    <w:rsid w:val="006C0773"/>
    <w:rsid w:val="006C0D10"/>
    <w:rsid w:val="006C26D5"/>
    <w:rsid w:val="006C2E51"/>
    <w:rsid w:val="006C2FDB"/>
    <w:rsid w:val="006C38E8"/>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D2"/>
    <w:rsid w:val="006E4CE8"/>
    <w:rsid w:val="006E57E9"/>
    <w:rsid w:val="006E5E5D"/>
    <w:rsid w:val="006E61BF"/>
    <w:rsid w:val="006E68AA"/>
    <w:rsid w:val="006E6ED2"/>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6F7F7A"/>
    <w:rsid w:val="00700597"/>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056"/>
    <w:rsid w:val="00717888"/>
    <w:rsid w:val="00720453"/>
    <w:rsid w:val="00720A83"/>
    <w:rsid w:val="00721073"/>
    <w:rsid w:val="00721272"/>
    <w:rsid w:val="00721430"/>
    <w:rsid w:val="00722441"/>
    <w:rsid w:val="00723778"/>
    <w:rsid w:val="00723A10"/>
    <w:rsid w:val="0072413B"/>
    <w:rsid w:val="00724209"/>
    <w:rsid w:val="0072427E"/>
    <w:rsid w:val="00724313"/>
    <w:rsid w:val="00724704"/>
    <w:rsid w:val="00725064"/>
    <w:rsid w:val="007253DE"/>
    <w:rsid w:val="00725569"/>
    <w:rsid w:val="00725BA8"/>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EF"/>
    <w:rsid w:val="00757ADE"/>
    <w:rsid w:val="00760607"/>
    <w:rsid w:val="00760DF5"/>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4BBE"/>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546"/>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D8B"/>
    <w:rsid w:val="00821C38"/>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273B"/>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652"/>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82A"/>
    <w:rsid w:val="00861A2F"/>
    <w:rsid w:val="00861C42"/>
    <w:rsid w:val="00861DE8"/>
    <w:rsid w:val="008622FD"/>
    <w:rsid w:val="00862550"/>
    <w:rsid w:val="008629C3"/>
    <w:rsid w:val="008630F0"/>
    <w:rsid w:val="00864163"/>
    <w:rsid w:val="00864A4A"/>
    <w:rsid w:val="00864AF4"/>
    <w:rsid w:val="008650E5"/>
    <w:rsid w:val="0086672F"/>
    <w:rsid w:val="008674D8"/>
    <w:rsid w:val="00871144"/>
    <w:rsid w:val="00871E21"/>
    <w:rsid w:val="00872576"/>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583"/>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732"/>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0C8A"/>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FBD"/>
    <w:rsid w:val="008E669A"/>
    <w:rsid w:val="008E6C9D"/>
    <w:rsid w:val="008E7652"/>
    <w:rsid w:val="008E7C19"/>
    <w:rsid w:val="008E7F76"/>
    <w:rsid w:val="008F0212"/>
    <w:rsid w:val="008F05E8"/>
    <w:rsid w:val="008F1338"/>
    <w:rsid w:val="008F1FD0"/>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CEF"/>
    <w:rsid w:val="009043DC"/>
    <w:rsid w:val="00904760"/>
    <w:rsid w:val="009048DA"/>
    <w:rsid w:val="00904D54"/>
    <w:rsid w:val="00905FBE"/>
    <w:rsid w:val="00906208"/>
    <w:rsid w:val="0090643B"/>
    <w:rsid w:val="00906FA1"/>
    <w:rsid w:val="0090703D"/>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6102"/>
    <w:rsid w:val="009B61C9"/>
    <w:rsid w:val="009B6444"/>
    <w:rsid w:val="009B6F17"/>
    <w:rsid w:val="009B7DF4"/>
    <w:rsid w:val="009C0096"/>
    <w:rsid w:val="009C0279"/>
    <w:rsid w:val="009C03B1"/>
    <w:rsid w:val="009C12CF"/>
    <w:rsid w:val="009C1A49"/>
    <w:rsid w:val="009C2132"/>
    <w:rsid w:val="009C27B5"/>
    <w:rsid w:val="009C2CD1"/>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1928"/>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752"/>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B3F"/>
    <w:rsid w:val="00A52AD9"/>
    <w:rsid w:val="00A53209"/>
    <w:rsid w:val="00A5417F"/>
    <w:rsid w:val="00A54776"/>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13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DE7"/>
    <w:rsid w:val="00AE6C64"/>
    <w:rsid w:val="00AE758F"/>
    <w:rsid w:val="00AE7FC1"/>
    <w:rsid w:val="00AF1622"/>
    <w:rsid w:val="00AF2297"/>
    <w:rsid w:val="00AF2859"/>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1756"/>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657"/>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2C47"/>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C3"/>
    <w:rsid w:val="00B83141"/>
    <w:rsid w:val="00B83AC3"/>
    <w:rsid w:val="00B83B89"/>
    <w:rsid w:val="00B847E7"/>
    <w:rsid w:val="00B8511B"/>
    <w:rsid w:val="00B851B1"/>
    <w:rsid w:val="00B85A41"/>
    <w:rsid w:val="00B86168"/>
    <w:rsid w:val="00B8662F"/>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4D31"/>
    <w:rsid w:val="00BC5C4D"/>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4D5"/>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EA5"/>
    <w:rsid w:val="00C64340"/>
    <w:rsid w:val="00C651CA"/>
    <w:rsid w:val="00C65438"/>
    <w:rsid w:val="00C65C9F"/>
    <w:rsid w:val="00C662FE"/>
    <w:rsid w:val="00C6647B"/>
    <w:rsid w:val="00C66D50"/>
    <w:rsid w:val="00C67315"/>
    <w:rsid w:val="00C67C3C"/>
    <w:rsid w:val="00C7030A"/>
    <w:rsid w:val="00C70807"/>
    <w:rsid w:val="00C70942"/>
    <w:rsid w:val="00C70CDF"/>
    <w:rsid w:val="00C70D71"/>
    <w:rsid w:val="00C70E22"/>
    <w:rsid w:val="00C71025"/>
    <w:rsid w:val="00C71232"/>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2D"/>
    <w:rsid w:val="00C851DD"/>
    <w:rsid w:val="00C8540A"/>
    <w:rsid w:val="00C85523"/>
    <w:rsid w:val="00C85766"/>
    <w:rsid w:val="00C857E7"/>
    <w:rsid w:val="00C85C22"/>
    <w:rsid w:val="00C8672D"/>
    <w:rsid w:val="00C868D6"/>
    <w:rsid w:val="00C869FB"/>
    <w:rsid w:val="00C87D87"/>
    <w:rsid w:val="00C900FB"/>
    <w:rsid w:val="00C90207"/>
    <w:rsid w:val="00C90A81"/>
    <w:rsid w:val="00C913B5"/>
    <w:rsid w:val="00C91D72"/>
    <w:rsid w:val="00C927BF"/>
    <w:rsid w:val="00C9291D"/>
    <w:rsid w:val="00C9385E"/>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0EB"/>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2094"/>
    <w:rsid w:val="00CC20E0"/>
    <w:rsid w:val="00CC263B"/>
    <w:rsid w:val="00CC2769"/>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26E"/>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D1F"/>
    <w:rsid w:val="00CE74CF"/>
    <w:rsid w:val="00CE7823"/>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75"/>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6BE"/>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C99"/>
    <w:rsid w:val="00DB0D6A"/>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D34"/>
    <w:rsid w:val="00DD7F4B"/>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FA"/>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079"/>
    <w:rsid w:val="00E20C9B"/>
    <w:rsid w:val="00E20D52"/>
    <w:rsid w:val="00E2123E"/>
    <w:rsid w:val="00E213D4"/>
    <w:rsid w:val="00E215A9"/>
    <w:rsid w:val="00E216C4"/>
    <w:rsid w:val="00E21AC9"/>
    <w:rsid w:val="00E23348"/>
    <w:rsid w:val="00E236A4"/>
    <w:rsid w:val="00E2379E"/>
    <w:rsid w:val="00E2597F"/>
    <w:rsid w:val="00E2661B"/>
    <w:rsid w:val="00E269D4"/>
    <w:rsid w:val="00E26C9F"/>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47A33"/>
    <w:rsid w:val="00E5014B"/>
    <w:rsid w:val="00E503B7"/>
    <w:rsid w:val="00E50DF1"/>
    <w:rsid w:val="00E511F7"/>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C7E"/>
    <w:rsid w:val="00EC636A"/>
    <w:rsid w:val="00EC691E"/>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B5A"/>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630"/>
    <w:rsid w:val="00F62906"/>
    <w:rsid w:val="00F634F1"/>
    <w:rsid w:val="00F6523E"/>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B1A"/>
    <w:rsid w:val="00F732A7"/>
    <w:rsid w:val="00F742F1"/>
    <w:rsid w:val="00F74350"/>
    <w:rsid w:val="00F7462F"/>
    <w:rsid w:val="00F75312"/>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file:///D:\site\PUL_site\e-journals.htm" TargetMode="External"/><Relationship Id="rId39" Type="http://schemas.openxmlformats.org/officeDocument/2006/relationships/hyperlink" Target="file:///D:\site\PUL_site\e-journals.htm" TargetMode="External"/><Relationship Id="rId3" Type="http://schemas.microsoft.com/office/2007/relationships/stylesWithEffects" Target="stylesWithEffect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http://elibrary.worldbank.org/"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http://journals.informs.org/"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fontTable" Target="fontTable.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http://www.pulibrary.edu.pk" TargetMode="External"/><Relationship Id="rId4" Type="http://schemas.openxmlformats.org/officeDocument/2006/relationships/settings" Target="setting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file:///F:\Index\site\PUL_site\e-journals.htm" TargetMode="External"/><Relationship Id="rId48" Type="http://schemas.openxmlformats.org/officeDocument/2006/relationships/header" Target="header2.xml"/><Relationship Id="rId8" Type="http://schemas.openxmlformats.org/officeDocument/2006/relationships/hyperlink" Target="file:///D:\site\PUL_site\e-journa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14309</Words>
  <Characters>74729</Characters>
  <Application>Microsoft Office Word</Application>
  <DocSecurity>0</DocSecurity>
  <Lines>622</Lines>
  <Paragraphs>177</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88861</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Asif</cp:lastModifiedBy>
  <cp:revision>2</cp:revision>
  <cp:lastPrinted>2018-07-11T04:30:00Z</cp:lastPrinted>
  <dcterms:created xsi:type="dcterms:W3CDTF">2018-07-11T04:34:00Z</dcterms:created>
  <dcterms:modified xsi:type="dcterms:W3CDTF">2018-07-11T04:34:00Z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